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3781" w14:textId="77777777" w:rsidR="00923D73" w:rsidRDefault="00923D73">
      <w:pPr>
        <w:jc w:val="both"/>
        <w:rPr>
          <w:sz w:val="24"/>
          <w:szCs w:val="24"/>
        </w:rPr>
      </w:pPr>
    </w:p>
    <w:p w14:paraId="70C63816" w14:textId="77777777" w:rsidR="00923D73" w:rsidRDefault="00923D73">
      <w:pPr>
        <w:jc w:val="center"/>
        <w:rPr>
          <w:b/>
          <w:sz w:val="24"/>
          <w:szCs w:val="24"/>
        </w:rPr>
      </w:pPr>
    </w:p>
    <w:p w14:paraId="7F62973A" w14:textId="77777777" w:rsidR="00923D73" w:rsidRDefault="00923D73">
      <w:pPr>
        <w:jc w:val="center"/>
        <w:rPr>
          <w:b/>
          <w:sz w:val="24"/>
          <w:szCs w:val="24"/>
        </w:rPr>
      </w:pPr>
    </w:p>
    <w:p w14:paraId="04509A5D" w14:textId="77777777" w:rsidR="00923D73" w:rsidRDefault="00923D73">
      <w:pPr>
        <w:jc w:val="center"/>
        <w:rPr>
          <w:b/>
          <w:sz w:val="24"/>
          <w:szCs w:val="24"/>
        </w:rPr>
      </w:pPr>
    </w:p>
    <w:p w14:paraId="233E92DE" w14:textId="77777777" w:rsidR="00923D73" w:rsidRDefault="0064720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Programa de TALLER DE TRABAJO INTELECTUAL</w:t>
      </w:r>
    </w:p>
    <w:p w14:paraId="32950127" w14:textId="77777777" w:rsidR="00923D73" w:rsidRDefault="00923D73">
      <w:pPr>
        <w:jc w:val="both"/>
        <w:rPr>
          <w:sz w:val="24"/>
          <w:szCs w:val="24"/>
        </w:rPr>
      </w:pPr>
    </w:p>
    <w:p w14:paraId="1959F8FB" w14:textId="77777777" w:rsidR="00923D73" w:rsidRDefault="0064720F" w:rsidP="002428EC">
      <w:pPr>
        <w:tabs>
          <w:tab w:val="left" w:pos="2943"/>
        </w:tabs>
        <w:spacing w:before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Carrera: </w:t>
      </w:r>
      <w:r>
        <w:rPr>
          <w:bCs/>
          <w:i/>
          <w:sz w:val="24"/>
          <w:szCs w:val="24"/>
        </w:rPr>
        <w:t>Licenciatura en Biotecnología</w:t>
      </w:r>
    </w:p>
    <w:p w14:paraId="2BB1776C" w14:textId="77777777" w:rsidR="00923D73" w:rsidRDefault="00923D73" w:rsidP="002428EC">
      <w:pPr>
        <w:tabs>
          <w:tab w:val="left" w:pos="2943"/>
        </w:tabs>
        <w:spacing w:before="120" w:line="276" w:lineRule="auto"/>
        <w:jc w:val="both"/>
        <w:rPr>
          <w:b/>
          <w:sz w:val="24"/>
          <w:szCs w:val="24"/>
        </w:rPr>
      </w:pPr>
    </w:p>
    <w:p w14:paraId="523F3397" w14:textId="77777777" w:rsidR="00923D73" w:rsidRDefault="0064720F" w:rsidP="002428EC">
      <w:pPr>
        <w:tabs>
          <w:tab w:val="left" w:pos="2943"/>
        </w:tabs>
        <w:spacing w:before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Asignatura:</w:t>
      </w:r>
      <w:r w:rsidR="002428EC"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Taller de Trabajo Intelectual</w:t>
      </w:r>
    </w:p>
    <w:p w14:paraId="5DAAFB06" w14:textId="77777777" w:rsidR="00923D73" w:rsidRDefault="00923D73" w:rsidP="002428EC">
      <w:pPr>
        <w:tabs>
          <w:tab w:val="left" w:pos="3518"/>
        </w:tabs>
        <w:spacing w:before="120" w:line="276" w:lineRule="auto"/>
        <w:jc w:val="both"/>
        <w:rPr>
          <w:b/>
          <w:sz w:val="24"/>
          <w:szCs w:val="24"/>
        </w:rPr>
      </w:pPr>
    </w:p>
    <w:p w14:paraId="036D06DA" w14:textId="57C76581" w:rsidR="00923D73" w:rsidRDefault="0064720F" w:rsidP="002428EC">
      <w:pPr>
        <w:tabs>
          <w:tab w:val="left" w:pos="3518"/>
        </w:tabs>
        <w:spacing w:before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Núcleo al que pertenece:</w:t>
      </w:r>
      <w:r w:rsidR="002428EC">
        <w:rPr>
          <w:b/>
          <w:sz w:val="24"/>
          <w:szCs w:val="24"/>
        </w:rPr>
        <w:t xml:space="preserve"> </w:t>
      </w:r>
      <w:r w:rsidR="002428EC">
        <w:rPr>
          <w:i/>
          <w:sz w:val="24"/>
          <w:szCs w:val="24"/>
        </w:rPr>
        <w:t>Complementario</w:t>
      </w:r>
      <w:r>
        <w:rPr>
          <w:i/>
          <w:sz w:val="24"/>
          <w:szCs w:val="24"/>
        </w:rPr>
        <w:t xml:space="preserve"> Obligatorio (Ciclo Inicial)</w:t>
      </w:r>
      <w:r w:rsidR="00C96A6D">
        <w:rPr>
          <w:rStyle w:val="Refdenotaalpie"/>
          <w:i/>
          <w:sz w:val="24"/>
          <w:szCs w:val="24"/>
        </w:rPr>
        <w:footnoteReference w:id="1"/>
      </w:r>
    </w:p>
    <w:p w14:paraId="08AC7B5E" w14:textId="77777777" w:rsidR="00923D73" w:rsidRDefault="00923D73" w:rsidP="002428EC">
      <w:pPr>
        <w:tabs>
          <w:tab w:val="left" w:pos="3518"/>
        </w:tabs>
        <w:spacing w:before="120" w:line="276" w:lineRule="auto"/>
        <w:jc w:val="both"/>
        <w:rPr>
          <w:b/>
          <w:sz w:val="24"/>
          <w:szCs w:val="24"/>
        </w:rPr>
      </w:pPr>
    </w:p>
    <w:p w14:paraId="5C057207" w14:textId="7AB9828C" w:rsidR="00923D73" w:rsidRDefault="0064720F" w:rsidP="002428EC">
      <w:pPr>
        <w:tabs>
          <w:tab w:val="left" w:pos="3518"/>
        </w:tabs>
        <w:spacing w:before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Profesores</w:t>
      </w:r>
      <w:r w:rsidR="00182722">
        <w:rPr>
          <w:b/>
          <w:sz w:val="24"/>
          <w:szCs w:val="24"/>
        </w:rPr>
        <w:t>/as</w:t>
      </w:r>
      <w:r>
        <w:rPr>
          <w:b/>
          <w:sz w:val="24"/>
          <w:szCs w:val="24"/>
        </w:rPr>
        <w:t>:</w:t>
      </w:r>
      <w:r w:rsidR="002428EC"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De Angelis, Bruno; Belizan, Alejandra;</w:t>
      </w:r>
      <w:r w:rsidR="002428E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Carranza, Gonzalo Tomás; Reche,</w:t>
      </w:r>
      <w:r w:rsidR="002428E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Cecilia</w:t>
      </w:r>
      <w:r>
        <w:rPr>
          <w:sz w:val="24"/>
          <w:szCs w:val="24"/>
        </w:rPr>
        <w:t>.</w:t>
      </w:r>
    </w:p>
    <w:p w14:paraId="57F46F2D" w14:textId="77777777" w:rsidR="00923D73" w:rsidRDefault="00923D73" w:rsidP="002428EC">
      <w:pPr>
        <w:tabs>
          <w:tab w:val="left" w:pos="3518"/>
        </w:tabs>
        <w:spacing w:before="120" w:line="276" w:lineRule="auto"/>
        <w:jc w:val="both"/>
        <w:rPr>
          <w:b/>
          <w:sz w:val="24"/>
          <w:szCs w:val="24"/>
        </w:rPr>
      </w:pPr>
    </w:p>
    <w:p w14:paraId="5759FC1F" w14:textId="77777777" w:rsidR="00923D73" w:rsidRDefault="0064720F" w:rsidP="002428EC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Correlatividades previas: </w:t>
      </w:r>
      <w:r>
        <w:rPr>
          <w:i/>
          <w:sz w:val="24"/>
          <w:szCs w:val="24"/>
        </w:rPr>
        <w:t>Lectura y Escritura académica</w:t>
      </w:r>
      <w:r>
        <w:rPr>
          <w:sz w:val="24"/>
          <w:szCs w:val="24"/>
        </w:rPr>
        <w:t>.</w:t>
      </w:r>
    </w:p>
    <w:p w14:paraId="322A04E2" w14:textId="77777777" w:rsidR="00923D73" w:rsidRDefault="00923D73" w:rsidP="002428EC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</w:p>
    <w:p w14:paraId="110A20DB" w14:textId="77777777" w:rsidR="00923D73" w:rsidRDefault="0064720F" w:rsidP="002428EC">
      <w:pPr>
        <w:pStyle w:val="Textoindependiente21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curso se propone abrir un espacio para la lectura y el análisis de textos sobre Ciencia y Sociedad, seleccionando año tras año diferentes temas de impacto, tales como la energía nuclear, el recurso del agua, los alimentos, el acervo genético, etc. </w:t>
      </w:r>
    </w:p>
    <w:p w14:paraId="4C9B215D" w14:textId="77777777" w:rsidR="00923D73" w:rsidRDefault="0064720F" w:rsidP="002428EC">
      <w:pPr>
        <w:pStyle w:val="Textoindependiente21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La bibliografía seleccionada apunta a exponer estas problemáticas desde diversos abordajes: el discurso científico, las referencias históricas y culturales, el discurso literario, el discurso periodístico, el texto de divulgación. A través de este cruce de puntos de vista, se buscará indagar en las diversas formas en que un tema es analizado, problematizado, revisado, a través de la investigación, la reflexión o la imaginación de los diferentes actores comprometidos con él.</w:t>
      </w:r>
    </w:p>
    <w:p w14:paraId="765BC246" w14:textId="77777777" w:rsidR="00923D73" w:rsidRDefault="0064720F" w:rsidP="002428EC">
      <w:pPr>
        <w:pStyle w:val="Textoindependiente21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Los textos se han seleccionado a partir de diversas fuentes y géneros discursivos, como el ensayo, el estudio de casos, el periodismo científico, la literatura, la ciencia ficción. La selección de los textos apunta a plantear ejes problemáticos, para abrir el debate sobre temas de relevancia científico-social.</w:t>
      </w:r>
    </w:p>
    <w:p w14:paraId="3939014C" w14:textId="77777777" w:rsidR="00923D73" w:rsidRDefault="00923D73" w:rsidP="002428EC">
      <w:pPr>
        <w:pStyle w:val="Textoindependiente21"/>
        <w:spacing w:after="0" w:line="276" w:lineRule="auto"/>
        <w:ind w:firstLine="284"/>
        <w:jc w:val="both"/>
        <w:rPr>
          <w:sz w:val="24"/>
          <w:szCs w:val="24"/>
        </w:rPr>
      </w:pPr>
    </w:p>
    <w:p w14:paraId="5AF3A2D7" w14:textId="77777777" w:rsidR="00923D73" w:rsidRDefault="0064720F" w:rsidP="002428EC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Objetivos:</w:t>
      </w:r>
    </w:p>
    <w:p w14:paraId="4FBAF0F7" w14:textId="20942AA8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 la</w:t>
      </w:r>
      <w:r w:rsidR="00EF554D">
        <w:rPr>
          <w:sz w:val="24"/>
          <w:szCs w:val="24"/>
        </w:rPr>
        <w:t>s</w:t>
      </w:r>
      <w:r>
        <w:rPr>
          <w:sz w:val="24"/>
          <w:szCs w:val="24"/>
        </w:rPr>
        <w:t>/os estudiantes:</w:t>
      </w:r>
    </w:p>
    <w:p w14:paraId="51BB0BEC" w14:textId="77777777" w:rsidR="00923D73" w:rsidRDefault="0064720F" w:rsidP="002428EC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Realicen lecturas reflexivas y críticas de textos de diversas fuentes.</w:t>
      </w:r>
    </w:p>
    <w:p w14:paraId="0FC52E8F" w14:textId="77777777" w:rsidR="00923D73" w:rsidRDefault="0064720F" w:rsidP="002428EC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Vinculen las problemáticas expuestas en los textos con el debate que son objeto en la sociedad contemporánea.</w:t>
      </w:r>
    </w:p>
    <w:p w14:paraId="1A97E4EA" w14:textId="77777777" w:rsidR="00923D73" w:rsidRDefault="0064720F" w:rsidP="002428EC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Adquieran herramientas que les permitan mejorar tanto su escritura como su expresión oral.</w:t>
      </w:r>
    </w:p>
    <w:p w14:paraId="5035AAFD" w14:textId="77777777" w:rsidR="00923D73" w:rsidRDefault="00923D73" w:rsidP="002428EC">
      <w:pPr>
        <w:spacing w:line="276" w:lineRule="auto"/>
        <w:ind w:left="340"/>
        <w:jc w:val="both"/>
        <w:rPr>
          <w:sz w:val="24"/>
          <w:szCs w:val="24"/>
        </w:rPr>
      </w:pPr>
    </w:p>
    <w:p w14:paraId="35ED9EC7" w14:textId="77777777" w:rsidR="00923D73" w:rsidRDefault="0064720F" w:rsidP="002428EC">
      <w:pPr>
        <w:tabs>
          <w:tab w:val="left" w:pos="3518"/>
        </w:tabs>
        <w:spacing w:before="120" w:line="276" w:lineRule="auto"/>
        <w:jc w:val="both"/>
        <w:rPr>
          <w:rFonts w:eastAsia="Calibri"/>
          <w:iCs/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>Contenidos mínimos:</w:t>
      </w:r>
    </w:p>
    <w:p w14:paraId="77F0FD39" w14:textId="77777777" w:rsidR="00923D73" w:rsidRDefault="002428EC" w:rsidP="002428EC">
      <w:pPr>
        <w:spacing w:line="276" w:lineRule="auto"/>
        <w:ind w:firstLine="708"/>
        <w:jc w:val="both"/>
        <w:rPr>
          <w:sz w:val="24"/>
          <w:szCs w:val="24"/>
        </w:rPr>
      </w:pPr>
      <w:r w:rsidRPr="002428EC">
        <w:rPr>
          <w:rFonts w:eastAsia="Calibri"/>
          <w:iCs/>
          <w:color w:val="000000"/>
          <w:spacing w:val="-1"/>
          <w:sz w:val="24"/>
          <w:szCs w:val="24"/>
        </w:rPr>
        <w:t>Principios de Epistemología. Sistematización de la información científico-técnica, económica y cultural. Bancos de datos. Acceso y métodos de búsqueda. Métodos de indexación y archivo de la información de interés. Técnicas de trabajo intelectual. Técnicas de comunicación oral y escrita (estilo y redacción de revisiones e informes, edición, audiovisuales)</w:t>
      </w:r>
      <w:r w:rsidR="0064720F">
        <w:rPr>
          <w:sz w:val="24"/>
          <w:szCs w:val="24"/>
        </w:rPr>
        <w:t>.</w:t>
      </w:r>
    </w:p>
    <w:p w14:paraId="732F781A" w14:textId="77777777" w:rsidR="00923D73" w:rsidRDefault="00923D73" w:rsidP="002428EC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</w:p>
    <w:p w14:paraId="7F1F7C25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Carga horaria semanal: </w:t>
      </w:r>
      <w:r>
        <w:rPr>
          <w:sz w:val="24"/>
          <w:szCs w:val="24"/>
        </w:rPr>
        <w:t>2 hs en clase presencial.</w:t>
      </w:r>
    </w:p>
    <w:p w14:paraId="75EA9DA3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44AE5C58" w14:textId="77777777" w:rsidR="00923D73" w:rsidRDefault="0064720F" w:rsidP="002428E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Programa analítico:</w:t>
      </w:r>
    </w:p>
    <w:p w14:paraId="7019659F" w14:textId="77777777" w:rsidR="00923D73" w:rsidRDefault="00923D73" w:rsidP="002428EC">
      <w:pPr>
        <w:spacing w:line="276" w:lineRule="auto"/>
        <w:jc w:val="both"/>
        <w:rPr>
          <w:b/>
          <w:sz w:val="24"/>
          <w:szCs w:val="24"/>
        </w:rPr>
      </w:pPr>
    </w:p>
    <w:p w14:paraId="195C73CF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1 - El concepto de ciencia.  </w:t>
      </w:r>
    </w:p>
    <w:p w14:paraId="0AD3872C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6FF55496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-Definiciones de ciencia. </w:t>
      </w:r>
    </w:p>
    <w:p w14:paraId="31BAE1C6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-El concepto de paradigma científico.</w:t>
      </w:r>
    </w:p>
    <w:p w14:paraId="69743654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-La neutralidad de la ciencia.</w:t>
      </w:r>
    </w:p>
    <w:p w14:paraId="2A5526B5" w14:textId="77777777" w:rsidR="00923D73" w:rsidRDefault="0064720F" w:rsidP="002428EC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-Los Géneros discursivos de la escritura académica. Conceptos de monografía, tesis, informe, ensayo, artículo, resumen y ponencia. </w:t>
      </w:r>
    </w:p>
    <w:p w14:paraId="1FBAC0B4" w14:textId="77777777" w:rsidR="00923D73" w:rsidRDefault="00923D73" w:rsidP="002428EC">
      <w:pPr>
        <w:spacing w:line="276" w:lineRule="auto"/>
        <w:jc w:val="both"/>
        <w:rPr>
          <w:b/>
          <w:sz w:val="24"/>
          <w:szCs w:val="24"/>
        </w:rPr>
      </w:pPr>
    </w:p>
    <w:p w14:paraId="5A7F6FCA" w14:textId="77777777" w:rsidR="00923D73" w:rsidRDefault="0064720F" w:rsidP="002428EC">
      <w:pPr>
        <w:spacing w:line="276" w:lineRule="auto"/>
        <w:jc w:val="both"/>
      </w:pPr>
      <w:r>
        <w:rPr>
          <w:b/>
          <w:sz w:val="24"/>
          <w:szCs w:val="24"/>
        </w:rPr>
        <w:t>Unidad 2 – Discurso científico, discurso periodístico y discurso literario.</w:t>
      </w:r>
    </w:p>
    <w:p w14:paraId="65F06D46" w14:textId="77777777" w:rsidR="00923D73" w:rsidRDefault="00923D73" w:rsidP="002428EC">
      <w:pPr>
        <w:spacing w:line="276" w:lineRule="auto"/>
        <w:jc w:val="both"/>
      </w:pPr>
    </w:p>
    <w:p w14:paraId="539D0EEA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-El discurso científico. </w:t>
      </w:r>
    </w:p>
    <w:p w14:paraId="4B5203D8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-El discurso periodístico y la comunicación pública de la ciencia.</w:t>
      </w:r>
    </w:p>
    <w:p w14:paraId="246A5155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-La ciencia en el discurso literario.</w:t>
      </w:r>
    </w:p>
    <w:p w14:paraId="1DBEF7E2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s-MX"/>
        </w:rPr>
        <w:t>El planteo de las hipótesis y la planificación del texto. El concepto de hipótesis. Secuencias expositivas y argumentativas.</w:t>
      </w:r>
    </w:p>
    <w:p w14:paraId="42384FF3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055FF59F" w14:textId="77777777" w:rsidR="00923D73" w:rsidRDefault="0064720F" w:rsidP="002428EC">
      <w:pPr>
        <w:spacing w:line="276" w:lineRule="auto"/>
        <w:jc w:val="both"/>
      </w:pPr>
      <w:r>
        <w:rPr>
          <w:b/>
          <w:sz w:val="24"/>
          <w:szCs w:val="24"/>
        </w:rPr>
        <w:t>Unidad 3 – Práctica científica e instituciones donde se realiza.</w:t>
      </w:r>
    </w:p>
    <w:p w14:paraId="4D5E8E28" w14:textId="77777777" w:rsidR="00923D73" w:rsidRDefault="00923D73" w:rsidP="002428EC">
      <w:pPr>
        <w:spacing w:line="276" w:lineRule="auto"/>
        <w:jc w:val="both"/>
      </w:pPr>
    </w:p>
    <w:p w14:paraId="3F80739E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-Instituciones científicas.</w:t>
      </w:r>
    </w:p>
    <w:p w14:paraId="3DE03B22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-Aspectos históricos de las instituciones científicas argentinas.</w:t>
      </w:r>
    </w:p>
    <w:p w14:paraId="5E494CCF" w14:textId="77777777" w:rsidR="00923D73" w:rsidRDefault="0064720F" w:rsidP="002428EC">
      <w:pPr>
        <w:spacing w:line="276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</w:rPr>
        <w:t>-Un caso puntual: desarrollo de la energía nuclear en nuestro país.</w:t>
      </w:r>
    </w:p>
    <w:p w14:paraId="3D1489A6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-La introducción de la voz del otro y la aparición de la propia subjetividad. Discurso referido: cita directa e indirecta. Búsqueda y referencias bibliográficas.</w:t>
      </w:r>
    </w:p>
    <w:p w14:paraId="57F18716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67D83267" w14:textId="77777777" w:rsidR="00923D73" w:rsidRDefault="0064720F" w:rsidP="002428E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Unidad 4 – Ciencia, tecnología y el contexto histórico social.</w:t>
      </w:r>
    </w:p>
    <w:p w14:paraId="6C128A55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E51D4D2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-Galileo Galilei y el inicio de la ciencia moderna.</w:t>
      </w:r>
    </w:p>
    <w:p w14:paraId="445E2C2B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-La responsabilidad del científico frente a la posibilidad del holocausto nuclear. -Alan Turing y el nacimiento de la inteligencia artificial.</w:t>
      </w:r>
    </w:p>
    <w:p w14:paraId="6BD14A15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-Características de la exposición oral.</w:t>
      </w:r>
    </w:p>
    <w:p w14:paraId="5713E703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319240C6" w14:textId="77777777" w:rsidR="002428EC" w:rsidRDefault="002428EC" w:rsidP="002428E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Trabajos prácticos</w:t>
      </w:r>
    </w:p>
    <w:p w14:paraId="52CBA7DF" w14:textId="77777777" w:rsidR="002428EC" w:rsidRDefault="002428EC" w:rsidP="002428EC">
      <w:pPr>
        <w:spacing w:line="276" w:lineRule="auto"/>
        <w:jc w:val="both"/>
        <w:rPr>
          <w:b/>
          <w:sz w:val="24"/>
          <w:szCs w:val="24"/>
        </w:rPr>
      </w:pPr>
    </w:p>
    <w:p w14:paraId="69F3FBD6" w14:textId="3701570F" w:rsidR="002428EC" w:rsidRPr="00E35E56" w:rsidRDefault="002428EC" w:rsidP="002428EC">
      <w:pPr>
        <w:spacing w:line="276" w:lineRule="auto"/>
        <w:jc w:val="both"/>
        <w:rPr>
          <w:sz w:val="24"/>
          <w:szCs w:val="24"/>
        </w:rPr>
      </w:pPr>
      <w:r w:rsidRPr="00E35E56">
        <w:rPr>
          <w:sz w:val="24"/>
          <w:szCs w:val="24"/>
        </w:rPr>
        <w:t>La</w:t>
      </w:r>
      <w:r w:rsidR="003F09D7">
        <w:rPr>
          <w:sz w:val="24"/>
          <w:szCs w:val="24"/>
        </w:rPr>
        <w:t>s</w:t>
      </w:r>
      <w:r w:rsidRPr="00E35E56">
        <w:rPr>
          <w:sz w:val="24"/>
          <w:szCs w:val="24"/>
        </w:rPr>
        <w:t>/os estudiantes deberán realizar trabajos prácticos que involucren la producción de textos científicos en diferentes estilos, empleando temáticas de actualidad, y las herramientas del trabajo intelectual vistas en clase. Estos trabajos involucran un proceso de investigación, redacción y exposición.</w:t>
      </w:r>
    </w:p>
    <w:p w14:paraId="50113B2D" w14:textId="77777777" w:rsidR="002428EC" w:rsidRDefault="002428EC" w:rsidP="002428EC">
      <w:pPr>
        <w:spacing w:line="276" w:lineRule="auto"/>
        <w:jc w:val="both"/>
        <w:rPr>
          <w:b/>
          <w:sz w:val="24"/>
          <w:szCs w:val="24"/>
        </w:rPr>
      </w:pPr>
    </w:p>
    <w:p w14:paraId="4017FF8B" w14:textId="77777777" w:rsidR="00923D73" w:rsidRDefault="0064720F" w:rsidP="002428E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Bibliografía </w:t>
      </w:r>
    </w:p>
    <w:p w14:paraId="73B35B4C" w14:textId="77777777" w:rsidR="00923D73" w:rsidRDefault="00923D73" w:rsidP="002428EC">
      <w:pPr>
        <w:spacing w:line="276" w:lineRule="auto"/>
        <w:jc w:val="both"/>
        <w:rPr>
          <w:b/>
          <w:sz w:val="24"/>
          <w:szCs w:val="24"/>
        </w:rPr>
      </w:pPr>
    </w:p>
    <w:p w14:paraId="42C270B7" w14:textId="77777777" w:rsidR="00923D73" w:rsidRDefault="0064720F" w:rsidP="002428EC">
      <w:pPr>
        <w:spacing w:line="276" w:lineRule="auto"/>
        <w:jc w:val="both"/>
        <w:rPr>
          <w:sz w:val="24"/>
          <w:szCs w:val="24"/>
          <w:lang w:val="es-AR"/>
        </w:rPr>
      </w:pPr>
      <w:r>
        <w:rPr>
          <w:b/>
          <w:sz w:val="24"/>
          <w:szCs w:val="24"/>
          <w:lang w:val="es-AR"/>
        </w:rPr>
        <w:t>Obligatoria:</w:t>
      </w:r>
    </w:p>
    <w:p w14:paraId="386AEAEE" w14:textId="77777777" w:rsidR="00923D73" w:rsidRDefault="00923D73" w:rsidP="002428EC">
      <w:pPr>
        <w:spacing w:line="276" w:lineRule="auto"/>
        <w:jc w:val="both"/>
        <w:rPr>
          <w:sz w:val="24"/>
          <w:szCs w:val="24"/>
          <w:lang w:val="es-AR"/>
        </w:rPr>
      </w:pPr>
    </w:p>
    <w:p w14:paraId="78C38D1E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“Magnitud y complejidad de un programa nuclear”, </w:t>
      </w:r>
      <w:r>
        <w:rPr>
          <w:i/>
          <w:sz w:val="24"/>
          <w:szCs w:val="24"/>
        </w:rPr>
        <w:t>Ciencia Hoy</w:t>
      </w:r>
      <w:r>
        <w:rPr>
          <w:sz w:val="24"/>
          <w:szCs w:val="24"/>
        </w:rPr>
        <w:t>, Volumen 15, Nº 88, agosto-septiembre, 2005.</w:t>
      </w:r>
    </w:p>
    <w:p w14:paraId="01099DE1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“Manifiesto Russel-Einstein”, </w:t>
      </w:r>
      <w:r>
        <w:rPr>
          <w:i/>
          <w:sz w:val="24"/>
          <w:szCs w:val="24"/>
        </w:rPr>
        <w:t>Página12, Suplemento Futuro</w:t>
      </w:r>
      <w:r>
        <w:rPr>
          <w:sz w:val="24"/>
          <w:szCs w:val="24"/>
        </w:rPr>
        <w:t>, 6 de agosto de 2005.</w:t>
      </w:r>
    </w:p>
    <w:p w14:paraId="68FA7C74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6C85656D" w14:textId="77777777" w:rsidR="00923D73" w:rsidRDefault="0064720F" w:rsidP="002428EC">
      <w:pPr>
        <w:spacing w:line="276" w:lineRule="auto"/>
        <w:jc w:val="both"/>
      </w:pPr>
      <w:r>
        <w:rPr>
          <w:sz w:val="24"/>
          <w:szCs w:val="24"/>
        </w:rPr>
        <w:t xml:space="preserve">Alcañiz, Isabella, “Cincuenta años de política nuclear en Argentina”, en </w:t>
      </w:r>
      <w:r>
        <w:rPr>
          <w:i/>
          <w:sz w:val="24"/>
          <w:szCs w:val="24"/>
        </w:rPr>
        <w:t>Ciencia Hoy</w:t>
      </w:r>
      <w:r>
        <w:rPr>
          <w:sz w:val="24"/>
          <w:szCs w:val="24"/>
        </w:rPr>
        <w:t>, Volumen 15, Nº 88, agosto-septiembre, 2005.</w:t>
      </w:r>
    </w:p>
    <w:p w14:paraId="5490F27E" w14:textId="77777777" w:rsidR="00923D73" w:rsidRDefault="00923D73" w:rsidP="002428EC">
      <w:pPr>
        <w:spacing w:line="276" w:lineRule="auto"/>
        <w:jc w:val="both"/>
      </w:pPr>
    </w:p>
    <w:p w14:paraId="57B3BB31" w14:textId="77777777" w:rsidR="00923D73" w:rsidRDefault="0064720F" w:rsidP="002428EC">
      <w:pPr>
        <w:spacing w:line="276" w:lineRule="auto"/>
        <w:jc w:val="both"/>
      </w:pPr>
      <w:r>
        <w:rPr>
          <w:sz w:val="24"/>
          <w:szCs w:val="24"/>
        </w:rPr>
        <w:t>Brecht, Berltolt, Galileo Galilei, Área de publicaciones del Teatro Municipal General San Martín, Buenos Aires, 1985.</w:t>
      </w:r>
    </w:p>
    <w:p w14:paraId="25212477" w14:textId="77777777" w:rsidR="00923D73" w:rsidRDefault="00923D73" w:rsidP="002428EC">
      <w:pPr>
        <w:spacing w:line="276" w:lineRule="auto"/>
        <w:jc w:val="both"/>
      </w:pPr>
    </w:p>
    <w:p w14:paraId="03809EA9" w14:textId="77777777" w:rsidR="00923D73" w:rsidRDefault="0064720F" w:rsidP="002428EC">
      <w:pPr>
        <w:spacing w:line="276" w:lineRule="auto"/>
        <w:jc w:val="both"/>
      </w:pPr>
      <w:r>
        <w:rPr>
          <w:sz w:val="24"/>
          <w:szCs w:val="24"/>
        </w:rPr>
        <w:t xml:space="preserve">Descartes R., “Consideraciones que atañen a las ciencias” en Discurso del método, Hyspamérica, Barcelona, 1993. </w:t>
      </w:r>
    </w:p>
    <w:p w14:paraId="78535A0F" w14:textId="77777777" w:rsidR="00923D73" w:rsidRDefault="00923D73" w:rsidP="002428EC">
      <w:pPr>
        <w:spacing w:line="276" w:lineRule="auto"/>
        <w:jc w:val="both"/>
      </w:pPr>
    </w:p>
    <w:p w14:paraId="30B2F925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Dick, Philip, K., “Los días de Preciosa Pat”, en </w:t>
      </w:r>
      <w:r>
        <w:rPr>
          <w:i/>
          <w:sz w:val="24"/>
          <w:szCs w:val="24"/>
        </w:rPr>
        <w:t xml:space="preserve">Nueva dimensión </w:t>
      </w:r>
      <w:r>
        <w:rPr>
          <w:sz w:val="24"/>
          <w:szCs w:val="24"/>
        </w:rPr>
        <w:t>Nº145, Barcelona, 1982.</w:t>
      </w:r>
    </w:p>
    <w:p w14:paraId="5D0CD87B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50D9D0EE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Einstein, Albert, </w:t>
      </w:r>
      <w:r>
        <w:rPr>
          <w:i/>
          <w:sz w:val="24"/>
          <w:szCs w:val="24"/>
        </w:rPr>
        <w:t>Carta al Presidente Roosevelt</w:t>
      </w:r>
      <w:r>
        <w:rPr>
          <w:sz w:val="24"/>
          <w:szCs w:val="24"/>
        </w:rPr>
        <w:t>, disponible en Internet.</w:t>
      </w:r>
    </w:p>
    <w:p w14:paraId="4F312A07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2C263A24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Gallardo, Susana, “Prólogo”, “1. Introducción”, “2. La divulgación científica”, </w:t>
      </w:r>
      <w:r>
        <w:rPr>
          <w:i/>
          <w:sz w:val="24"/>
          <w:szCs w:val="24"/>
        </w:rPr>
        <w:t>Los médicos recomiendan un estudio de las notas periodísticas sobre salud</w:t>
      </w:r>
      <w:r>
        <w:rPr>
          <w:sz w:val="24"/>
          <w:szCs w:val="24"/>
        </w:rPr>
        <w:t>, Eudeba, Buenos Aires, 2005.</w:t>
      </w:r>
    </w:p>
    <w:p w14:paraId="51914A9F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4DE8A3E8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Hurtado de Mendoza, Diego, “Entre el pacifismo y la energía nuclear (1930-1955)”, en </w:t>
      </w:r>
      <w:r>
        <w:rPr>
          <w:i/>
          <w:sz w:val="24"/>
          <w:szCs w:val="24"/>
        </w:rPr>
        <w:t>El universo de Einstein: 1905 -annusmirabilis- 2005</w:t>
      </w:r>
      <w:r>
        <w:rPr>
          <w:sz w:val="24"/>
          <w:szCs w:val="24"/>
        </w:rPr>
        <w:t>, Alejandro Gangui (ed.), Editorial EUDEBA, Buenos Aires, 2007. Disponible en: http://www.universoeinstein.com.ar/</w:t>
      </w:r>
    </w:p>
    <w:p w14:paraId="70E4D591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15E21729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Hurtado de Mendoza, Diego, La ciencia argentina. Un proyecto inconcluso: 1930-2000, Buenos Aires, Edhasa, 2010.</w:t>
      </w:r>
    </w:p>
    <w:p w14:paraId="1D9F408F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017C7E6D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Klimovsky, Gregorio, “El concepto de ciencia”, </w:t>
      </w:r>
      <w:r>
        <w:rPr>
          <w:i/>
          <w:sz w:val="24"/>
          <w:szCs w:val="24"/>
        </w:rPr>
        <w:t>Las desventuras del conocimiento científico. Una introducción a la epistemología</w:t>
      </w:r>
      <w:r>
        <w:rPr>
          <w:sz w:val="24"/>
          <w:szCs w:val="24"/>
        </w:rPr>
        <w:t>, A-Z Editora, Buenos Aires 1997.</w:t>
      </w:r>
    </w:p>
    <w:p w14:paraId="200AD239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5A2F9824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Klimovsky, Gregorio, “Epistemologías alternativas. Primera parte: la epistemología de Kuhn”, </w:t>
      </w:r>
      <w:r>
        <w:rPr>
          <w:i/>
          <w:sz w:val="24"/>
          <w:szCs w:val="24"/>
        </w:rPr>
        <w:t>Las desventuras del conocimiento científico. Una introducción a la epistemología</w:t>
      </w:r>
      <w:r>
        <w:rPr>
          <w:sz w:val="24"/>
          <w:szCs w:val="24"/>
        </w:rPr>
        <w:t>, A-Z Editora, Buenos Aires, 1997.</w:t>
      </w:r>
    </w:p>
    <w:p w14:paraId="6EEC94B3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051183AD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Kuhn, Thomas, “Prefacio”, Capítulo 1, 2 y 3, La estructura de las revoluciones científicas, Fondo de Cultura Económica, México, 1993.</w:t>
      </w:r>
    </w:p>
    <w:p w14:paraId="0BF54603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Martínez, Tomás Eloy, “Argumentos de la vida y de la muerte” en </w:t>
      </w:r>
      <w:r>
        <w:rPr>
          <w:i/>
          <w:sz w:val="24"/>
          <w:szCs w:val="24"/>
        </w:rPr>
        <w:t>Lugar común la muerte</w:t>
      </w:r>
      <w:r>
        <w:rPr>
          <w:sz w:val="24"/>
          <w:szCs w:val="24"/>
        </w:rPr>
        <w:t xml:space="preserve">, Buenos Aires, Planeta 1983. </w:t>
      </w:r>
    </w:p>
    <w:p w14:paraId="5B8BA37A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170B569D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Moledo, Leonardo, </w:t>
      </w:r>
      <w:r>
        <w:rPr>
          <w:i/>
          <w:sz w:val="24"/>
          <w:szCs w:val="24"/>
        </w:rPr>
        <w:t>Historia de las ideas científicas. De Tales de Mileto a la Máquina de dios</w:t>
      </w:r>
      <w:r>
        <w:rPr>
          <w:sz w:val="24"/>
          <w:szCs w:val="24"/>
        </w:rPr>
        <w:t>, Fascículo semanal del diario Página 12 (10/10/2012 al 24/07/2014). Fascículos 27 y 34.</w:t>
      </w:r>
    </w:p>
    <w:p w14:paraId="29068FF7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7BCDC2C8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Oppenheimer, Robert, “La física en el mundo contemporáneo”, en Martin Gardner (ed.), </w:t>
      </w:r>
      <w:r>
        <w:rPr>
          <w:i/>
          <w:sz w:val="24"/>
          <w:szCs w:val="24"/>
        </w:rPr>
        <w:t>El escarabajo sagrado</w:t>
      </w:r>
      <w:r>
        <w:rPr>
          <w:sz w:val="24"/>
          <w:szCs w:val="24"/>
        </w:rPr>
        <w:t>, Salvat, Barcelona, 1995.</w:t>
      </w:r>
    </w:p>
    <w:p w14:paraId="1FB65A82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31BAFDC7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Reale, G. y Antiseri, D. “El drama de Galileo y la fundación de la ciencia moderna”, en: Historia del pensamiento filosófico y científico. Tomo II, Editorial Herder, Barcelona, 1992.</w:t>
      </w:r>
    </w:p>
    <w:p w14:paraId="6DA678E2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26785BC8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Salomón Jean-Jacques, “11. El descubrimiento del pecado” y “12. La superbomba en tela de juicio”, en </w:t>
      </w:r>
      <w:r>
        <w:rPr>
          <w:i/>
          <w:sz w:val="24"/>
          <w:szCs w:val="24"/>
        </w:rPr>
        <w:t>Los científicos. Entre poder y saber</w:t>
      </w:r>
      <w:r>
        <w:rPr>
          <w:sz w:val="24"/>
          <w:szCs w:val="24"/>
        </w:rPr>
        <w:t>, Editorial UNQ, Bernal, 2008.</w:t>
      </w:r>
    </w:p>
    <w:p w14:paraId="7265CDDC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469778B1" w14:textId="77777777" w:rsidR="00923D73" w:rsidRDefault="0064720F" w:rsidP="002428EC">
      <w:pPr>
        <w:spacing w:line="276" w:lineRule="auto"/>
        <w:jc w:val="both"/>
      </w:pPr>
      <w:r>
        <w:rPr>
          <w:sz w:val="24"/>
          <w:szCs w:val="24"/>
        </w:rPr>
        <w:t xml:space="preserve">Sciascia, Leonardo, </w:t>
      </w:r>
      <w:r>
        <w:rPr>
          <w:i/>
          <w:sz w:val="24"/>
          <w:szCs w:val="24"/>
        </w:rPr>
        <w:t>La desaparición de Majorana</w:t>
      </w:r>
      <w:r>
        <w:rPr>
          <w:sz w:val="24"/>
          <w:szCs w:val="24"/>
        </w:rPr>
        <w:t>, Barcelona, Tusquets, 2007.</w:t>
      </w:r>
    </w:p>
    <w:p w14:paraId="3BFDFD3C" w14:textId="77777777" w:rsidR="00923D73" w:rsidRDefault="00923D73" w:rsidP="002428EC">
      <w:pPr>
        <w:spacing w:line="276" w:lineRule="auto"/>
        <w:jc w:val="both"/>
      </w:pPr>
    </w:p>
    <w:p w14:paraId="19E8C5F5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Strathern, Paul, </w:t>
      </w:r>
      <w:r>
        <w:rPr>
          <w:i/>
          <w:sz w:val="24"/>
          <w:szCs w:val="24"/>
        </w:rPr>
        <w:t>Oppenheimer y la bomba atómica</w:t>
      </w:r>
      <w:r>
        <w:rPr>
          <w:sz w:val="24"/>
          <w:szCs w:val="24"/>
        </w:rPr>
        <w:t>, Siglo XXI Editores, Madrid, 1999.</w:t>
      </w:r>
    </w:p>
    <w:p w14:paraId="11FF15B5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01F08218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Turing, Alan, Maquinaria computacional e Inteligencia, 1950 Traductor: Cristóbal Fuentes Barassi, 2010, Universidad de Chile.</w:t>
      </w:r>
    </w:p>
    <w:p w14:paraId="02BB952F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7156E3F8" w14:textId="77777777" w:rsidR="00923D73" w:rsidRDefault="0064720F" w:rsidP="002428EC">
      <w:pPr>
        <w:spacing w:line="276" w:lineRule="auto"/>
        <w:jc w:val="both"/>
      </w:pPr>
      <w:r>
        <w:rPr>
          <w:sz w:val="24"/>
          <w:szCs w:val="24"/>
        </w:rPr>
        <w:t>Wilcock, J. Rodolfo, “Alfred William Lawson”, en La sinagoga de los iconoclastas, Anagrama, Barcelona, 1981.</w:t>
      </w:r>
    </w:p>
    <w:p w14:paraId="2D74A544" w14:textId="77777777" w:rsidR="00923D73" w:rsidRDefault="00923D73" w:rsidP="002428EC">
      <w:pPr>
        <w:spacing w:line="276" w:lineRule="auto"/>
        <w:jc w:val="both"/>
      </w:pPr>
    </w:p>
    <w:p w14:paraId="6EF4DD91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Williamson, Jack, “El paraje muerto”, en Ashley, Michael, </w:t>
      </w:r>
      <w:r>
        <w:rPr>
          <w:i/>
          <w:sz w:val="24"/>
          <w:szCs w:val="24"/>
        </w:rPr>
        <w:t>Los mejores cuentos de ciencia ficción</w:t>
      </w:r>
      <w:r>
        <w:rPr>
          <w:sz w:val="24"/>
          <w:szCs w:val="24"/>
        </w:rPr>
        <w:t>, Buenos Aires, Hyspamérica, 1987.</w:t>
      </w:r>
    </w:p>
    <w:p w14:paraId="42E508E6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679337E5" w14:textId="77777777" w:rsidR="00923D73" w:rsidRDefault="00923D73" w:rsidP="002428EC">
      <w:pPr>
        <w:spacing w:line="276" w:lineRule="auto"/>
        <w:jc w:val="both"/>
        <w:rPr>
          <w:sz w:val="24"/>
          <w:szCs w:val="24"/>
          <w:lang w:val="es-AR"/>
        </w:rPr>
      </w:pPr>
    </w:p>
    <w:p w14:paraId="15D42BF4" w14:textId="77777777" w:rsidR="00923D73" w:rsidRDefault="0064720F" w:rsidP="002428EC">
      <w:pPr>
        <w:spacing w:line="276" w:lineRule="auto"/>
        <w:jc w:val="both"/>
        <w:rPr>
          <w:sz w:val="24"/>
          <w:szCs w:val="24"/>
          <w:lang w:val="es-AR"/>
        </w:rPr>
      </w:pPr>
      <w:r>
        <w:rPr>
          <w:b/>
          <w:bCs/>
          <w:sz w:val="24"/>
          <w:szCs w:val="24"/>
          <w:lang w:val="es-AR"/>
        </w:rPr>
        <w:lastRenderedPageBreak/>
        <w:t xml:space="preserve">De consulta: </w:t>
      </w:r>
    </w:p>
    <w:p w14:paraId="07A6E85D" w14:textId="77777777" w:rsidR="00923D73" w:rsidRDefault="00923D73" w:rsidP="002428EC">
      <w:pPr>
        <w:spacing w:line="276" w:lineRule="auto"/>
        <w:ind w:left="795"/>
        <w:jc w:val="both"/>
        <w:rPr>
          <w:sz w:val="24"/>
          <w:szCs w:val="24"/>
          <w:lang w:val="es-AR"/>
        </w:rPr>
      </w:pPr>
    </w:p>
    <w:p w14:paraId="292CFE85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Botta, Mirta, “Los diferentes géneros en la investigación y sus características” en </w:t>
      </w:r>
      <w:r>
        <w:rPr>
          <w:i/>
          <w:sz w:val="24"/>
          <w:szCs w:val="24"/>
        </w:rPr>
        <w:t>Tesis, monografías e informes</w:t>
      </w:r>
      <w:r>
        <w:rPr>
          <w:sz w:val="24"/>
          <w:szCs w:val="24"/>
        </w:rPr>
        <w:t>, Buenos Aires, Biblos, 2002.</w:t>
      </w:r>
    </w:p>
    <w:p w14:paraId="3E2CF9C6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5E770961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Cassany, Daniel, “La arquitectura de la frase” y “El termómetro de la puntuación” en </w:t>
      </w:r>
      <w:r>
        <w:rPr>
          <w:i/>
          <w:sz w:val="24"/>
          <w:szCs w:val="24"/>
        </w:rPr>
        <w:t>La cocina de la escritura</w:t>
      </w:r>
      <w:r>
        <w:rPr>
          <w:sz w:val="24"/>
          <w:szCs w:val="24"/>
        </w:rPr>
        <w:t>, Barcelona, Anagrama, 1995.</w:t>
      </w:r>
    </w:p>
    <w:p w14:paraId="17AFB006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4A008B3B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Einstein, Albert, "La Guerra se ha ganado, pero la paz no" y otros artículos, en </w:t>
      </w:r>
      <w:r>
        <w:rPr>
          <w:i/>
          <w:sz w:val="24"/>
          <w:szCs w:val="24"/>
        </w:rPr>
        <w:t>Sobre el humanismo</w:t>
      </w:r>
      <w:r>
        <w:rPr>
          <w:sz w:val="24"/>
          <w:szCs w:val="24"/>
        </w:rPr>
        <w:t>, Buenos Aires, Paidós, 1995.</w:t>
      </w:r>
    </w:p>
    <w:p w14:paraId="11EA20FE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5E00597C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García Negroni, María Marta y Pérgola, Laura, “Índices, notas y otros elementos paratextuales”, en García Negroni (coord.) </w:t>
      </w:r>
      <w:r>
        <w:rPr>
          <w:i/>
          <w:sz w:val="24"/>
          <w:szCs w:val="24"/>
        </w:rPr>
        <w:t>El arte de escribir bien en español</w:t>
      </w:r>
      <w:r>
        <w:rPr>
          <w:sz w:val="24"/>
          <w:szCs w:val="24"/>
        </w:rPr>
        <w:t>, Buenos Aires, Santiago Arcos, 2006.</w:t>
      </w:r>
    </w:p>
    <w:p w14:paraId="4E75C024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1658F39B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Montolío, Estrella, “La conexión en texto escrito académico. Los conectores”, en Montolío E. (coord.), </w:t>
      </w:r>
      <w:r>
        <w:rPr>
          <w:i/>
          <w:sz w:val="24"/>
          <w:szCs w:val="24"/>
        </w:rPr>
        <w:t>Manual práctico de escritura académica II</w:t>
      </w:r>
      <w:r>
        <w:rPr>
          <w:sz w:val="24"/>
          <w:szCs w:val="24"/>
        </w:rPr>
        <w:t>, Barcelona, Ariel, 2000.</w:t>
      </w:r>
    </w:p>
    <w:p w14:paraId="6D864292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52B4BCE5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bibliografía que no se encuentra en la Biblioteca de la UNQ es suministrada por los docentes, ya sea porque se dispone de las versiones electrónicas y/o se dispone del ejemplar en el grupo de investigación asociado.</w:t>
      </w:r>
    </w:p>
    <w:p w14:paraId="7ABF7FB8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1F93B094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7FE9E59E" w14:textId="77777777" w:rsidR="002428EC" w:rsidRDefault="0064720F" w:rsidP="002428E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Organización de las clases: </w:t>
      </w:r>
    </w:p>
    <w:p w14:paraId="4B1AE605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curso se desarrollará en función del análisis y comentario en clase de los textos elegidos. Las evaluaciones parciales estarán dirigidas a determinar el nivel de comprensión y reflexión personal sobre los contenidos propuestos, así como la capacidad del estudiante para exponer su pensamiento con claridad y precisión a través de trabajos escritos y exposiciones orales.</w:t>
      </w:r>
    </w:p>
    <w:p w14:paraId="61F71EF6" w14:textId="77777777" w:rsidR="00923D73" w:rsidRDefault="0064720F" w:rsidP="002428EC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Para lograr este objetivo, a lo largo del curso se impartirá de manera sistemática la enseñanza de técnicas de redacción de distintos tipos de escritos.</w:t>
      </w:r>
      <w:r w:rsidR="002428EC">
        <w:rPr>
          <w:sz w:val="24"/>
          <w:szCs w:val="24"/>
        </w:rPr>
        <w:t xml:space="preserve"> Este curso requiere que lo/as estudiantes produzcan textos e informes, los cuales son calificados.</w:t>
      </w:r>
    </w:p>
    <w:p w14:paraId="606BB8B4" w14:textId="77777777" w:rsidR="00923D73" w:rsidRDefault="00923D73" w:rsidP="002428EC">
      <w:pPr>
        <w:spacing w:line="276" w:lineRule="auto"/>
        <w:jc w:val="both"/>
        <w:rPr>
          <w:b/>
          <w:sz w:val="24"/>
          <w:szCs w:val="24"/>
        </w:rPr>
      </w:pPr>
    </w:p>
    <w:p w14:paraId="1F99BC77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Modalidad de evaluación:</w:t>
      </w:r>
    </w:p>
    <w:p w14:paraId="67DFEA5C" w14:textId="77777777" w:rsidR="00923D73" w:rsidRDefault="0064720F" w:rsidP="002428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evaluación del curso resultará de promediar las siguientes instancias:</w:t>
      </w:r>
    </w:p>
    <w:p w14:paraId="142EB00E" w14:textId="77777777" w:rsidR="00923D73" w:rsidRDefault="0064720F" w:rsidP="002428EC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75% de asistencia.</w:t>
      </w:r>
    </w:p>
    <w:p w14:paraId="5E24BA63" w14:textId="77777777" w:rsidR="00923D73" w:rsidRDefault="0064720F" w:rsidP="002428EC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Participación en clase y trabajo en grupos.</w:t>
      </w:r>
    </w:p>
    <w:p w14:paraId="420F55BC" w14:textId="77777777" w:rsidR="00923D73" w:rsidRDefault="0064720F" w:rsidP="002428EC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Entrega puntual de actividades semanales.</w:t>
      </w:r>
    </w:p>
    <w:p w14:paraId="6158EB1B" w14:textId="77777777" w:rsidR="00923D73" w:rsidRDefault="0064720F" w:rsidP="002428EC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Participación semanal en actividades y foros del aula virtual.</w:t>
      </w:r>
    </w:p>
    <w:p w14:paraId="2B405489" w14:textId="77777777" w:rsidR="00923D73" w:rsidRDefault="0064720F" w:rsidP="002428EC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Aprobación de tres trabajos prácticos</w:t>
      </w:r>
      <w:r w:rsidR="002428EC">
        <w:rPr>
          <w:sz w:val="24"/>
          <w:szCs w:val="24"/>
        </w:rPr>
        <w:t xml:space="preserve"> referidos a los temas de la asignatura, los cuales son trabajos de investigación del tipo monográfico</w:t>
      </w:r>
      <w:r>
        <w:rPr>
          <w:sz w:val="24"/>
          <w:szCs w:val="24"/>
        </w:rPr>
        <w:t>.</w:t>
      </w:r>
    </w:p>
    <w:p w14:paraId="5DF7CA8F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0622B209" w14:textId="77777777" w:rsidR="00923D73" w:rsidRDefault="00923D73" w:rsidP="002428EC">
      <w:pPr>
        <w:spacing w:line="276" w:lineRule="auto"/>
        <w:jc w:val="both"/>
        <w:rPr>
          <w:sz w:val="24"/>
          <w:szCs w:val="24"/>
        </w:rPr>
      </w:pPr>
    </w:p>
    <w:p w14:paraId="7C14ADD3" w14:textId="77777777" w:rsidR="00923D73" w:rsidRDefault="0064720F" w:rsidP="002428EC">
      <w:pPr>
        <w:spacing w:line="276" w:lineRule="auto"/>
        <w:jc w:val="both"/>
      </w:pPr>
      <w:r>
        <w:rPr>
          <w:b/>
          <w:bCs/>
          <w:color w:val="000000"/>
          <w:sz w:val="24"/>
          <w:szCs w:val="24"/>
        </w:rPr>
        <w:t xml:space="preserve">Aprobación de la asignatura según Régimen de Estudios vigente Universidad Nacional de Quilmes: </w:t>
      </w:r>
    </w:p>
    <w:p w14:paraId="405D7E73" w14:textId="77777777" w:rsidR="00923D73" w:rsidRDefault="00923D73" w:rsidP="002428EC">
      <w:pPr>
        <w:spacing w:line="276" w:lineRule="auto"/>
        <w:jc w:val="both"/>
      </w:pPr>
    </w:p>
    <w:p w14:paraId="5DC8D2EC" w14:textId="77777777" w:rsidR="00923D73" w:rsidRDefault="0064720F" w:rsidP="002428EC">
      <w:pPr>
        <w:spacing w:line="276" w:lineRule="auto"/>
        <w:jc w:val="both"/>
        <w:rPr>
          <w:lang w:val="es-MX"/>
        </w:rPr>
      </w:pPr>
      <w:r>
        <w:rPr>
          <w:sz w:val="24"/>
          <w:szCs w:val="24"/>
          <w:lang w:val="es-MX"/>
        </w:rPr>
        <w:t xml:space="preserve">La aprobación de la materia bajo el régimen de </w:t>
      </w:r>
      <w:r w:rsidR="002428EC">
        <w:rPr>
          <w:sz w:val="24"/>
          <w:szCs w:val="24"/>
          <w:lang w:val="es-MX"/>
        </w:rPr>
        <w:t>regularidad</w:t>
      </w:r>
      <w:r>
        <w:rPr>
          <w:sz w:val="24"/>
          <w:szCs w:val="24"/>
          <w:lang w:val="es-MX"/>
        </w:rPr>
        <w:t xml:space="preserve"> requerirá: Una asistencia no inferior al 75 % en las clases presenciales previstas, y cumplir con al menos una de las siguientes posibilidades:</w:t>
      </w:r>
    </w:p>
    <w:p w14:paraId="7C509D12" w14:textId="77777777" w:rsidR="00923D73" w:rsidRDefault="0064720F" w:rsidP="002428EC">
      <w:pPr>
        <w:pStyle w:val="Prrafodelista1"/>
        <w:widowControl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obtención de un promedio mínimo de 7 puntos en las instancias parciales de evaluación y de un mínimo de 6 puntos en cada una de ellas.</w:t>
      </w:r>
    </w:p>
    <w:p w14:paraId="3BA6A69D" w14:textId="77777777" w:rsidR="00923D73" w:rsidRDefault="0064720F" w:rsidP="002428EC">
      <w:pPr>
        <w:pStyle w:val="Prrafodelista1"/>
        <w:widowControl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obtención de un mínimo de 4 puntos en cada instancia parcial de evaluación y en el examen integrador, el que será obligatorio en estos casos. Este examen se tomará dentro de los plazos del curso.</w:t>
      </w:r>
    </w:p>
    <w:p w14:paraId="03529E3E" w14:textId="6D8E7F7F" w:rsidR="00923D73" w:rsidRDefault="0064720F" w:rsidP="002428EC">
      <w:pPr>
        <w:spacing w:line="276" w:lineRule="auto"/>
        <w:jc w:val="both"/>
      </w:pPr>
      <w:r>
        <w:rPr>
          <w:sz w:val="24"/>
          <w:szCs w:val="24"/>
          <w:lang w:val="es-MX"/>
        </w:rPr>
        <w:t>Lo</w:t>
      </w:r>
      <w:r w:rsidR="003F09D7">
        <w:rPr>
          <w:sz w:val="24"/>
          <w:szCs w:val="24"/>
          <w:lang w:val="es-MX"/>
        </w:rPr>
        <w:t>s</w:t>
      </w:r>
      <w:r>
        <w:rPr>
          <w:sz w:val="24"/>
          <w:szCs w:val="24"/>
          <w:lang w:val="es-MX"/>
        </w:rPr>
        <w:t>/as alumno</w:t>
      </w:r>
      <w:r w:rsidR="003F09D7">
        <w:rPr>
          <w:sz w:val="24"/>
          <w:szCs w:val="24"/>
          <w:lang w:val="es-MX"/>
        </w:rPr>
        <w:t>s</w:t>
      </w:r>
      <w:r>
        <w:rPr>
          <w:sz w:val="24"/>
          <w:szCs w:val="24"/>
          <w:lang w:val="es-MX"/>
        </w:rPr>
        <w:t xml:space="preserve">/as que obtuvieron un mínimo de 4 puntos en cada una de las instancias parciales de evaluación y no hubieran aprobado el examen integrador mencionado en el Inc. b), deberán rendir un examen integrador, o en su reemplazo la estrategia de evaluación integradora final que el programa del curso establezca, que el </w:t>
      </w:r>
      <w:r w:rsidR="003F09D7">
        <w:rPr>
          <w:sz w:val="24"/>
          <w:szCs w:val="24"/>
          <w:lang w:val="es-MX"/>
        </w:rPr>
        <w:t xml:space="preserve">cuerpo </w:t>
      </w:r>
      <w:r>
        <w:rPr>
          <w:sz w:val="24"/>
          <w:szCs w:val="24"/>
          <w:lang w:val="es-MX"/>
        </w:rPr>
        <w:t>docente administrará en los lapsos estipulados por la UNQ.</w:t>
      </w:r>
    </w:p>
    <w:p w14:paraId="138D75C3" w14:textId="77777777" w:rsidR="00923D73" w:rsidRDefault="00923D73" w:rsidP="002428EC">
      <w:pPr>
        <w:spacing w:line="276" w:lineRule="auto"/>
        <w:jc w:val="both"/>
      </w:pPr>
    </w:p>
    <w:p w14:paraId="34EB6706" w14:textId="77777777" w:rsidR="00923D73" w:rsidRDefault="0064720F" w:rsidP="002428EC">
      <w:pPr>
        <w:spacing w:line="276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Modalidad de evaluación exámenes libres:</w:t>
      </w:r>
    </w:p>
    <w:p w14:paraId="45DC2FF7" w14:textId="77777777" w:rsidR="00923D73" w:rsidRDefault="0064720F" w:rsidP="002428EC">
      <w:pPr>
        <w:spacing w:line="276" w:lineRule="auto"/>
        <w:jc w:val="both"/>
        <w:rPr>
          <w:sz w:val="24"/>
          <w:szCs w:val="24"/>
          <w:lang w:val="es-MX"/>
        </w:rPr>
      </w:pPr>
      <w:r>
        <w:rPr>
          <w:bCs/>
          <w:sz w:val="24"/>
          <w:szCs w:val="24"/>
        </w:rPr>
        <w:t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 y problemas de aplicación.</w:t>
      </w:r>
    </w:p>
    <w:p w14:paraId="2B28E7F4" w14:textId="77777777" w:rsidR="00923D73" w:rsidRDefault="00923D73">
      <w:pPr>
        <w:jc w:val="both"/>
        <w:rPr>
          <w:sz w:val="24"/>
          <w:szCs w:val="24"/>
          <w:lang w:val="es-MX"/>
        </w:rPr>
      </w:pPr>
    </w:p>
    <w:p w14:paraId="5B575195" w14:textId="77777777" w:rsidR="00923D73" w:rsidRDefault="00923D73">
      <w:pPr>
        <w:jc w:val="both"/>
        <w:rPr>
          <w:b/>
          <w:bCs/>
          <w:sz w:val="24"/>
          <w:szCs w:val="24"/>
        </w:rPr>
      </w:pPr>
    </w:p>
    <w:p w14:paraId="3FE1A815" w14:textId="77777777" w:rsidR="00923D73" w:rsidRDefault="00923D73">
      <w:pPr>
        <w:jc w:val="both"/>
        <w:rPr>
          <w:b/>
          <w:bCs/>
          <w:sz w:val="24"/>
          <w:szCs w:val="24"/>
        </w:rPr>
      </w:pPr>
    </w:p>
    <w:p w14:paraId="4EF9F722" w14:textId="77777777" w:rsidR="00923D73" w:rsidRDefault="00923D73">
      <w:pPr>
        <w:jc w:val="both"/>
        <w:rPr>
          <w:b/>
          <w:bCs/>
          <w:sz w:val="24"/>
          <w:szCs w:val="24"/>
        </w:rPr>
      </w:pPr>
    </w:p>
    <w:p w14:paraId="668AB475" w14:textId="77777777" w:rsidR="00923D73" w:rsidRDefault="00923D73">
      <w:pPr>
        <w:jc w:val="both"/>
        <w:rPr>
          <w:sz w:val="24"/>
          <w:szCs w:val="24"/>
        </w:rPr>
      </w:pPr>
    </w:p>
    <w:p w14:paraId="7239D5ED" w14:textId="77777777" w:rsidR="00923D73" w:rsidRDefault="00923D73">
      <w:pPr>
        <w:jc w:val="both"/>
        <w:rPr>
          <w:sz w:val="24"/>
          <w:szCs w:val="24"/>
        </w:rPr>
      </w:pPr>
    </w:p>
    <w:p w14:paraId="2FD0D4BE" w14:textId="77777777" w:rsidR="002428EC" w:rsidRDefault="002428EC">
      <w:pPr>
        <w:jc w:val="both"/>
        <w:rPr>
          <w:sz w:val="24"/>
          <w:szCs w:val="24"/>
        </w:rPr>
      </w:pPr>
    </w:p>
    <w:p w14:paraId="797E495F" w14:textId="77777777" w:rsidR="002428EC" w:rsidRDefault="002428EC">
      <w:pPr>
        <w:jc w:val="both"/>
        <w:rPr>
          <w:sz w:val="24"/>
          <w:szCs w:val="24"/>
        </w:rPr>
      </w:pPr>
    </w:p>
    <w:p w14:paraId="7CD1C53B" w14:textId="77777777" w:rsidR="002428EC" w:rsidRDefault="002428EC">
      <w:pPr>
        <w:jc w:val="both"/>
        <w:rPr>
          <w:sz w:val="24"/>
          <w:szCs w:val="24"/>
        </w:rPr>
      </w:pPr>
    </w:p>
    <w:p w14:paraId="1688753A" w14:textId="77777777" w:rsidR="002428EC" w:rsidRDefault="002428EC">
      <w:pPr>
        <w:jc w:val="both"/>
        <w:rPr>
          <w:sz w:val="24"/>
          <w:szCs w:val="24"/>
        </w:rPr>
      </w:pPr>
    </w:p>
    <w:p w14:paraId="0C05F13D" w14:textId="77777777" w:rsidR="002428EC" w:rsidRDefault="002428EC">
      <w:pPr>
        <w:jc w:val="both"/>
        <w:rPr>
          <w:sz w:val="24"/>
          <w:szCs w:val="24"/>
        </w:rPr>
      </w:pPr>
    </w:p>
    <w:p w14:paraId="5B04695B" w14:textId="77777777" w:rsidR="002428EC" w:rsidRDefault="002428EC">
      <w:pPr>
        <w:jc w:val="both"/>
        <w:rPr>
          <w:sz w:val="24"/>
          <w:szCs w:val="24"/>
        </w:rPr>
      </w:pPr>
    </w:p>
    <w:p w14:paraId="534AAABD" w14:textId="77777777" w:rsidR="002428EC" w:rsidRDefault="002428EC">
      <w:pPr>
        <w:jc w:val="both"/>
        <w:rPr>
          <w:sz w:val="24"/>
          <w:szCs w:val="24"/>
        </w:rPr>
      </w:pPr>
    </w:p>
    <w:p w14:paraId="7284F6F7" w14:textId="77777777" w:rsidR="002428EC" w:rsidRDefault="002428EC">
      <w:pPr>
        <w:jc w:val="both"/>
        <w:rPr>
          <w:sz w:val="24"/>
          <w:szCs w:val="24"/>
        </w:rPr>
        <w:sectPr w:rsidR="002428EC">
          <w:footerReference w:type="default" r:id="rId8"/>
          <w:pgSz w:w="11906" w:h="16838"/>
          <w:pgMar w:top="1701" w:right="1701" w:bottom="1134" w:left="1701" w:header="720" w:footer="709" w:gutter="0"/>
          <w:cols w:space="720"/>
          <w:docGrid w:linePitch="600" w:charSpace="24576"/>
        </w:sectPr>
      </w:pPr>
    </w:p>
    <w:p w14:paraId="7203478E" w14:textId="77777777" w:rsidR="002428EC" w:rsidRDefault="002428EC">
      <w:pPr>
        <w:jc w:val="both"/>
        <w:rPr>
          <w:sz w:val="24"/>
          <w:szCs w:val="24"/>
        </w:rPr>
      </w:pPr>
    </w:p>
    <w:p w14:paraId="02DD0D19" w14:textId="77777777" w:rsidR="002428EC" w:rsidRDefault="002428EC">
      <w:pPr>
        <w:jc w:val="both"/>
        <w:rPr>
          <w:sz w:val="24"/>
          <w:szCs w:val="24"/>
        </w:rPr>
      </w:pPr>
    </w:p>
    <w:p w14:paraId="754C2AF5" w14:textId="77777777" w:rsidR="002428EC" w:rsidRPr="004C31A6" w:rsidRDefault="002428EC" w:rsidP="002428EC">
      <w:pPr>
        <w:jc w:val="center"/>
        <w:rPr>
          <w:b/>
          <w:sz w:val="24"/>
          <w:szCs w:val="24"/>
        </w:rPr>
      </w:pPr>
      <w:r w:rsidRPr="00FF69FE">
        <w:rPr>
          <w:b/>
          <w:sz w:val="24"/>
          <w:szCs w:val="24"/>
        </w:rPr>
        <w:t>CRONOGRAMA TENTATIVO</w:t>
      </w:r>
    </w:p>
    <w:p w14:paraId="0618DFA9" w14:textId="77777777" w:rsidR="002428EC" w:rsidRPr="004C31A6" w:rsidRDefault="002428EC" w:rsidP="002428EC">
      <w:pPr>
        <w:jc w:val="both"/>
        <w:rPr>
          <w:b/>
          <w:sz w:val="24"/>
          <w:szCs w:val="24"/>
        </w:rPr>
      </w:pPr>
    </w:p>
    <w:tbl>
      <w:tblPr>
        <w:tblW w:w="15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8922"/>
        <w:gridCol w:w="1153"/>
        <w:gridCol w:w="715"/>
        <w:gridCol w:w="709"/>
        <w:gridCol w:w="1276"/>
        <w:gridCol w:w="1417"/>
      </w:tblGrid>
      <w:tr w:rsidR="002428EC" w:rsidRPr="004C31A6" w14:paraId="3D420DEC" w14:textId="77777777" w:rsidTr="00130489">
        <w:trPr>
          <w:jc w:val="center"/>
        </w:trPr>
        <w:tc>
          <w:tcPr>
            <w:tcW w:w="1181" w:type="dxa"/>
            <w:vMerge w:val="restart"/>
            <w:vAlign w:val="center"/>
          </w:tcPr>
          <w:p w14:paraId="03491B1C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  <w:r w:rsidRPr="004C31A6">
              <w:rPr>
                <w:color w:val="000000"/>
                <w:sz w:val="24"/>
                <w:szCs w:val="24"/>
              </w:rPr>
              <w:t>Semana</w:t>
            </w:r>
          </w:p>
        </w:tc>
        <w:tc>
          <w:tcPr>
            <w:tcW w:w="8922" w:type="dxa"/>
            <w:vMerge w:val="restart"/>
            <w:vAlign w:val="center"/>
          </w:tcPr>
          <w:p w14:paraId="26A1A3F1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  <w:r w:rsidRPr="004C31A6">
              <w:rPr>
                <w:color w:val="000000"/>
                <w:sz w:val="24"/>
                <w:szCs w:val="24"/>
              </w:rPr>
              <w:t>Tema/unidad</w:t>
            </w:r>
          </w:p>
        </w:tc>
        <w:tc>
          <w:tcPr>
            <w:tcW w:w="3853" w:type="dxa"/>
            <w:gridSpan w:val="4"/>
          </w:tcPr>
          <w:p w14:paraId="221B12D2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  <w:r w:rsidRPr="004C31A6">
              <w:rPr>
                <w:color w:val="000000"/>
                <w:sz w:val="24"/>
                <w:szCs w:val="24"/>
              </w:rPr>
              <w:t xml:space="preserve">Actividad </w:t>
            </w:r>
            <w:r w:rsidRPr="004C31A6">
              <w:rPr>
                <w:b/>
                <w:color w:val="000000"/>
                <w:sz w:val="24"/>
                <w:szCs w:val="24"/>
              </w:rPr>
              <w:t>(*)</w:t>
            </w:r>
          </w:p>
        </w:tc>
        <w:tc>
          <w:tcPr>
            <w:tcW w:w="1417" w:type="dxa"/>
            <w:vMerge w:val="restart"/>
            <w:vAlign w:val="center"/>
          </w:tcPr>
          <w:p w14:paraId="03ADCA99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  <w:r w:rsidRPr="004C31A6">
              <w:rPr>
                <w:color w:val="000000"/>
                <w:sz w:val="24"/>
                <w:szCs w:val="24"/>
              </w:rPr>
              <w:t>Evaluación</w:t>
            </w:r>
          </w:p>
        </w:tc>
      </w:tr>
      <w:tr w:rsidR="002428EC" w:rsidRPr="004C31A6" w14:paraId="0B4D5B1C" w14:textId="77777777" w:rsidTr="00130489">
        <w:trPr>
          <w:jc w:val="center"/>
        </w:trPr>
        <w:tc>
          <w:tcPr>
            <w:tcW w:w="1181" w:type="dxa"/>
            <w:vMerge/>
          </w:tcPr>
          <w:p w14:paraId="2A1CF55F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Merge/>
          </w:tcPr>
          <w:p w14:paraId="33FE00CC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</w:tcPr>
          <w:p w14:paraId="3271704C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  <w:r w:rsidRPr="004C31A6">
              <w:rPr>
                <w:color w:val="000000"/>
                <w:sz w:val="24"/>
                <w:szCs w:val="24"/>
              </w:rPr>
              <w:t>Teórico</w:t>
            </w:r>
          </w:p>
        </w:tc>
        <w:tc>
          <w:tcPr>
            <w:tcW w:w="2700" w:type="dxa"/>
            <w:gridSpan w:val="3"/>
          </w:tcPr>
          <w:p w14:paraId="44EDD373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  <w:r w:rsidRPr="004C31A6">
              <w:rPr>
                <w:color w:val="000000"/>
                <w:sz w:val="24"/>
                <w:szCs w:val="24"/>
              </w:rPr>
              <w:t>Práctico</w:t>
            </w:r>
          </w:p>
        </w:tc>
        <w:tc>
          <w:tcPr>
            <w:tcW w:w="1417" w:type="dxa"/>
            <w:vMerge/>
          </w:tcPr>
          <w:p w14:paraId="72D5B353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8EC" w:rsidRPr="004C31A6" w14:paraId="7C025079" w14:textId="77777777" w:rsidTr="00130489">
        <w:trPr>
          <w:jc w:val="center"/>
        </w:trPr>
        <w:tc>
          <w:tcPr>
            <w:tcW w:w="1181" w:type="dxa"/>
            <w:vMerge/>
          </w:tcPr>
          <w:p w14:paraId="31AD00A3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Merge/>
          </w:tcPr>
          <w:p w14:paraId="54FE4149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14:paraId="391B5FB7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</w:tcPr>
          <w:p w14:paraId="6A33D348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  <w:r w:rsidRPr="004C31A6">
              <w:rPr>
                <w:color w:val="000000"/>
                <w:sz w:val="24"/>
                <w:szCs w:val="24"/>
              </w:rPr>
              <w:t>Res Prob.</w:t>
            </w:r>
          </w:p>
        </w:tc>
        <w:tc>
          <w:tcPr>
            <w:tcW w:w="709" w:type="dxa"/>
          </w:tcPr>
          <w:p w14:paraId="613D6F42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  <w:r w:rsidRPr="004C31A6">
              <w:rPr>
                <w:color w:val="000000"/>
                <w:sz w:val="24"/>
                <w:szCs w:val="24"/>
              </w:rPr>
              <w:t>Lab.</w:t>
            </w:r>
          </w:p>
        </w:tc>
        <w:tc>
          <w:tcPr>
            <w:tcW w:w="1276" w:type="dxa"/>
          </w:tcPr>
          <w:p w14:paraId="0CE22BB8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  <w:r w:rsidRPr="004C31A6">
              <w:rPr>
                <w:color w:val="000000"/>
                <w:sz w:val="24"/>
                <w:szCs w:val="24"/>
              </w:rPr>
              <w:t>Otros</w:t>
            </w:r>
          </w:p>
          <w:p w14:paraId="5BB3E52B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  <w:r w:rsidRPr="004C31A6">
              <w:rPr>
                <w:color w:val="000000"/>
                <w:sz w:val="24"/>
                <w:szCs w:val="24"/>
              </w:rPr>
              <w:t>Especificar</w:t>
            </w:r>
          </w:p>
        </w:tc>
        <w:tc>
          <w:tcPr>
            <w:tcW w:w="1417" w:type="dxa"/>
            <w:vMerge/>
          </w:tcPr>
          <w:p w14:paraId="1F6B8CB9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8EC" w:rsidRPr="004C31A6" w14:paraId="6B072014" w14:textId="77777777" w:rsidTr="00130489">
        <w:trPr>
          <w:jc w:val="center"/>
        </w:trPr>
        <w:tc>
          <w:tcPr>
            <w:tcW w:w="1181" w:type="dxa"/>
            <w:vAlign w:val="center"/>
          </w:tcPr>
          <w:p w14:paraId="7FD625CB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</w:p>
          <w:p w14:paraId="5574D60E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1</w:t>
            </w:r>
          </w:p>
        </w:tc>
        <w:tc>
          <w:tcPr>
            <w:tcW w:w="8922" w:type="dxa"/>
            <w:vAlign w:val="center"/>
          </w:tcPr>
          <w:p w14:paraId="7E44B3EB" w14:textId="77777777" w:rsidR="002428EC" w:rsidRPr="004C31A6" w:rsidRDefault="002428EC" w:rsidP="00B00674">
            <w:pPr>
              <w:shd w:val="clear" w:color="auto" w:fill="FFFFFF"/>
              <w:jc w:val="both"/>
              <w:rPr>
                <w:b/>
                <w:color w:val="222222"/>
                <w:sz w:val="24"/>
                <w:szCs w:val="24"/>
              </w:rPr>
            </w:pPr>
            <w:r w:rsidRPr="00130489">
              <w:rPr>
                <w:color w:val="222222"/>
                <w:sz w:val="24"/>
                <w:szCs w:val="24"/>
              </w:rPr>
              <w:t>Presentación</w:t>
            </w:r>
            <w:r w:rsidR="00130489">
              <w:rPr>
                <w:b/>
                <w:color w:val="222222"/>
                <w:sz w:val="24"/>
                <w:szCs w:val="24"/>
              </w:rPr>
              <w:t xml:space="preserve">. </w:t>
            </w:r>
            <w:r w:rsidR="00130489" w:rsidRPr="00130489">
              <w:rPr>
                <w:color w:val="222222"/>
                <w:sz w:val="24"/>
                <w:szCs w:val="24"/>
              </w:rPr>
              <w:t>Unidad 1</w:t>
            </w:r>
          </w:p>
        </w:tc>
        <w:tc>
          <w:tcPr>
            <w:tcW w:w="3853" w:type="dxa"/>
            <w:gridSpan w:val="4"/>
          </w:tcPr>
          <w:p w14:paraId="2CB74099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35FBBC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8EC" w:rsidRPr="004C31A6" w14:paraId="49E4B9E6" w14:textId="77777777" w:rsidTr="00130489">
        <w:trPr>
          <w:jc w:val="center"/>
        </w:trPr>
        <w:tc>
          <w:tcPr>
            <w:tcW w:w="1181" w:type="dxa"/>
            <w:vAlign w:val="center"/>
          </w:tcPr>
          <w:p w14:paraId="0B6695BB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2</w:t>
            </w:r>
          </w:p>
        </w:tc>
        <w:tc>
          <w:tcPr>
            <w:tcW w:w="8922" w:type="dxa"/>
            <w:vAlign w:val="center"/>
          </w:tcPr>
          <w:p w14:paraId="798AE126" w14:textId="77777777" w:rsidR="002428EC" w:rsidRPr="004C31A6" w:rsidRDefault="00130489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Unidad 1</w:t>
            </w:r>
          </w:p>
        </w:tc>
        <w:tc>
          <w:tcPr>
            <w:tcW w:w="3853" w:type="dxa"/>
            <w:gridSpan w:val="4"/>
          </w:tcPr>
          <w:p w14:paraId="5FEC742D" w14:textId="77777777" w:rsidR="002428EC" w:rsidRPr="004C31A6" w:rsidRDefault="00130489" w:rsidP="00B006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                 X</w:t>
            </w:r>
          </w:p>
        </w:tc>
        <w:tc>
          <w:tcPr>
            <w:tcW w:w="1417" w:type="dxa"/>
          </w:tcPr>
          <w:p w14:paraId="0D31C87A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8EC" w:rsidRPr="004C31A6" w14:paraId="3CD36223" w14:textId="77777777" w:rsidTr="00130489">
        <w:trPr>
          <w:jc w:val="center"/>
        </w:trPr>
        <w:tc>
          <w:tcPr>
            <w:tcW w:w="1181" w:type="dxa"/>
            <w:vAlign w:val="center"/>
          </w:tcPr>
          <w:p w14:paraId="66BC94A1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3</w:t>
            </w:r>
          </w:p>
        </w:tc>
        <w:tc>
          <w:tcPr>
            <w:tcW w:w="8922" w:type="dxa"/>
            <w:vAlign w:val="center"/>
          </w:tcPr>
          <w:p w14:paraId="6B9EC9CA" w14:textId="77777777" w:rsidR="002428EC" w:rsidRPr="004C31A6" w:rsidRDefault="00130489" w:rsidP="00B00674">
            <w:pPr>
              <w:keepNext/>
              <w:shd w:val="clear" w:color="auto" w:fill="FFFFFF"/>
              <w:tabs>
                <w:tab w:val="left" w:pos="0"/>
              </w:tabs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Unidad 1</w:t>
            </w:r>
          </w:p>
        </w:tc>
        <w:tc>
          <w:tcPr>
            <w:tcW w:w="3853" w:type="dxa"/>
            <w:gridSpan w:val="4"/>
          </w:tcPr>
          <w:p w14:paraId="45B03A67" w14:textId="77777777" w:rsidR="002428EC" w:rsidRPr="004C31A6" w:rsidRDefault="00130489" w:rsidP="00B006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                 X</w:t>
            </w:r>
          </w:p>
        </w:tc>
        <w:tc>
          <w:tcPr>
            <w:tcW w:w="1417" w:type="dxa"/>
          </w:tcPr>
          <w:p w14:paraId="14BD4A2D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8EC" w:rsidRPr="004C31A6" w14:paraId="6F456E79" w14:textId="77777777" w:rsidTr="00130489">
        <w:trPr>
          <w:jc w:val="center"/>
        </w:trPr>
        <w:tc>
          <w:tcPr>
            <w:tcW w:w="1181" w:type="dxa"/>
            <w:vAlign w:val="center"/>
          </w:tcPr>
          <w:p w14:paraId="14689EA0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4</w:t>
            </w:r>
          </w:p>
        </w:tc>
        <w:tc>
          <w:tcPr>
            <w:tcW w:w="8922" w:type="dxa"/>
            <w:vAlign w:val="center"/>
          </w:tcPr>
          <w:p w14:paraId="0C9A25A9" w14:textId="77777777" w:rsidR="002428EC" w:rsidRPr="004C31A6" w:rsidRDefault="00130489" w:rsidP="00B00674">
            <w:pPr>
              <w:keepNext/>
              <w:shd w:val="clear" w:color="auto" w:fill="FFFFFF"/>
              <w:tabs>
                <w:tab w:val="left" w:pos="0"/>
              </w:tabs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Unidad 2</w:t>
            </w:r>
          </w:p>
        </w:tc>
        <w:tc>
          <w:tcPr>
            <w:tcW w:w="3853" w:type="dxa"/>
            <w:gridSpan w:val="4"/>
          </w:tcPr>
          <w:p w14:paraId="10A38D74" w14:textId="77777777" w:rsidR="002428EC" w:rsidRPr="004C31A6" w:rsidRDefault="00130489" w:rsidP="00B006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                 X</w:t>
            </w:r>
          </w:p>
        </w:tc>
        <w:tc>
          <w:tcPr>
            <w:tcW w:w="1417" w:type="dxa"/>
          </w:tcPr>
          <w:p w14:paraId="6D76526F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8EC" w:rsidRPr="004C31A6" w14:paraId="4B668520" w14:textId="77777777" w:rsidTr="00130489">
        <w:trPr>
          <w:jc w:val="center"/>
        </w:trPr>
        <w:tc>
          <w:tcPr>
            <w:tcW w:w="1181" w:type="dxa"/>
            <w:vAlign w:val="center"/>
          </w:tcPr>
          <w:p w14:paraId="55AC056D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5</w:t>
            </w:r>
          </w:p>
        </w:tc>
        <w:tc>
          <w:tcPr>
            <w:tcW w:w="8922" w:type="dxa"/>
            <w:vAlign w:val="center"/>
          </w:tcPr>
          <w:p w14:paraId="43590EF9" w14:textId="77777777" w:rsidR="002428EC" w:rsidRPr="004C31A6" w:rsidRDefault="00130489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Unidad 2</w:t>
            </w:r>
          </w:p>
        </w:tc>
        <w:tc>
          <w:tcPr>
            <w:tcW w:w="3853" w:type="dxa"/>
            <w:gridSpan w:val="4"/>
          </w:tcPr>
          <w:p w14:paraId="4AA04145" w14:textId="77777777" w:rsidR="002428EC" w:rsidRPr="004C31A6" w:rsidRDefault="00130489" w:rsidP="00B006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                 X</w:t>
            </w:r>
          </w:p>
        </w:tc>
        <w:tc>
          <w:tcPr>
            <w:tcW w:w="1417" w:type="dxa"/>
          </w:tcPr>
          <w:p w14:paraId="00F4D39B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8EC" w:rsidRPr="004C31A6" w14:paraId="07549EAB" w14:textId="77777777" w:rsidTr="00130489">
        <w:trPr>
          <w:jc w:val="center"/>
        </w:trPr>
        <w:tc>
          <w:tcPr>
            <w:tcW w:w="1181" w:type="dxa"/>
            <w:vAlign w:val="center"/>
          </w:tcPr>
          <w:p w14:paraId="370DEFB9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6</w:t>
            </w:r>
          </w:p>
        </w:tc>
        <w:tc>
          <w:tcPr>
            <w:tcW w:w="8922" w:type="dxa"/>
            <w:vAlign w:val="center"/>
          </w:tcPr>
          <w:p w14:paraId="2CB25C02" w14:textId="77777777" w:rsidR="002428EC" w:rsidRPr="004C31A6" w:rsidRDefault="002428EC" w:rsidP="00B00674">
            <w:pPr>
              <w:shd w:val="clear" w:color="auto" w:fill="FFFFFF"/>
              <w:jc w:val="both"/>
              <w:rPr>
                <w:b/>
                <w:color w:val="222222"/>
                <w:sz w:val="24"/>
                <w:szCs w:val="24"/>
              </w:rPr>
            </w:pPr>
            <w:r w:rsidRPr="004C31A6">
              <w:rPr>
                <w:b/>
                <w:color w:val="222222"/>
                <w:sz w:val="24"/>
                <w:szCs w:val="24"/>
              </w:rPr>
              <w:t>Trabajo práctico 1</w:t>
            </w:r>
          </w:p>
        </w:tc>
        <w:tc>
          <w:tcPr>
            <w:tcW w:w="3853" w:type="dxa"/>
            <w:gridSpan w:val="4"/>
          </w:tcPr>
          <w:p w14:paraId="51807D5C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561AF2" w14:textId="77777777" w:rsidR="002428EC" w:rsidRPr="004C31A6" w:rsidRDefault="00130489" w:rsidP="00B00674">
            <w:pPr>
              <w:jc w:val="center"/>
              <w:rPr>
                <w:color w:val="000000"/>
                <w:sz w:val="24"/>
                <w:szCs w:val="24"/>
              </w:rPr>
            </w:pPr>
            <w:r w:rsidRPr="004C31A6">
              <w:rPr>
                <w:color w:val="000000"/>
                <w:sz w:val="24"/>
                <w:szCs w:val="24"/>
              </w:rPr>
              <w:t>X</w:t>
            </w:r>
          </w:p>
        </w:tc>
      </w:tr>
      <w:tr w:rsidR="002428EC" w:rsidRPr="004C31A6" w14:paraId="3DE2C910" w14:textId="77777777" w:rsidTr="00130489">
        <w:trPr>
          <w:jc w:val="center"/>
        </w:trPr>
        <w:tc>
          <w:tcPr>
            <w:tcW w:w="1181" w:type="dxa"/>
            <w:vAlign w:val="center"/>
          </w:tcPr>
          <w:p w14:paraId="5457B70C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7</w:t>
            </w:r>
          </w:p>
        </w:tc>
        <w:tc>
          <w:tcPr>
            <w:tcW w:w="8922" w:type="dxa"/>
            <w:vAlign w:val="center"/>
          </w:tcPr>
          <w:p w14:paraId="441638A7" w14:textId="77777777" w:rsidR="002428EC" w:rsidRPr="004C31A6" w:rsidRDefault="00130489" w:rsidP="00B00674">
            <w:pPr>
              <w:keepNext/>
              <w:shd w:val="clear" w:color="auto" w:fill="FFFFFF"/>
              <w:tabs>
                <w:tab w:val="left" w:pos="0"/>
              </w:tabs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Unidad 2</w:t>
            </w:r>
          </w:p>
        </w:tc>
        <w:tc>
          <w:tcPr>
            <w:tcW w:w="3853" w:type="dxa"/>
            <w:gridSpan w:val="4"/>
          </w:tcPr>
          <w:p w14:paraId="23882AB9" w14:textId="77777777" w:rsidR="002428EC" w:rsidRPr="004C31A6" w:rsidRDefault="00130489" w:rsidP="00B006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                 X</w:t>
            </w:r>
          </w:p>
        </w:tc>
        <w:tc>
          <w:tcPr>
            <w:tcW w:w="1417" w:type="dxa"/>
          </w:tcPr>
          <w:p w14:paraId="39DBBCB2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8EC" w:rsidRPr="004C31A6" w14:paraId="6D48A437" w14:textId="77777777" w:rsidTr="00130489">
        <w:trPr>
          <w:jc w:val="center"/>
        </w:trPr>
        <w:tc>
          <w:tcPr>
            <w:tcW w:w="1181" w:type="dxa"/>
            <w:vAlign w:val="center"/>
          </w:tcPr>
          <w:p w14:paraId="404840D5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8</w:t>
            </w:r>
          </w:p>
        </w:tc>
        <w:tc>
          <w:tcPr>
            <w:tcW w:w="8922" w:type="dxa"/>
            <w:vAlign w:val="center"/>
          </w:tcPr>
          <w:p w14:paraId="2EEBF2F0" w14:textId="77777777" w:rsidR="002428EC" w:rsidRPr="004C31A6" w:rsidRDefault="00130489" w:rsidP="00B00674">
            <w:pPr>
              <w:keepNext/>
              <w:shd w:val="clear" w:color="auto" w:fill="FFFFFF"/>
              <w:tabs>
                <w:tab w:val="left" w:pos="0"/>
              </w:tabs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Unidad 2</w:t>
            </w:r>
          </w:p>
        </w:tc>
        <w:tc>
          <w:tcPr>
            <w:tcW w:w="3853" w:type="dxa"/>
            <w:gridSpan w:val="4"/>
          </w:tcPr>
          <w:p w14:paraId="2CD3A693" w14:textId="77777777" w:rsidR="002428EC" w:rsidRPr="004C31A6" w:rsidRDefault="00130489" w:rsidP="00B006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                 X</w:t>
            </w:r>
          </w:p>
        </w:tc>
        <w:tc>
          <w:tcPr>
            <w:tcW w:w="1417" w:type="dxa"/>
          </w:tcPr>
          <w:p w14:paraId="4EAA1085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8EC" w:rsidRPr="004C31A6" w14:paraId="781A962C" w14:textId="77777777" w:rsidTr="00130489">
        <w:trPr>
          <w:jc w:val="center"/>
        </w:trPr>
        <w:tc>
          <w:tcPr>
            <w:tcW w:w="1181" w:type="dxa"/>
            <w:vAlign w:val="center"/>
          </w:tcPr>
          <w:p w14:paraId="16D0D362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9</w:t>
            </w:r>
          </w:p>
        </w:tc>
        <w:tc>
          <w:tcPr>
            <w:tcW w:w="8922" w:type="dxa"/>
            <w:vAlign w:val="center"/>
          </w:tcPr>
          <w:p w14:paraId="644A24C0" w14:textId="77777777" w:rsidR="002428EC" w:rsidRPr="004C31A6" w:rsidRDefault="00130489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Unidad 3</w:t>
            </w:r>
          </w:p>
        </w:tc>
        <w:tc>
          <w:tcPr>
            <w:tcW w:w="3853" w:type="dxa"/>
            <w:gridSpan w:val="4"/>
          </w:tcPr>
          <w:p w14:paraId="0B70C4E7" w14:textId="77777777" w:rsidR="002428EC" w:rsidRPr="004C31A6" w:rsidRDefault="00130489" w:rsidP="00B006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                 X</w:t>
            </w:r>
          </w:p>
        </w:tc>
        <w:tc>
          <w:tcPr>
            <w:tcW w:w="1417" w:type="dxa"/>
          </w:tcPr>
          <w:p w14:paraId="003E7BA8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8EC" w:rsidRPr="004C31A6" w14:paraId="43C8023D" w14:textId="77777777" w:rsidTr="00130489">
        <w:trPr>
          <w:jc w:val="center"/>
        </w:trPr>
        <w:tc>
          <w:tcPr>
            <w:tcW w:w="1181" w:type="dxa"/>
            <w:vAlign w:val="center"/>
          </w:tcPr>
          <w:p w14:paraId="2F001464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10</w:t>
            </w:r>
          </w:p>
        </w:tc>
        <w:tc>
          <w:tcPr>
            <w:tcW w:w="8922" w:type="dxa"/>
            <w:vAlign w:val="center"/>
          </w:tcPr>
          <w:p w14:paraId="311B12AD" w14:textId="77777777" w:rsidR="002428EC" w:rsidRPr="004C31A6" w:rsidRDefault="00130489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Unidad 3</w:t>
            </w:r>
          </w:p>
        </w:tc>
        <w:tc>
          <w:tcPr>
            <w:tcW w:w="3853" w:type="dxa"/>
            <w:gridSpan w:val="4"/>
          </w:tcPr>
          <w:p w14:paraId="76A84239" w14:textId="77777777" w:rsidR="002428EC" w:rsidRPr="004C31A6" w:rsidRDefault="00130489" w:rsidP="00B006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                 X</w:t>
            </w:r>
          </w:p>
        </w:tc>
        <w:tc>
          <w:tcPr>
            <w:tcW w:w="1417" w:type="dxa"/>
          </w:tcPr>
          <w:p w14:paraId="30017A92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8EC" w:rsidRPr="004C31A6" w14:paraId="2E806A7C" w14:textId="77777777" w:rsidTr="00130489">
        <w:trPr>
          <w:jc w:val="center"/>
        </w:trPr>
        <w:tc>
          <w:tcPr>
            <w:tcW w:w="1181" w:type="dxa"/>
            <w:vAlign w:val="center"/>
          </w:tcPr>
          <w:p w14:paraId="6B0AB7C6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11</w:t>
            </w:r>
          </w:p>
        </w:tc>
        <w:tc>
          <w:tcPr>
            <w:tcW w:w="8922" w:type="dxa"/>
            <w:vAlign w:val="center"/>
          </w:tcPr>
          <w:p w14:paraId="15390A10" w14:textId="77777777" w:rsidR="002428EC" w:rsidRPr="004C31A6" w:rsidRDefault="002428EC" w:rsidP="00B00674">
            <w:pPr>
              <w:shd w:val="clear" w:color="auto" w:fill="FFFFFF"/>
              <w:jc w:val="both"/>
              <w:rPr>
                <w:b/>
                <w:color w:val="222222"/>
                <w:sz w:val="24"/>
                <w:szCs w:val="24"/>
              </w:rPr>
            </w:pPr>
            <w:r w:rsidRPr="004C31A6">
              <w:rPr>
                <w:b/>
                <w:color w:val="222222"/>
                <w:sz w:val="24"/>
                <w:szCs w:val="24"/>
              </w:rPr>
              <w:t>Trabajo práctico 2</w:t>
            </w:r>
          </w:p>
        </w:tc>
        <w:tc>
          <w:tcPr>
            <w:tcW w:w="3853" w:type="dxa"/>
            <w:gridSpan w:val="4"/>
          </w:tcPr>
          <w:p w14:paraId="4843C747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40C2DC" w14:textId="77777777" w:rsidR="002428EC" w:rsidRPr="004C31A6" w:rsidRDefault="00130489" w:rsidP="00B00674">
            <w:pPr>
              <w:jc w:val="center"/>
              <w:rPr>
                <w:color w:val="000000"/>
                <w:sz w:val="24"/>
                <w:szCs w:val="24"/>
              </w:rPr>
            </w:pPr>
            <w:r w:rsidRPr="004C31A6">
              <w:rPr>
                <w:color w:val="000000"/>
                <w:sz w:val="24"/>
                <w:szCs w:val="24"/>
              </w:rPr>
              <w:t>X</w:t>
            </w:r>
          </w:p>
        </w:tc>
      </w:tr>
      <w:tr w:rsidR="002428EC" w:rsidRPr="004C31A6" w14:paraId="1DB7628C" w14:textId="77777777" w:rsidTr="00130489">
        <w:trPr>
          <w:jc w:val="center"/>
        </w:trPr>
        <w:tc>
          <w:tcPr>
            <w:tcW w:w="1181" w:type="dxa"/>
            <w:vAlign w:val="center"/>
          </w:tcPr>
          <w:p w14:paraId="0F81D491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12</w:t>
            </w:r>
          </w:p>
        </w:tc>
        <w:tc>
          <w:tcPr>
            <w:tcW w:w="8922" w:type="dxa"/>
            <w:vAlign w:val="center"/>
          </w:tcPr>
          <w:p w14:paraId="02C47707" w14:textId="77777777" w:rsidR="002428EC" w:rsidRPr="004C31A6" w:rsidRDefault="00130489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Unidad 3</w:t>
            </w:r>
          </w:p>
        </w:tc>
        <w:tc>
          <w:tcPr>
            <w:tcW w:w="3853" w:type="dxa"/>
            <w:gridSpan w:val="4"/>
          </w:tcPr>
          <w:p w14:paraId="4616EB6F" w14:textId="77777777" w:rsidR="002428EC" w:rsidRPr="004C31A6" w:rsidRDefault="00130489" w:rsidP="00B006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                 X</w:t>
            </w:r>
          </w:p>
        </w:tc>
        <w:tc>
          <w:tcPr>
            <w:tcW w:w="1417" w:type="dxa"/>
          </w:tcPr>
          <w:p w14:paraId="7852DB63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8EC" w:rsidRPr="004C31A6" w14:paraId="56AF0C16" w14:textId="77777777" w:rsidTr="00130489">
        <w:trPr>
          <w:jc w:val="center"/>
        </w:trPr>
        <w:tc>
          <w:tcPr>
            <w:tcW w:w="1181" w:type="dxa"/>
            <w:vAlign w:val="center"/>
          </w:tcPr>
          <w:p w14:paraId="1F4C58D2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13</w:t>
            </w:r>
          </w:p>
        </w:tc>
        <w:tc>
          <w:tcPr>
            <w:tcW w:w="8922" w:type="dxa"/>
            <w:vAlign w:val="center"/>
          </w:tcPr>
          <w:p w14:paraId="4EF84076" w14:textId="77777777" w:rsidR="002428EC" w:rsidRPr="004C31A6" w:rsidRDefault="00130489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Unidad 3</w:t>
            </w:r>
          </w:p>
        </w:tc>
        <w:tc>
          <w:tcPr>
            <w:tcW w:w="3853" w:type="dxa"/>
            <w:gridSpan w:val="4"/>
          </w:tcPr>
          <w:p w14:paraId="24CDD658" w14:textId="77777777" w:rsidR="002428EC" w:rsidRPr="004C31A6" w:rsidRDefault="00130489" w:rsidP="00B006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                 X</w:t>
            </w:r>
          </w:p>
        </w:tc>
        <w:tc>
          <w:tcPr>
            <w:tcW w:w="1417" w:type="dxa"/>
          </w:tcPr>
          <w:p w14:paraId="07A4C1E4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8EC" w:rsidRPr="002428EC" w14:paraId="14666F43" w14:textId="77777777" w:rsidTr="00130489">
        <w:trPr>
          <w:jc w:val="center"/>
        </w:trPr>
        <w:tc>
          <w:tcPr>
            <w:tcW w:w="1181" w:type="dxa"/>
            <w:vAlign w:val="center"/>
          </w:tcPr>
          <w:p w14:paraId="146F940B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14</w:t>
            </w:r>
          </w:p>
        </w:tc>
        <w:tc>
          <w:tcPr>
            <w:tcW w:w="8922" w:type="dxa"/>
            <w:vAlign w:val="center"/>
          </w:tcPr>
          <w:p w14:paraId="178F1AA1" w14:textId="77777777" w:rsidR="002428EC" w:rsidRPr="004C31A6" w:rsidRDefault="00130489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  <w:lang w:val="en-US"/>
              </w:rPr>
            </w:pPr>
            <w:r>
              <w:rPr>
                <w:color w:val="222222"/>
                <w:sz w:val="24"/>
                <w:szCs w:val="24"/>
                <w:lang w:val="en-US"/>
              </w:rPr>
              <w:t>Unidad 4</w:t>
            </w:r>
          </w:p>
        </w:tc>
        <w:tc>
          <w:tcPr>
            <w:tcW w:w="3853" w:type="dxa"/>
            <w:gridSpan w:val="4"/>
          </w:tcPr>
          <w:p w14:paraId="67FD418B" w14:textId="77777777" w:rsidR="002428EC" w:rsidRPr="004C31A6" w:rsidRDefault="00130489" w:rsidP="00B0067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X                  X</w:t>
            </w:r>
          </w:p>
        </w:tc>
        <w:tc>
          <w:tcPr>
            <w:tcW w:w="1417" w:type="dxa"/>
          </w:tcPr>
          <w:p w14:paraId="79C84E08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428EC" w:rsidRPr="004C31A6" w14:paraId="5572F7F1" w14:textId="77777777" w:rsidTr="00130489">
        <w:trPr>
          <w:jc w:val="center"/>
        </w:trPr>
        <w:tc>
          <w:tcPr>
            <w:tcW w:w="1181" w:type="dxa"/>
            <w:vAlign w:val="center"/>
          </w:tcPr>
          <w:p w14:paraId="38C7159D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15</w:t>
            </w:r>
          </w:p>
        </w:tc>
        <w:tc>
          <w:tcPr>
            <w:tcW w:w="8922" w:type="dxa"/>
            <w:vAlign w:val="center"/>
          </w:tcPr>
          <w:p w14:paraId="4894EB52" w14:textId="77777777" w:rsidR="002428EC" w:rsidRPr="004C31A6" w:rsidRDefault="00130489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Unidad 4</w:t>
            </w:r>
          </w:p>
        </w:tc>
        <w:tc>
          <w:tcPr>
            <w:tcW w:w="3853" w:type="dxa"/>
            <w:gridSpan w:val="4"/>
          </w:tcPr>
          <w:p w14:paraId="141486FA" w14:textId="77777777" w:rsidR="002428EC" w:rsidRPr="004C31A6" w:rsidRDefault="00130489" w:rsidP="00B006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                 X</w:t>
            </w:r>
          </w:p>
        </w:tc>
        <w:tc>
          <w:tcPr>
            <w:tcW w:w="1417" w:type="dxa"/>
          </w:tcPr>
          <w:p w14:paraId="728AE4A8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8EC" w:rsidRPr="004C31A6" w14:paraId="759CAF83" w14:textId="77777777" w:rsidTr="00130489">
        <w:trPr>
          <w:jc w:val="center"/>
        </w:trPr>
        <w:tc>
          <w:tcPr>
            <w:tcW w:w="1181" w:type="dxa"/>
            <w:vAlign w:val="center"/>
          </w:tcPr>
          <w:p w14:paraId="369EBC95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16</w:t>
            </w:r>
          </w:p>
        </w:tc>
        <w:tc>
          <w:tcPr>
            <w:tcW w:w="8922" w:type="dxa"/>
            <w:vAlign w:val="center"/>
          </w:tcPr>
          <w:p w14:paraId="02B5666A" w14:textId="77777777" w:rsidR="002428EC" w:rsidRPr="004C31A6" w:rsidRDefault="002428EC" w:rsidP="00B00674">
            <w:pPr>
              <w:shd w:val="clear" w:color="auto" w:fill="FFFFFF"/>
              <w:jc w:val="both"/>
              <w:rPr>
                <w:b/>
                <w:color w:val="222222"/>
                <w:sz w:val="24"/>
                <w:szCs w:val="24"/>
              </w:rPr>
            </w:pPr>
            <w:r w:rsidRPr="004C31A6">
              <w:rPr>
                <w:b/>
                <w:color w:val="222222"/>
                <w:sz w:val="24"/>
                <w:szCs w:val="24"/>
              </w:rPr>
              <w:t>Trabajo práctico 3</w:t>
            </w:r>
          </w:p>
        </w:tc>
        <w:tc>
          <w:tcPr>
            <w:tcW w:w="3853" w:type="dxa"/>
            <w:gridSpan w:val="4"/>
          </w:tcPr>
          <w:p w14:paraId="0426B286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9B7321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  <w:r w:rsidRPr="004C31A6">
              <w:rPr>
                <w:color w:val="000000"/>
                <w:sz w:val="24"/>
                <w:szCs w:val="24"/>
              </w:rPr>
              <w:t>X</w:t>
            </w:r>
          </w:p>
        </w:tc>
      </w:tr>
      <w:tr w:rsidR="002428EC" w:rsidRPr="004C31A6" w14:paraId="63FCE383" w14:textId="77777777" w:rsidTr="00130489">
        <w:trPr>
          <w:jc w:val="center"/>
        </w:trPr>
        <w:tc>
          <w:tcPr>
            <w:tcW w:w="1181" w:type="dxa"/>
            <w:vAlign w:val="center"/>
          </w:tcPr>
          <w:p w14:paraId="17063326" w14:textId="77777777" w:rsidR="002428EC" w:rsidRPr="004C31A6" w:rsidRDefault="002428EC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17</w:t>
            </w:r>
          </w:p>
        </w:tc>
        <w:tc>
          <w:tcPr>
            <w:tcW w:w="8922" w:type="dxa"/>
            <w:vAlign w:val="center"/>
          </w:tcPr>
          <w:p w14:paraId="63E4E456" w14:textId="77777777" w:rsidR="002428EC" w:rsidRPr="004C31A6" w:rsidRDefault="00130489" w:rsidP="00B00674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Unididad 4</w:t>
            </w:r>
          </w:p>
        </w:tc>
        <w:tc>
          <w:tcPr>
            <w:tcW w:w="3853" w:type="dxa"/>
            <w:gridSpan w:val="4"/>
          </w:tcPr>
          <w:p w14:paraId="5F18A589" w14:textId="77777777" w:rsidR="002428EC" w:rsidRPr="004C31A6" w:rsidRDefault="00130489" w:rsidP="00B006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                 X</w:t>
            </w:r>
          </w:p>
        </w:tc>
        <w:tc>
          <w:tcPr>
            <w:tcW w:w="1417" w:type="dxa"/>
          </w:tcPr>
          <w:p w14:paraId="4F9360FF" w14:textId="77777777" w:rsidR="002428EC" w:rsidRPr="004C31A6" w:rsidRDefault="002428EC" w:rsidP="00B00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8EC" w:rsidRPr="004C31A6" w14:paraId="2EF0F723" w14:textId="77777777" w:rsidTr="00130489">
        <w:trPr>
          <w:jc w:val="center"/>
        </w:trPr>
        <w:tc>
          <w:tcPr>
            <w:tcW w:w="1181" w:type="dxa"/>
            <w:vAlign w:val="center"/>
          </w:tcPr>
          <w:p w14:paraId="77B1005D" w14:textId="77777777" w:rsidR="002428EC" w:rsidRPr="004C31A6" w:rsidRDefault="002428EC" w:rsidP="00B00674">
            <w:pPr>
              <w:jc w:val="both"/>
              <w:rPr>
                <w:color w:val="222222"/>
                <w:sz w:val="24"/>
                <w:szCs w:val="24"/>
              </w:rPr>
            </w:pPr>
            <w:r w:rsidRPr="004C31A6">
              <w:rPr>
                <w:color w:val="222222"/>
                <w:sz w:val="24"/>
                <w:szCs w:val="24"/>
              </w:rPr>
              <w:t>18</w:t>
            </w:r>
          </w:p>
        </w:tc>
        <w:tc>
          <w:tcPr>
            <w:tcW w:w="8922" w:type="dxa"/>
            <w:vAlign w:val="center"/>
          </w:tcPr>
          <w:p w14:paraId="5C67DF94" w14:textId="77777777" w:rsidR="002428EC" w:rsidRPr="004C31A6" w:rsidRDefault="00130489" w:rsidP="00B00674">
            <w:pPr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Integrador</w:t>
            </w:r>
          </w:p>
        </w:tc>
        <w:tc>
          <w:tcPr>
            <w:tcW w:w="3853" w:type="dxa"/>
            <w:gridSpan w:val="4"/>
          </w:tcPr>
          <w:p w14:paraId="17F90AE8" w14:textId="77777777" w:rsidR="002428EC" w:rsidRPr="004C31A6" w:rsidRDefault="002428EC" w:rsidP="00B006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242D77" w14:textId="77777777" w:rsidR="002428EC" w:rsidRPr="004C31A6" w:rsidRDefault="00130489" w:rsidP="00B00674">
            <w:pPr>
              <w:jc w:val="center"/>
              <w:rPr>
                <w:color w:val="000000"/>
                <w:sz w:val="24"/>
                <w:szCs w:val="24"/>
              </w:rPr>
            </w:pPr>
            <w:r w:rsidRPr="004C31A6">
              <w:rPr>
                <w:color w:val="000000"/>
                <w:sz w:val="24"/>
                <w:szCs w:val="24"/>
              </w:rPr>
              <w:t>X</w:t>
            </w:r>
          </w:p>
        </w:tc>
      </w:tr>
    </w:tbl>
    <w:p w14:paraId="6D45C970" w14:textId="77777777" w:rsidR="0064720F" w:rsidRPr="00280A9F" w:rsidRDefault="002428EC" w:rsidP="00280A9F">
      <w:pPr>
        <w:ind w:left="-426"/>
        <w:jc w:val="both"/>
        <w:rPr>
          <w:sz w:val="24"/>
          <w:szCs w:val="24"/>
        </w:rPr>
      </w:pPr>
      <w:r w:rsidRPr="004C31A6">
        <w:rPr>
          <w:color w:val="333333"/>
          <w:sz w:val="24"/>
          <w:szCs w:val="24"/>
        </w:rPr>
        <w:t>(*) La modalidad Taller de TTI permite que todas las clases se desarrollen con base en debates y reflexiones acerca de los textos sugeridos por los docentes y la realización de actividades semanale</w:t>
      </w:r>
      <w:r w:rsidR="00280A9F">
        <w:rPr>
          <w:color w:val="333333"/>
          <w:sz w:val="24"/>
          <w:szCs w:val="24"/>
        </w:rPr>
        <w:t>s.</w:t>
      </w:r>
    </w:p>
    <w:sectPr w:rsidR="0064720F" w:rsidRPr="00280A9F" w:rsidSect="002428EC">
      <w:pgSz w:w="16838" w:h="11906" w:orient="landscape"/>
      <w:pgMar w:top="1701" w:right="1701" w:bottom="1701" w:left="1134" w:header="720" w:footer="709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1D7A" w14:textId="77777777" w:rsidR="00292295" w:rsidRDefault="00292295">
      <w:r>
        <w:separator/>
      </w:r>
    </w:p>
  </w:endnote>
  <w:endnote w:type="continuationSeparator" w:id="0">
    <w:p w14:paraId="107719B5" w14:textId="77777777" w:rsidR="00292295" w:rsidRDefault="0029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33A5" w14:textId="77777777" w:rsidR="00923D73" w:rsidRDefault="00923D73">
    <w:pPr>
      <w:pStyle w:val="Piedepgina"/>
      <w:ind w:right="360"/>
      <w:jc w:val="right"/>
      <w:rPr>
        <w:sz w:val="16"/>
        <w:szCs w:val="16"/>
      </w:rPr>
    </w:pPr>
  </w:p>
  <w:p w14:paraId="03FC2054" w14:textId="77777777" w:rsidR="00923D73" w:rsidRDefault="00923D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08DA" w14:textId="77777777" w:rsidR="00292295" w:rsidRDefault="00292295">
      <w:r>
        <w:separator/>
      </w:r>
    </w:p>
  </w:footnote>
  <w:footnote w:type="continuationSeparator" w:id="0">
    <w:p w14:paraId="29334899" w14:textId="77777777" w:rsidR="00292295" w:rsidRDefault="00292295">
      <w:r>
        <w:continuationSeparator/>
      </w:r>
    </w:p>
  </w:footnote>
  <w:footnote w:id="1">
    <w:p w14:paraId="178DFC1A" w14:textId="50BB3DF9" w:rsidR="00C96A6D" w:rsidRPr="00C96A6D" w:rsidRDefault="00C96A6D">
      <w:pPr>
        <w:pStyle w:val="Textonotapie"/>
      </w:pPr>
      <w:r>
        <w:rPr>
          <w:rStyle w:val="Refdenotaalpie"/>
        </w:rPr>
        <w:footnoteRef/>
      </w:r>
      <w:r>
        <w:t xml:space="preserve"> En plan vigente, Res CS N° 125/19. Para los planes Res CS N° 277/11 y Res CS N° 179/03 pertenece al Núcleo Complementario.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4"/>
        </w:tabs>
        <w:ind w:left="340" w:hanging="283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EC"/>
    <w:rsid w:val="00130489"/>
    <w:rsid w:val="00172AAD"/>
    <w:rsid w:val="00182722"/>
    <w:rsid w:val="002428EC"/>
    <w:rsid w:val="00280A9F"/>
    <w:rsid w:val="00292295"/>
    <w:rsid w:val="003F09D7"/>
    <w:rsid w:val="00534C79"/>
    <w:rsid w:val="0064720F"/>
    <w:rsid w:val="00923D73"/>
    <w:rsid w:val="00A0309B"/>
    <w:rsid w:val="00C96A6D"/>
    <w:rsid w:val="00E35E56"/>
    <w:rsid w:val="00E832A6"/>
    <w:rsid w:val="00EF554D"/>
    <w:rsid w:val="00F24ECC"/>
    <w:rsid w:val="00F7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6DC528"/>
  <w15:chartTrackingRefBased/>
  <w15:docId w15:val="{64253D3C-29EC-4762-8487-543A171D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8"/>
      <w:szCs w:val="28"/>
      <w:lang w:val="es-ES" w:eastAsia="ar-SA"/>
    </w:rPr>
  </w:style>
  <w:style w:type="paragraph" w:styleId="Ttulo1">
    <w:name w:val="heading 1"/>
    <w:basedOn w:val="Normal"/>
    <w:next w:val="Textoindependiente"/>
    <w:qFormat/>
    <w:pPr>
      <w:keepNext/>
      <w:numPr>
        <w:numId w:val="1"/>
      </w:numPr>
      <w:spacing w:line="360" w:lineRule="auto"/>
      <w:ind w:left="4248" w:firstLine="0"/>
      <w:jc w:val="right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basedOn w:val="Fuentedeprrafopredeter1"/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1"/>
    <w:rPr>
      <w:rFonts w:ascii="Times New Roman" w:eastAsia="Times New Roman" w:hAnsi="Times New Roman" w:cs="Times New Roman"/>
      <w:szCs w:val="20"/>
      <w:lang w:val="es-ES"/>
    </w:rPr>
  </w:style>
  <w:style w:type="character" w:customStyle="1" w:styleId="SangradetextonormalCar">
    <w:name w:val="Sangría de texto normal Car"/>
    <w:basedOn w:val="Fuentedeprrafopredeter1"/>
    <w:rPr>
      <w:rFonts w:ascii="Courier New" w:eastAsia="Times New Roman" w:hAnsi="Courier New" w:cs="Times New Roman"/>
      <w:sz w:val="24"/>
      <w:szCs w:val="20"/>
      <w:lang w:val="es-ES"/>
    </w:rPr>
  </w:style>
  <w:style w:type="character" w:customStyle="1" w:styleId="PiedepginaCar">
    <w:name w:val="Pie de página Car"/>
    <w:basedOn w:val="Fuentedeprrafopredeter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merodepgina1">
    <w:name w:val="Número de página1"/>
    <w:basedOn w:val="Fuentedeprrafopredeter1"/>
  </w:style>
  <w:style w:type="character" w:customStyle="1" w:styleId="EncabezadoCar">
    <w:name w:val="Encabezado Car"/>
    <w:basedOn w:val="Fuentedeprrafopredeter1"/>
    <w:rPr>
      <w:rFonts w:ascii="Arial" w:eastAsia="Times New Roman" w:hAnsi="Arial" w:cs="Arial"/>
      <w:sz w:val="28"/>
      <w:szCs w:val="28"/>
      <w:lang w:val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/>
    </w:rPr>
  </w:style>
  <w:style w:type="paragraph" w:styleId="Textoindependiente">
    <w:name w:val="Body Text"/>
    <w:basedOn w:val="Normal"/>
    <w:pPr>
      <w:tabs>
        <w:tab w:val="left" w:pos="1134"/>
      </w:tabs>
      <w:jc w:val="both"/>
    </w:pPr>
    <w:rPr>
      <w:rFonts w:ascii="Times New Roman" w:hAnsi="Times New Roman" w:cs="Times New Roman"/>
      <w:sz w:val="22"/>
      <w:szCs w:val="20"/>
    </w:r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Sangradetextonormal">
    <w:name w:val="Body Text Indent"/>
    <w:basedOn w:val="Normal"/>
    <w:pPr>
      <w:spacing w:line="360" w:lineRule="auto"/>
      <w:ind w:left="283" w:firstLine="1134"/>
      <w:jc w:val="both"/>
    </w:pPr>
    <w:rPr>
      <w:rFonts w:ascii="Courier New" w:hAnsi="Courier New" w:cs="Times New Roman"/>
      <w:sz w:val="24"/>
      <w:szCs w:val="20"/>
    </w:rPr>
  </w:style>
  <w:style w:type="paragraph" w:styleId="Piedepgina">
    <w:name w:val="footer"/>
    <w:basedOn w:val="Normal"/>
    <w:pPr>
      <w:suppressLineNumbers/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Prrafodelista1">
    <w:name w:val="Párrafo de lista1"/>
    <w:basedOn w:val="Normal"/>
    <w:pPr>
      <w:widowControl w:val="0"/>
      <w:ind w:left="708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pPr>
      <w:suppressLineNumbers/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96A6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6A6D"/>
    <w:rPr>
      <w:rFonts w:ascii="Arial" w:hAnsi="Arial" w:cs="Arial"/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C96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8359-A796-4612-A406-9AD63172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1734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 de  TALLER DE QUÍMICA</vt:lpstr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 de  TALLER DE QUÍMICA</dc:title>
  <dc:subject/>
  <dc:creator>sdomin</dc:creator>
  <cp:keywords/>
  <cp:lastModifiedBy> </cp:lastModifiedBy>
  <cp:revision>8</cp:revision>
  <cp:lastPrinted>1900-01-01T03:00:00Z</cp:lastPrinted>
  <dcterms:created xsi:type="dcterms:W3CDTF">2019-03-12T20:21:00Z</dcterms:created>
  <dcterms:modified xsi:type="dcterms:W3CDTF">2021-05-18T18:49:00Z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