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B49B" w14:textId="111A4F3E" w:rsidR="00B96A73" w:rsidRPr="00B667A0" w:rsidRDefault="00B96A73" w:rsidP="00B96A73">
      <w:pPr>
        <w:spacing w:line="276" w:lineRule="auto"/>
        <w:jc w:val="center"/>
        <w:rPr>
          <w:b/>
        </w:rPr>
      </w:pPr>
      <w:r>
        <w:rPr>
          <w:b/>
        </w:rPr>
        <w:t>P</w:t>
      </w:r>
      <w:r w:rsidR="00BB1166">
        <w:rPr>
          <w:b/>
        </w:rPr>
        <w:t>ROGRAMA DE</w:t>
      </w:r>
      <w:r>
        <w:rPr>
          <w:b/>
        </w:rPr>
        <w:t xml:space="preserve"> </w:t>
      </w:r>
      <w:r w:rsidR="00C539E9">
        <w:rPr>
          <w:b/>
        </w:rPr>
        <w:t>COMPUTADORES I</w:t>
      </w:r>
    </w:p>
    <w:p w14:paraId="2C84657E" w14:textId="77777777" w:rsidR="00B96A73" w:rsidRPr="00B667A0" w:rsidRDefault="00B96A73" w:rsidP="00B96A73">
      <w:pPr>
        <w:spacing w:line="276" w:lineRule="auto"/>
        <w:rPr>
          <w:rFonts w:ascii="Tahoma" w:hAnsi="Tahoma" w:cs="Tahoma"/>
          <w:b/>
        </w:rPr>
      </w:pPr>
    </w:p>
    <w:p w14:paraId="4098047B" w14:textId="10210E85" w:rsidR="00B96A73" w:rsidRPr="00C539E9" w:rsidRDefault="00B96A73" w:rsidP="00C539E9">
      <w:pPr>
        <w:tabs>
          <w:tab w:val="left" w:pos="2943"/>
        </w:tabs>
        <w:spacing w:line="276" w:lineRule="auto"/>
        <w:jc w:val="both"/>
      </w:pPr>
      <w:r w:rsidRPr="00C539E9">
        <w:rPr>
          <w:b/>
        </w:rPr>
        <w:t>Carrera</w:t>
      </w:r>
      <w:r w:rsidR="00FC7142" w:rsidRPr="00C539E9">
        <w:rPr>
          <w:bCs/>
        </w:rPr>
        <w:t>: Ingeniería en Automatización y Control Industrial</w:t>
      </w:r>
      <w:r w:rsidR="00FC7142" w:rsidRPr="00C539E9">
        <w:rPr>
          <w:bCs/>
        </w:rPr>
        <w:cr/>
      </w:r>
      <w:r w:rsidRPr="00C539E9">
        <w:rPr>
          <w:b/>
        </w:rPr>
        <w:t xml:space="preserve">Asignatura: </w:t>
      </w:r>
      <w:r w:rsidR="00FC7142" w:rsidRPr="00C539E9">
        <w:t>Computadores I</w:t>
      </w:r>
      <w:r w:rsidR="00FC7142" w:rsidRPr="00C539E9">
        <w:cr/>
      </w:r>
      <w:r w:rsidRPr="00C539E9">
        <w:rPr>
          <w:b/>
        </w:rPr>
        <w:t xml:space="preserve">Núcleo al que pertenece: </w:t>
      </w:r>
      <w:r w:rsidR="00FC7142" w:rsidRPr="00C539E9">
        <w:t>Complementario</w:t>
      </w:r>
      <w:r w:rsidRPr="00C539E9">
        <w:t xml:space="preserve"> (Ciclo Inicial)</w:t>
      </w:r>
      <w:r w:rsidR="00826B3F" w:rsidRPr="00C539E9">
        <w:rPr>
          <w:rStyle w:val="Refdenotaalpie"/>
        </w:rPr>
        <w:footnoteReference w:id="1"/>
      </w:r>
    </w:p>
    <w:p w14:paraId="08A5708B" w14:textId="6E5D7B87" w:rsidR="00B96A73" w:rsidRPr="00C539E9" w:rsidRDefault="00C539E9" w:rsidP="00B96A73">
      <w:pPr>
        <w:tabs>
          <w:tab w:val="left" w:pos="3518"/>
        </w:tabs>
        <w:spacing w:line="276" w:lineRule="auto"/>
        <w:jc w:val="both"/>
      </w:pPr>
      <w:r w:rsidRPr="00C539E9">
        <w:rPr>
          <w:b/>
          <w:bCs/>
        </w:rPr>
        <w:t>Docente/s</w:t>
      </w:r>
      <w:r w:rsidR="00B96A73" w:rsidRPr="00C539E9">
        <w:t xml:space="preserve">: </w:t>
      </w:r>
      <w:r w:rsidR="00E05F7E">
        <w:t>Celeste Guagliano</w:t>
      </w:r>
    </w:p>
    <w:p w14:paraId="70C7FD0E" w14:textId="1693A177" w:rsidR="00B96A73" w:rsidRPr="00C539E9" w:rsidRDefault="00B96A73" w:rsidP="00B96A73">
      <w:pPr>
        <w:tabs>
          <w:tab w:val="left" w:pos="3518"/>
        </w:tabs>
        <w:spacing w:line="276" w:lineRule="auto"/>
        <w:jc w:val="both"/>
        <w:rPr>
          <w:b/>
        </w:rPr>
      </w:pPr>
      <w:r w:rsidRPr="00C539E9">
        <w:rPr>
          <w:b/>
        </w:rPr>
        <w:t xml:space="preserve">Correlativas previas: </w:t>
      </w:r>
      <w:r w:rsidR="00E05F7E">
        <w:t>Algoritmos y Programación, Técnicas Digitales</w:t>
      </w:r>
    </w:p>
    <w:p w14:paraId="4343E943" w14:textId="77777777" w:rsidR="00B96A73" w:rsidRPr="00D31B60" w:rsidRDefault="00B96A73" w:rsidP="00B96A73">
      <w:pPr>
        <w:tabs>
          <w:tab w:val="left" w:pos="3518"/>
        </w:tabs>
        <w:spacing w:line="276" w:lineRule="auto"/>
        <w:jc w:val="both"/>
      </w:pPr>
    </w:p>
    <w:p w14:paraId="1F588DD4" w14:textId="77777777" w:rsidR="00B96A73" w:rsidRDefault="00B96A73" w:rsidP="00B96A73">
      <w:pPr>
        <w:spacing w:line="276" w:lineRule="auto"/>
        <w:rPr>
          <w:b/>
        </w:rPr>
      </w:pPr>
    </w:p>
    <w:p w14:paraId="2345B35E" w14:textId="77777777" w:rsidR="00B96A73" w:rsidRDefault="00B96A73" w:rsidP="00B96A73">
      <w:pPr>
        <w:spacing w:line="276" w:lineRule="auto"/>
      </w:pPr>
      <w:r>
        <w:rPr>
          <w:b/>
        </w:rPr>
        <w:t xml:space="preserve">Objetivos: </w:t>
      </w:r>
    </w:p>
    <w:p w14:paraId="43FEDD36" w14:textId="14F26E01" w:rsidR="00B96A73" w:rsidRDefault="00FC7142" w:rsidP="00B96A73">
      <w:pPr>
        <w:spacing w:line="276" w:lineRule="auto"/>
        <w:jc w:val="both"/>
      </w:pPr>
      <w:r>
        <w:t>Se espera que quienes cursen la asignatura logren</w:t>
      </w:r>
      <w:r w:rsidR="00B96A73">
        <w:t>:</w:t>
      </w:r>
    </w:p>
    <w:p w14:paraId="28767584" w14:textId="3A63A4FD" w:rsidR="00FC7142" w:rsidRDefault="00E05F7E" w:rsidP="00947270">
      <w:pPr>
        <w:numPr>
          <w:ilvl w:val="0"/>
          <w:numId w:val="1"/>
        </w:numPr>
        <w:spacing w:line="276" w:lineRule="auto"/>
        <w:jc w:val="both"/>
      </w:pPr>
      <w:r>
        <w:t xml:space="preserve">Familiarizarse con </w:t>
      </w:r>
      <w:r>
        <w:t xml:space="preserve">la estructura moderna de </w:t>
      </w:r>
      <w:proofErr w:type="spellStart"/>
      <w:r>
        <w:t>microcomputación</w:t>
      </w:r>
      <w:proofErr w:type="spellEnd"/>
      <w:r>
        <w:t xml:space="preserve"> basada en el paradigma de </w:t>
      </w:r>
      <w:proofErr w:type="spellStart"/>
      <w:r>
        <w:t>Von</w:t>
      </w:r>
      <w:proofErr w:type="spellEnd"/>
      <w:r>
        <w:t>-Neumann</w:t>
      </w:r>
    </w:p>
    <w:p w14:paraId="2D84FE06" w14:textId="696840E5" w:rsidR="00E05F7E" w:rsidRDefault="00E05F7E" w:rsidP="00E05F7E">
      <w:pPr>
        <w:numPr>
          <w:ilvl w:val="0"/>
          <w:numId w:val="1"/>
        </w:numPr>
        <w:suppressAutoHyphens/>
      </w:pPr>
      <w:r>
        <w:t>C</w:t>
      </w:r>
      <w:r>
        <w:t>ubri</w:t>
      </w:r>
      <w:r>
        <w:t>r</w:t>
      </w:r>
      <w:r>
        <w:t xml:space="preserve"> de forma teórico-práctica aspectos de organización interna, arquitectura, herramientas de programación, y manejo de las interfaces con la memoria y con el mundo externo (entrada-salida).</w:t>
      </w:r>
    </w:p>
    <w:p w14:paraId="4ED93436" w14:textId="22AEF8A1" w:rsidR="00B96A73" w:rsidRDefault="00B96A73" w:rsidP="00E05F7E">
      <w:pPr>
        <w:spacing w:line="276" w:lineRule="auto"/>
        <w:ind w:left="720"/>
        <w:jc w:val="both"/>
        <w:rPr>
          <w:b/>
        </w:rPr>
      </w:pPr>
    </w:p>
    <w:p w14:paraId="53220077" w14:textId="77777777" w:rsidR="00C539E9" w:rsidRDefault="00C539E9" w:rsidP="00C539E9">
      <w:pPr>
        <w:widowControl w:val="0"/>
        <w:autoSpaceDE w:val="0"/>
        <w:autoSpaceDN w:val="0"/>
        <w:adjustRightInd w:val="0"/>
        <w:spacing w:before="1" w:line="276" w:lineRule="auto"/>
        <w:ind w:right="92"/>
        <w:jc w:val="both"/>
        <w:rPr>
          <w:b/>
        </w:rPr>
      </w:pPr>
    </w:p>
    <w:p w14:paraId="7DB4CFAF" w14:textId="5E7F425E" w:rsidR="00B96A73" w:rsidRDefault="00B96A73" w:rsidP="00C539E9">
      <w:pPr>
        <w:widowControl w:val="0"/>
        <w:autoSpaceDE w:val="0"/>
        <w:autoSpaceDN w:val="0"/>
        <w:adjustRightInd w:val="0"/>
        <w:spacing w:before="1" w:line="276" w:lineRule="auto"/>
        <w:ind w:right="92"/>
        <w:jc w:val="both"/>
      </w:pPr>
      <w:r w:rsidRPr="00D31B60">
        <w:rPr>
          <w:b/>
        </w:rPr>
        <w:t>Contenidos mínimos:</w:t>
      </w:r>
      <w:r>
        <w:rPr>
          <w:b/>
        </w:rPr>
        <w:t xml:space="preserve"> </w:t>
      </w:r>
    </w:p>
    <w:p w14:paraId="7EF68F24" w14:textId="41F82659" w:rsidR="00B96A73" w:rsidRDefault="008607F3" w:rsidP="00B96A73">
      <w:pPr>
        <w:widowControl w:val="0"/>
        <w:autoSpaceDE w:val="0"/>
        <w:autoSpaceDN w:val="0"/>
        <w:adjustRightInd w:val="0"/>
        <w:spacing w:line="276" w:lineRule="auto"/>
        <w:ind w:right="89"/>
        <w:jc w:val="both"/>
        <w:rPr>
          <w:iCs/>
          <w:color w:val="000000"/>
          <w:spacing w:val="-1"/>
        </w:rPr>
      </w:pPr>
      <w:r>
        <w:t xml:space="preserve">Técnicas de programación avanzadas. Aritmética de punteros. Manejo de memoria dinámica. Programación de objetos. Clases, instancias, herencias, encapsulado, estructuras, métodos. Manejo de gráficos. </w:t>
      </w:r>
      <w:proofErr w:type="spellStart"/>
      <w:r>
        <w:t>Strings</w:t>
      </w:r>
      <w:proofErr w:type="spellEnd"/>
      <w:r>
        <w:t xml:space="preserve">. Archivos. </w:t>
      </w:r>
      <w:proofErr w:type="spellStart"/>
      <w:r>
        <w:t>Streams</w:t>
      </w:r>
      <w:proofErr w:type="spellEnd"/>
      <w:r>
        <w:t>. Arquitectura de computadoras.</w:t>
      </w:r>
    </w:p>
    <w:p w14:paraId="53DE48B2" w14:textId="77777777" w:rsidR="00B96A73" w:rsidRDefault="00B96A73" w:rsidP="00B96A73">
      <w:pPr>
        <w:spacing w:line="276" w:lineRule="auto"/>
        <w:rPr>
          <w:b/>
        </w:rPr>
      </w:pPr>
    </w:p>
    <w:p w14:paraId="1197AECE" w14:textId="71B0997B" w:rsidR="00B96A73" w:rsidRPr="00D31B60" w:rsidRDefault="00B96A73" w:rsidP="00B96A73">
      <w:pPr>
        <w:tabs>
          <w:tab w:val="left" w:pos="3518"/>
        </w:tabs>
        <w:spacing w:line="276" w:lineRule="auto"/>
        <w:jc w:val="both"/>
        <w:rPr>
          <w:b/>
        </w:rPr>
      </w:pPr>
      <w:r w:rsidRPr="00D31B60">
        <w:rPr>
          <w:b/>
        </w:rPr>
        <w:t xml:space="preserve">Carga horaria </w:t>
      </w:r>
      <w:r w:rsidRPr="00265824">
        <w:rPr>
          <w:b/>
        </w:rPr>
        <w:t xml:space="preserve">semanal: </w:t>
      </w:r>
      <w:r w:rsidR="008607F3">
        <w:t>8</w:t>
      </w:r>
      <w:r w:rsidRPr="00265824">
        <w:t xml:space="preserve"> horas </w:t>
      </w:r>
    </w:p>
    <w:p w14:paraId="0319DC06" w14:textId="77777777" w:rsidR="00B96A73" w:rsidRPr="00D31B60" w:rsidRDefault="00B96A73" w:rsidP="00B96A73">
      <w:pPr>
        <w:spacing w:line="276" w:lineRule="auto"/>
        <w:jc w:val="both"/>
      </w:pPr>
    </w:p>
    <w:p w14:paraId="121A74BA" w14:textId="77777777" w:rsidR="00B96A73" w:rsidRPr="00D31B60" w:rsidRDefault="00B96A73" w:rsidP="00B96A73">
      <w:pPr>
        <w:spacing w:line="276" w:lineRule="auto"/>
        <w:jc w:val="both"/>
        <w:rPr>
          <w:b/>
        </w:rPr>
      </w:pPr>
      <w:r w:rsidRPr="00D31B60">
        <w:rPr>
          <w:b/>
        </w:rPr>
        <w:t>Programa analítico:</w:t>
      </w:r>
    </w:p>
    <w:p w14:paraId="1BFCACF0" w14:textId="77777777" w:rsidR="00B96A73" w:rsidRPr="0057118E" w:rsidRDefault="00B96A73" w:rsidP="00B96A73">
      <w:pPr>
        <w:tabs>
          <w:tab w:val="left" w:pos="720"/>
        </w:tabs>
        <w:spacing w:line="276" w:lineRule="auto"/>
        <w:jc w:val="both"/>
      </w:pPr>
    </w:p>
    <w:p w14:paraId="61A269E6" w14:textId="2EC58BF9" w:rsidR="00E05F7E" w:rsidRDefault="005630E8" w:rsidP="00E05F7E">
      <w:pPr>
        <w:jc w:val="both"/>
      </w:pPr>
      <w:r>
        <w:rPr>
          <w:lang w:val="es-AR"/>
        </w:rPr>
        <w:t xml:space="preserve">1. </w:t>
      </w:r>
      <w:r w:rsidR="00E05F7E">
        <w:rPr>
          <w:rFonts w:cs="Verdana"/>
        </w:rPr>
        <w:t xml:space="preserve">Concepto de Arquitectura. Relación con Organización de Computadoras. Repaso del modelo de </w:t>
      </w:r>
      <w:proofErr w:type="spellStart"/>
      <w:r w:rsidR="00E05F7E">
        <w:rPr>
          <w:rFonts w:cs="Verdana"/>
        </w:rPr>
        <w:t>von</w:t>
      </w:r>
      <w:proofErr w:type="spellEnd"/>
      <w:r w:rsidR="00E05F7E">
        <w:rPr>
          <w:rFonts w:cs="Verdana"/>
        </w:rPr>
        <w:t> Neumann. Descripción del funcionamiento de un sistema basado en un microprocesador. Buses, teoría de operación, buses sincrónicos y asincrónicos. Ejemplos. Repaso de ejecución de instrucciones. Ejecución solapada (“pipeline”). Su aplicación en procesadores contemporáneos. Análisis de performance. Arquitecturas reconfigurables: conceptos.</w:t>
      </w:r>
    </w:p>
    <w:p w14:paraId="4A8FF655" w14:textId="1D7F3C38" w:rsidR="005630E8" w:rsidRDefault="005630E8" w:rsidP="008607F3">
      <w:pPr>
        <w:pStyle w:val="p5"/>
        <w:spacing w:line="276" w:lineRule="auto"/>
        <w:rPr>
          <w:rFonts w:ascii="Arial" w:hAnsi="Arial" w:cs="Arial"/>
          <w:szCs w:val="24"/>
          <w:lang w:val="es-AR"/>
        </w:rPr>
      </w:pPr>
    </w:p>
    <w:p w14:paraId="2099E346" w14:textId="09253AA1" w:rsidR="005630E8" w:rsidRDefault="008607F3" w:rsidP="008607F3">
      <w:pPr>
        <w:pStyle w:val="p5"/>
        <w:spacing w:line="276" w:lineRule="auto"/>
        <w:rPr>
          <w:rFonts w:ascii="Arial" w:hAnsi="Arial" w:cs="Verdana"/>
        </w:rPr>
      </w:pPr>
      <w:r>
        <w:rPr>
          <w:rFonts w:ascii="Arial" w:hAnsi="Arial" w:cs="Arial"/>
          <w:szCs w:val="24"/>
          <w:lang w:val="es-AR"/>
        </w:rPr>
        <w:t xml:space="preserve">2. </w:t>
      </w:r>
      <w:r w:rsidR="00E05F7E">
        <w:rPr>
          <w:rFonts w:ascii="Arial" w:hAnsi="Arial" w:cs="Verdana"/>
        </w:rPr>
        <w:t xml:space="preserve">Máquinas que ejecutan instrucciones almacenadas en memoria. Ejemplificación en procesadores típicos. Análisis del conjunto de instrucciones de procesadores de uso comercial. Concepto de máquinas CISC y RISC. Ejemplificación con las familias x86 y ARM. Lineamientos básicos en el diseño de un procesador RISC. Análisis de prestaciones. Ejemplos. Interrupciones: tratamiento general. Interrupciones por software y por hardware, vectores, </w:t>
      </w:r>
      <w:r w:rsidR="00E05F7E">
        <w:rPr>
          <w:rFonts w:ascii="Arial" w:hAnsi="Arial" w:cs="Verdana"/>
        </w:rPr>
        <w:lastRenderedPageBreak/>
        <w:t>descripción y tratamiento particular de cada una. Relación entre las interrupciones y el manejo de operaciones de E/S.</w:t>
      </w:r>
    </w:p>
    <w:p w14:paraId="7446E510" w14:textId="77777777" w:rsidR="00E05F7E" w:rsidRPr="00E05F7E" w:rsidRDefault="00E05F7E" w:rsidP="008607F3">
      <w:pPr>
        <w:pStyle w:val="p5"/>
        <w:spacing w:line="276" w:lineRule="auto"/>
        <w:rPr>
          <w:rFonts w:ascii="Arial" w:hAnsi="Arial" w:cs="Arial"/>
          <w:szCs w:val="24"/>
          <w:lang w:val="es-AR"/>
        </w:rPr>
      </w:pPr>
    </w:p>
    <w:p w14:paraId="07FA3378" w14:textId="77777777" w:rsidR="00E05F7E" w:rsidRDefault="00CC5AB4" w:rsidP="00E05F7E">
      <w:pPr>
        <w:jc w:val="both"/>
        <w:rPr>
          <w:rFonts w:cs="Verdana"/>
        </w:rPr>
      </w:pPr>
      <w:r w:rsidRPr="00E05F7E">
        <w:rPr>
          <w:lang w:val="es-AR"/>
        </w:rPr>
        <w:t xml:space="preserve">3. </w:t>
      </w:r>
      <w:r w:rsidR="00E05F7E">
        <w:rPr>
          <w:rFonts w:cs="Verdana"/>
        </w:rPr>
        <w:t xml:space="preserve">Organización jerárquica de la memoria, memoria principal y memoria secundaria. Memoria caché, concepto y descripción, análisis de prestaciones, métodos de implementación típicos, múltiples niveles. Ejemplos. Conceptos de memoria virtual. Tecnologías y medidas de performance. Discos rígidos. Caracterización y medidas de performance. Esquemas </w:t>
      </w:r>
      <w:r w:rsidR="00E05F7E">
        <w:rPr>
          <w:rFonts w:cs="Verdana"/>
          <w:i/>
          <w:iCs/>
        </w:rPr>
        <w:t>RAID</w:t>
      </w:r>
      <w:r w:rsidR="00E05F7E">
        <w:rPr>
          <w:rFonts w:cs="Verdana"/>
        </w:rPr>
        <w:t xml:space="preserve">. Cintas y sistemas de </w:t>
      </w:r>
      <w:r w:rsidR="00E05F7E">
        <w:rPr>
          <w:rFonts w:cs="Verdana"/>
          <w:i/>
          <w:iCs/>
        </w:rPr>
        <w:t>Back-Up.</w:t>
      </w:r>
    </w:p>
    <w:p w14:paraId="3571D883" w14:textId="24952882" w:rsidR="008607F3" w:rsidRPr="00E05F7E" w:rsidRDefault="008607F3" w:rsidP="008607F3">
      <w:pPr>
        <w:pStyle w:val="p5"/>
        <w:spacing w:line="276" w:lineRule="auto"/>
        <w:rPr>
          <w:rFonts w:ascii="Arial" w:hAnsi="Arial" w:cs="Arial"/>
          <w:szCs w:val="24"/>
        </w:rPr>
      </w:pPr>
    </w:p>
    <w:p w14:paraId="316AD2AA" w14:textId="77777777" w:rsidR="00CC5AB4" w:rsidRPr="008607F3" w:rsidRDefault="00CC5AB4" w:rsidP="008607F3">
      <w:pPr>
        <w:pStyle w:val="p5"/>
        <w:spacing w:line="276" w:lineRule="auto"/>
        <w:rPr>
          <w:rFonts w:ascii="Arial" w:hAnsi="Arial" w:cs="Arial"/>
          <w:szCs w:val="24"/>
          <w:lang w:val="es-AR"/>
        </w:rPr>
      </w:pPr>
    </w:p>
    <w:p w14:paraId="421205EB" w14:textId="77777777" w:rsidR="00E05F7E" w:rsidRDefault="008607F3" w:rsidP="00E05F7E">
      <w:r w:rsidRPr="008607F3">
        <w:rPr>
          <w:lang w:val="es-AR"/>
        </w:rPr>
        <w:t>4</w:t>
      </w:r>
      <w:r w:rsidR="00CC5AB4">
        <w:rPr>
          <w:lang w:val="es-AR"/>
        </w:rPr>
        <w:t xml:space="preserve">. </w:t>
      </w:r>
      <w:r w:rsidR="00E05F7E">
        <w:rPr>
          <w:rFonts w:cs="Verdana"/>
        </w:rPr>
        <w:t xml:space="preserve">Concepto de E/S y su relación con la CPU, tipos de puertas. Concepto de puerta de Entrada y Salida paralelo. Concepto de puerta de Entrada y Salida serie. Tipos de transmisión serie (UART, SPI, I2C). Descripción del formato de transmisión serie asincrónica y sincrónica. Descripción funcional de una puerta de E/S serie, acceso a registros internos para control y determinación del estado de operación de </w:t>
      </w:r>
      <w:proofErr w:type="gramStart"/>
      <w:r w:rsidR="00E05F7E">
        <w:rPr>
          <w:rFonts w:cs="Verdana"/>
        </w:rPr>
        <w:t>la  puerta</w:t>
      </w:r>
      <w:proofErr w:type="gramEnd"/>
      <w:r w:rsidR="00E05F7E">
        <w:rPr>
          <w:rFonts w:cs="Verdana"/>
        </w:rPr>
        <w:t xml:space="preserve">. </w:t>
      </w:r>
      <w:r w:rsidR="00E05F7E">
        <w:rPr>
          <w:rFonts w:cs="Verdana"/>
        </w:rPr>
        <w:br/>
        <w:t>Mapeado del subsistema E/S y la memoria. Administración de las puertas por encuesta (</w:t>
      </w:r>
      <w:proofErr w:type="spellStart"/>
      <w:r w:rsidR="00E05F7E">
        <w:rPr>
          <w:rFonts w:cs="Verdana"/>
        </w:rPr>
        <w:t>polling</w:t>
      </w:r>
      <w:proofErr w:type="spellEnd"/>
      <w:r w:rsidR="00E05F7E">
        <w:rPr>
          <w:rFonts w:cs="Verdana"/>
        </w:rPr>
        <w:t>) o por interrupción. Tratamiento de la CPU de las operaciones de E/S, por interrupción o por software. Transferencias de E/S por hardware, DMA, implementación. Ejemplificación con discos rígidos, conversores A/D, etc.</w:t>
      </w:r>
    </w:p>
    <w:p w14:paraId="4879DEEA" w14:textId="77777777" w:rsidR="00E05F7E" w:rsidRDefault="00E05F7E" w:rsidP="00E05F7E"/>
    <w:p w14:paraId="066988FC" w14:textId="77777777" w:rsidR="00E05F7E" w:rsidRDefault="00E05F7E" w:rsidP="00E05F7E">
      <w:pPr>
        <w:jc w:val="both"/>
        <w:rPr>
          <w:rFonts w:ascii="Verdana" w:hAnsi="Verdana" w:cs="Verdana"/>
          <w:sz w:val="20"/>
          <w:szCs w:val="20"/>
        </w:rPr>
      </w:pPr>
    </w:p>
    <w:p w14:paraId="4DD7EB96" w14:textId="5CB6E0EC" w:rsidR="008607F3" w:rsidRDefault="00E05F7E" w:rsidP="008607F3">
      <w:pPr>
        <w:pStyle w:val="p5"/>
        <w:spacing w:line="276" w:lineRule="auto"/>
        <w:rPr>
          <w:rFonts w:ascii="Arial" w:hAnsi="Arial"/>
        </w:rPr>
      </w:pPr>
      <w:r>
        <w:rPr>
          <w:rFonts w:ascii="Arial" w:hAnsi="Arial" w:cs="Arial"/>
          <w:szCs w:val="24"/>
          <w:lang w:val="es-AR"/>
        </w:rPr>
        <w:t xml:space="preserve">5. </w:t>
      </w:r>
      <w:r>
        <w:rPr>
          <w:rFonts w:ascii="Arial" w:hAnsi="Arial"/>
        </w:rPr>
        <w:t>Programación de microprocesadores: Conjunto de Instrucciones, Modos de Direccionamiento y Tipos de Datos. Formato de Instrucción. Código Objeto. Representación simbólica, lenguaje ensamblador. Lenguajes de programación de Alto Nivel (</w:t>
      </w:r>
      <w:r>
        <w:rPr>
          <w:rFonts w:ascii="Arial" w:hAnsi="Arial"/>
          <w:i/>
          <w:iCs/>
        </w:rPr>
        <w:t>HLL</w:t>
      </w:r>
      <w:r>
        <w:rPr>
          <w:rFonts w:ascii="Arial" w:hAnsi="Arial"/>
        </w:rPr>
        <w:t xml:space="preserve">). Soporte de la arquitectura a Procedimientos y Funciones de un </w:t>
      </w:r>
      <w:r>
        <w:rPr>
          <w:rFonts w:ascii="Arial" w:hAnsi="Arial"/>
          <w:i/>
          <w:iCs/>
        </w:rPr>
        <w:t>HLL</w:t>
      </w:r>
      <w:r>
        <w:rPr>
          <w:rFonts w:ascii="Arial" w:hAnsi="Arial"/>
        </w:rPr>
        <w:t xml:space="preserve">. Manejo de la pila, Marco de </w:t>
      </w:r>
      <w:proofErr w:type="gramStart"/>
      <w:r>
        <w:rPr>
          <w:rFonts w:ascii="Arial" w:hAnsi="Arial"/>
        </w:rPr>
        <w:t>Pila(</w:t>
      </w:r>
      <w:proofErr w:type="spellStart"/>
      <w:proofErr w:type="gramEnd"/>
      <w:r>
        <w:rPr>
          <w:rFonts w:ascii="Arial" w:hAnsi="Arial"/>
          <w:i/>
          <w:iCs/>
        </w:rPr>
        <w:t>Stack</w:t>
      </w:r>
      <w:proofErr w:type="spellEnd"/>
      <w:r>
        <w:rPr>
          <w:rFonts w:ascii="Arial" w:hAnsi="Arial"/>
          <w:i/>
          <w:iCs/>
        </w:rPr>
        <w:t xml:space="preserve"> </w:t>
      </w:r>
      <w:proofErr w:type="spellStart"/>
      <w:r>
        <w:rPr>
          <w:rFonts w:ascii="Arial" w:hAnsi="Arial"/>
          <w:i/>
          <w:iCs/>
        </w:rPr>
        <w:t>Frame</w:t>
      </w:r>
      <w:proofErr w:type="spellEnd"/>
      <w:r>
        <w:rPr>
          <w:rFonts w:ascii="Arial" w:hAnsi="Arial"/>
        </w:rPr>
        <w:t>). Pasaje de parámetros. Ejemplos de implementación en lenguaje C estándar.</w:t>
      </w:r>
    </w:p>
    <w:p w14:paraId="6EDF96F9" w14:textId="12AFB51D" w:rsidR="00E05F7E" w:rsidRDefault="00E05F7E" w:rsidP="008607F3">
      <w:pPr>
        <w:pStyle w:val="p5"/>
        <w:spacing w:line="276" w:lineRule="auto"/>
        <w:rPr>
          <w:rFonts w:ascii="Arial" w:hAnsi="Arial"/>
        </w:rPr>
      </w:pPr>
    </w:p>
    <w:p w14:paraId="79C3C750" w14:textId="5834F29F" w:rsidR="00E05F7E" w:rsidRDefault="00E05F7E" w:rsidP="008607F3">
      <w:pPr>
        <w:pStyle w:val="p5"/>
        <w:spacing w:line="276" w:lineRule="auto"/>
        <w:rPr>
          <w:rFonts w:ascii="Arial" w:hAnsi="Arial"/>
        </w:rPr>
      </w:pPr>
      <w:r>
        <w:rPr>
          <w:rFonts w:ascii="Arial" w:hAnsi="Arial"/>
        </w:rPr>
        <w:t xml:space="preserve">6. </w:t>
      </w:r>
      <w:r>
        <w:rPr>
          <w:rFonts w:ascii="Arial" w:hAnsi="Arial"/>
        </w:rPr>
        <w:t>Sistemas operativos: funciones y tipos. Sistemas básicos de entrada-salida (</w:t>
      </w:r>
      <w:r>
        <w:rPr>
          <w:rFonts w:ascii="Arial" w:hAnsi="Arial"/>
          <w:i/>
          <w:iCs/>
        </w:rPr>
        <w:t>BIOS</w:t>
      </w:r>
      <w:r>
        <w:rPr>
          <w:rFonts w:ascii="Arial" w:hAnsi="Arial"/>
        </w:rPr>
        <w:t xml:space="preserve">). </w:t>
      </w:r>
      <w:r>
        <w:rPr>
          <w:rFonts w:ascii="Arial" w:hAnsi="Arial"/>
          <w:i/>
          <w:iCs/>
        </w:rPr>
        <w:t>Firmware</w:t>
      </w:r>
      <w:r>
        <w:rPr>
          <w:rFonts w:ascii="Arial" w:hAnsi="Arial"/>
        </w:rPr>
        <w:t xml:space="preserve">. </w:t>
      </w:r>
      <w:proofErr w:type="spellStart"/>
      <w:r>
        <w:rPr>
          <w:rFonts w:ascii="Arial" w:hAnsi="Arial"/>
          <w:i/>
          <w:iCs/>
        </w:rPr>
        <w:t>System</w:t>
      </w:r>
      <w:proofErr w:type="spellEnd"/>
      <w:r>
        <w:rPr>
          <w:rFonts w:ascii="Arial" w:hAnsi="Arial"/>
          <w:i/>
          <w:iCs/>
        </w:rPr>
        <w:t xml:space="preserve"> </w:t>
      </w:r>
      <w:proofErr w:type="spellStart"/>
      <w:r>
        <w:rPr>
          <w:rFonts w:ascii="Arial" w:hAnsi="Arial"/>
          <w:i/>
          <w:iCs/>
        </w:rPr>
        <w:t>Calls</w:t>
      </w:r>
      <w:proofErr w:type="spellEnd"/>
      <w:r>
        <w:rPr>
          <w:rFonts w:ascii="Arial" w:hAnsi="Arial"/>
        </w:rPr>
        <w:t>. El modelo de proceso. Protección, sincronización y conmutación de procesos. Manejo de interrupciones. Administración de memoria: sus objetivos. Memoria Virtual, traducción de direcciones y sus mecanismos: reubicación. Paginado, segmentación y segmentación paginada. Accesos a recursos compartidos. Bloqueos (“</w:t>
      </w:r>
      <w:proofErr w:type="spellStart"/>
      <w:r>
        <w:rPr>
          <w:rFonts w:ascii="Arial" w:hAnsi="Arial"/>
        </w:rPr>
        <w:t>dead</w:t>
      </w:r>
      <w:proofErr w:type="spellEnd"/>
      <w:r>
        <w:rPr>
          <w:rFonts w:ascii="Arial" w:hAnsi="Arial"/>
        </w:rPr>
        <w:t xml:space="preserve"> – </w:t>
      </w:r>
      <w:proofErr w:type="spellStart"/>
      <w:r>
        <w:rPr>
          <w:rFonts w:ascii="Arial" w:hAnsi="Arial"/>
        </w:rPr>
        <w:t>locks</w:t>
      </w:r>
      <w:proofErr w:type="spellEnd"/>
      <w:r>
        <w:rPr>
          <w:rFonts w:ascii="Arial" w:hAnsi="Arial"/>
        </w:rPr>
        <w:t>”) y su prevención</w:t>
      </w:r>
    </w:p>
    <w:p w14:paraId="024CA757" w14:textId="51BC6575" w:rsidR="00E05F7E" w:rsidRDefault="00E05F7E" w:rsidP="008607F3">
      <w:pPr>
        <w:pStyle w:val="p5"/>
        <w:spacing w:line="276" w:lineRule="auto"/>
        <w:rPr>
          <w:rFonts w:ascii="Arial" w:hAnsi="Arial"/>
        </w:rPr>
      </w:pPr>
    </w:p>
    <w:p w14:paraId="438D23D4" w14:textId="50224654" w:rsidR="00E05F7E" w:rsidRDefault="00E05F7E" w:rsidP="008607F3">
      <w:pPr>
        <w:pStyle w:val="p5"/>
        <w:spacing w:line="276" w:lineRule="auto"/>
        <w:rPr>
          <w:rFonts w:ascii="Arial" w:hAnsi="Arial" w:cs="Arial"/>
        </w:rPr>
      </w:pPr>
      <w:r>
        <w:rPr>
          <w:rFonts w:ascii="Arial" w:hAnsi="Arial"/>
        </w:rPr>
        <w:t xml:space="preserve">7. </w:t>
      </w:r>
      <w:r>
        <w:rPr>
          <w:rFonts w:ascii="Arial" w:hAnsi="Arial"/>
        </w:rPr>
        <w:t xml:space="preserve">Programación de microcontroladores en lenguaje </w:t>
      </w:r>
      <w:proofErr w:type="spellStart"/>
      <w:r>
        <w:rPr>
          <w:rFonts w:ascii="Arial" w:hAnsi="Arial"/>
        </w:rPr>
        <w:t>Assembler</w:t>
      </w:r>
      <w:proofErr w:type="spellEnd"/>
      <w:r>
        <w:rPr>
          <w:rFonts w:ascii="Arial" w:hAnsi="Arial"/>
        </w:rPr>
        <w:t xml:space="preserve"> y en lenguaje C estándar. Comparación, ventajas y desventajas. Programación estructurada. Herramientas de desarrollo: Ambientes Integrados de </w:t>
      </w:r>
      <w:proofErr w:type="gramStart"/>
      <w:r>
        <w:rPr>
          <w:rFonts w:ascii="Arial" w:hAnsi="Arial"/>
        </w:rPr>
        <w:t>Desarrollo  (</w:t>
      </w:r>
      <w:proofErr w:type="gramEnd"/>
      <w:r>
        <w:rPr>
          <w:rFonts w:ascii="Arial" w:hAnsi="Arial"/>
          <w:i/>
          <w:iCs/>
        </w:rPr>
        <w:t>IDE</w:t>
      </w:r>
      <w:r>
        <w:rPr>
          <w:rFonts w:ascii="Arial" w:hAnsi="Arial"/>
        </w:rPr>
        <w:t xml:space="preserve">). Compiladores y el proceso de compilación. </w:t>
      </w:r>
      <w:r>
        <w:rPr>
          <w:rFonts w:ascii="Arial" w:hAnsi="Arial" w:cs="Arial"/>
        </w:rPr>
        <w:t>Asignación dinámica de la memoria: listas y árboles. Gestión de archivos. Firmware y facilidades del fabricante de microcontroladores para el programador: librerías, interfaces, estándares</w:t>
      </w:r>
    </w:p>
    <w:p w14:paraId="4DF0E10D" w14:textId="2CF69614" w:rsidR="00E05F7E" w:rsidRDefault="00E05F7E" w:rsidP="008607F3">
      <w:pPr>
        <w:pStyle w:val="p5"/>
        <w:spacing w:line="276" w:lineRule="auto"/>
        <w:rPr>
          <w:rFonts w:ascii="Arial" w:hAnsi="Arial" w:cs="Arial"/>
        </w:rPr>
      </w:pPr>
    </w:p>
    <w:p w14:paraId="0AE83564" w14:textId="77777777" w:rsidR="00E05F7E" w:rsidRPr="00B54780" w:rsidRDefault="00E05F7E" w:rsidP="008607F3">
      <w:pPr>
        <w:pStyle w:val="p5"/>
        <w:spacing w:line="276" w:lineRule="auto"/>
        <w:rPr>
          <w:rFonts w:ascii="Arial" w:hAnsi="Arial" w:cs="Arial"/>
          <w:szCs w:val="24"/>
          <w:lang w:val="es-AR"/>
        </w:rPr>
      </w:pPr>
    </w:p>
    <w:p w14:paraId="7476F286" w14:textId="77777777" w:rsidR="00B96A73" w:rsidRPr="00BE587D" w:rsidRDefault="00B96A73" w:rsidP="00B96A73">
      <w:pPr>
        <w:spacing w:line="276" w:lineRule="auto"/>
        <w:jc w:val="both"/>
        <w:rPr>
          <w:b/>
        </w:rPr>
      </w:pPr>
      <w:r w:rsidRPr="00BE587D">
        <w:rPr>
          <w:b/>
        </w:rPr>
        <w:lastRenderedPageBreak/>
        <w:t>Trabajos prácticos:</w:t>
      </w:r>
    </w:p>
    <w:p w14:paraId="1242E8B5" w14:textId="77777777" w:rsidR="00B96A73" w:rsidRPr="00BE587D" w:rsidRDefault="00B96A73" w:rsidP="00B96A73">
      <w:pPr>
        <w:spacing w:line="276" w:lineRule="auto"/>
        <w:jc w:val="both"/>
        <w:rPr>
          <w:b/>
        </w:rPr>
      </w:pPr>
    </w:p>
    <w:p w14:paraId="54269E2F" w14:textId="1EE16A3C" w:rsidR="00B96A73" w:rsidRPr="00CC5AB4" w:rsidRDefault="00DA6ED8" w:rsidP="00E756D6">
      <w:pPr>
        <w:spacing w:line="276" w:lineRule="auto"/>
        <w:jc w:val="both"/>
        <w:rPr>
          <w:sz w:val="22"/>
          <w:szCs w:val="22"/>
          <w:highlight w:val="yellow"/>
        </w:rPr>
      </w:pPr>
      <w:r w:rsidRPr="00A97C67">
        <w:rPr>
          <w:b/>
          <w:sz w:val="22"/>
          <w:szCs w:val="22"/>
        </w:rPr>
        <w:t xml:space="preserve">TP1. </w:t>
      </w:r>
      <w:r w:rsidR="00A97C67">
        <w:rPr>
          <w:i/>
          <w:sz w:val="22"/>
          <w:szCs w:val="22"/>
        </w:rPr>
        <w:t xml:space="preserve">Comenzando a </w:t>
      </w:r>
      <w:proofErr w:type="spellStart"/>
      <w:r w:rsidR="00A97C67">
        <w:rPr>
          <w:i/>
          <w:sz w:val="22"/>
          <w:szCs w:val="22"/>
        </w:rPr>
        <w:t>programadar</w:t>
      </w:r>
      <w:proofErr w:type="spellEnd"/>
      <w:r w:rsidR="00A97C67">
        <w:rPr>
          <w:i/>
          <w:sz w:val="22"/>
          <w:szCs w:val="22"/>
        </w:rPr>
        <w:t xml:space="preserve"> en </w:t>
      </w:r>
      <w:proofErr w:type="spellStart"/>
      <w:r w:rsidR="00A97C67">
        <w:rPr>
          <w:i/>
          <w:sz w:val="22"/>
          <w:szCs w:val="22"/>
        </w:rPr>
        <w:t>assembler</w:t>
      </w:r>
      <w:proofErr w:type="spellEnd"/>
    </w:p>
    <w:p w14:paraId="18BDCEF8" w14:textId="2B4DF23F" w:rsidR="00B91540" w:rsidRPr="00A97C67" w:rsidRDefault="00B91540" w:rsidP="00E756D6">
      <w:pPr>
        <w:spacing w:line="276" w:lineRule="auto"/>
        <w:jc w:val="both"/>
        <w:rPr>
          <w:sz w:val="22"/>
          <w:szCs w:val="22"/>
        </w:rPr>
      </w:pPr>
      <w:r w:rsidRPr="00A97C67">
        <w:rPr>
          <w:i/>
          <w:sz w:val="22"/>
          <w:szCs w:val="22"/>
          <w:u w:val="single"/>
        </w:rPr>
        <w:t>Objetivos</w:t>
      </w:r>
      <w:r w:rsidRPr="00A97C67">
        <w:rPr>
          <w:sz w:val="22"/>
          <w:szCs w:val="22"/>
        </w:rPr>
        <w:t xml:space="preserve">: </w:t>
      </w:r>
      <w:r w:rsidR="00E756D6" w:rsidRPr="00A97C67">
        <w:rPr>
          <w:sz w:val="22"/>
          <w:szCs w:val="22"/>
        </w:rPr>
        <w:t xml:space="preserve">que el/la estudiante </w:t>
      </w:r>
      <w:r w:rsidR="00A97C67">
        <w:rPr>
          <w:sz w:val="22"/>
          <w:szCs w:val="22"/>
        </w:rPr>
        <w:t>comprenda el funcionamiento interno de una computadora basada en Intel mediante el uso del simulador MSX88 programando en código maquina de bajo nivel para poder realizar el seguimiento de los datos en diferentes partes del sistema</w:t>
      </w:r>
    </w:p>
    <w:p w14:paraId="3375DA8C" w14:textId="78F72492" w:rsidR="0059636B" w:rsidRDefault="005630E8" w:rsidP="00E756D6">
      <w:pPr>
        <w:spacing w:line="276" w:lineRule="auto"/>
        <w:jc w:val="both"/>
        <w:rPr>
          <w:sz w:val="22"/>
          <w:szCs w:val="22"/>
        </w:rPr>
      </w:pPr>
      <w:r w:rsidRPr="00A97C67">
        <w:rPr>
          <w:i/>
          <w:sz w:val="22"/>
          <w:szCs w:val="22"/>
          <w:u w:val="single"/>
        </w:rPr>
        <w:t>Activida</w:t>
      </w:r>
      <w:r w:rsidR="0059636B" w:rsidRPr="00A97C67">
        <w:rPr>
          <w:i/>
          <w:sz w:val="22"/>
          <w:szCs w:val="22"/>
          <w:u w:val="single"/>
        </w:rPr>
        <w:t>d</w:t>
      </w:r>
      <w:r w:rsidRPr="00A97C67">
        <w:rPr>
          <w:i/>
          <w:sz w:val="22"/>
          <w:szCs w:val="22"/>
          <w:u w:val="single"/>
        </w:rPr>
        <w:t>es</w:t>
      </w:r>
      <w:r w:rsidR="0059636B" w:rsidRPr="00A97C67">
        <w:rPr>
          <w:sz w:val="22"/>
          <w:szCs w:val="22"/>
        </w:rPr>
        <w:t xml:space="preserve">: </w:t>
      </w:r>
      <w:r w:rsidR="00A97C67">
        <w:rPr>
          <w:sz w:val="22"/>
          <w:szCs w:val="22"/>
        </w:rPr>
        <w:t xml:space="preserve">Realización de programación variada en </w:t>
      </w:r>
      <w:proofErr w:type="spellStart"/>
      <w:r w:rsidR="00A97C67">
        <w:rPr>
          <w:sz w:val="22"/>
          <w:szCs w:val="22"/>
        </w:rPr>
        <w:t>assembler</w:t>
      </w:r>
      <w:proofErr w:type="spellEnd"/>
      <w:r w:rsidR="00A97C67">
        <w:rPr>
          <w:sz w:val="22"/>
          <w:szCs w:val="22"/>
        </w:rPr>
        <w:t xml:space="preserve"> según el set de instrucción de MSX88 explorando las características de la arquitectura Intel 8086</w:t>
      </w:r>
    </w:p>
    <w:p w14:paraId="3C42FDDC" w14:textId="7111AE78" w:rsidR="00A97C67" w:rsidRDefault="00A97C67" w:rsidP="00E756D6">
      <w:pPr>
        <w:spacing w:line="276" w:lineRule="auto"/>
        <w:jc w:val="both"/>
        <w:rPr>
          <w:sz w:val="22"/>
          <w:szCs w:val="22"/>
        </w:rPr>
      </w:pPr>
    </w:p>
    <w:p w14:paraId="3D924AB2" w14:textId="3AA6AFD3" w:rsidR="00A97C67" w:rsidRPr="00CC5AB4" w:rsidRDefault="00A97C67" w:rsidP="00A97C67">
      <w:pPr>
        <w:spacing w:line="276" w:lineRule="auto"/>
        <w:jc w:val="both"/>
        <w:rPr>
          <w:sz w:val="22"/>
          <w:szCs w:val="22"/>
          <w:highlight w:val="yellow"/>
        </w:rPr>
      </w:pPr>
      <w:r w:rsidRPr="00A97C67">
        <w:rPr>
          <w:b/>
          <w:sz w:val="22"/>
          <w:szCs w:val="22"/>
        </w:rPr>
        <w:t>TP</w:t>
      </w:r>
      <w:r>
        <w:rPr>
          <w:b/>
          <w:sz w:val="22"/>
          <w:szCs w:val="22"/>
        </w:rPr>
        <w:t>2</w:t>
      </w:r>
      <w:r w:rsidRPr="00A97C67">
        <w:rPr>
          <w:b/>
          <w:sz w:val="22"/>
          <w:szCs w:val="22"/>
        </w:rPr>
        <w:t xml:space="preserve">. </w:t>
      </w:r>
      <w:proofErr w:type="spellStart"/>
      <w:r>
        <w:rPr>
          <w:i/>
          <w:sz w:val="22"/>
          <w:szCs w:val="22"/>
        </w:rPr>
        <w:t>Assembler</w:t>
      </w:r>
      <w:proofErr w:type="spellEnd"/>
      <w:r>
        <w:rPr>
          <w:i/>
          <w:sz w:val="22"/>
          <w:szCs w:val="22"/>
        </w:rPr>
        <w:t xml:space="preserve"> 2: arquitectura ARM</w:t>
      </w:r>
    </w:p>
    <w:p w14:paraId="30486AD4" w14:textId="357D0EC3" w:rsidR="00A97C67" w:rsidRPr="00A97C67" w:rsidRDefault="00A97C67" w:rsidP="00A97C67">
      <w:pPr>
        <w:spacing w:line="276" w:lineRule="auto"/>
        <w:jc w:val="both"/>
        <w:rPr>
          <w:sz w:val="22"/>
          <w:szCs w:val="22"/>
        </w:rPr>
      </w:pPr>
      <w:r w:rsidRPr="00A97C67">
        <w:rPr>
          <w:i/>
          <w:sz w:val="22"/>
          <w:szCs w:val="22"/>
          <w:u w:val="single"/>
        </w:rPr>
        <w:t>Objetivos</w:t>
      </w:r>
      <w:r w:rsidRPr="00A97C67">
        <w:rPr>
          <w:sz w:val="22"/>
          <w:szCs w:val="22"/>
        </w:rPr>
        <w:t xml:space="preserve">: que el/la estudiante </w:t>
      </w:r>
      <w:r>
        <w:rPr>
          <w:sz w:val="22"/>
          <w:szCs w:val="22"/>
        </w:rPr>
        <w:t xml:space="preserve">sea capaz de comprender las diferentes arquitecturas disponibles en el mercado y analizar ventajas y desventajas de cada una en diferentes situaciones </w:t>
      </w:r>
      <w:proofErr w:type="spellStart"/>
      <w:r>
        <w:rPr>
          <w:sz w:val="22"/>
          <w:szCs w:val="22"/>
        </w:rPr>
        <w:t>problematicas</w:t>
      </w:r>
      <w:proofErr w:type="spellEnd"/>
    </w:p>
    <w:p w14:paraId="3D8D4180" w14:textId="76C5E29C" w:rsidR="00B91540" w:rsidRPr="00CC5AB4" w:rsidRDefault="00A97C67" w:rsidP="00E756D6">
      <w:pPr>
        <w:spacing w:line="276" w:lineRule="auto"/>
        <w:jc w:val="both"/>
        <w:rPr>
          <w:sz w:val="22"/>
          <w:szCs w:val="22"/>
          <w:highlight w:val="yellow"/>
        </w:rPr>
      </w:pPr>
      <w:r w:rsidRPr="00A97C67">
        <w:rPr>
          <w:i/>
          <w:sz w:val="22"/>
          <w:szCs w:val="22"/>
          <w:u w:val="single"/>
        </w:rPr>
        <w:t>Actividades</w:t>
      </w:r>
      <w:r w:rsidRPr="00A97C67">
        <w:rPr>
          <w:sz w:val="22"/>
          <w:szCs w:val="22"/>
        </w:rPr>
        <w:t xml:space="preserve">: </w:t>
      </w:r>
      <w:r>
        <w:rPr>
          <w:sz w:val="22"/>
          <w:szCs w:val="22"/>
        </w:rPr>
        <w:t xml:space="preserve">Realización de programación variada en </w:t>
      </w:r>
      <w:proofErr w:type="spellStart"/>
      <w:r>
        <w:rPr>
          <w:sz w:val="22"/>
          <w:szCs w:val="22"/>
        </w:rPr>
        <w:t>assembler</w:t>
      </w:r>
      <w:proofErr w:type="spellEnd"/>
      <w:r>
        <w:rPr>
          <w:sz w:val="22"/>
          <w:szCs w:val="22"/>
        </w:rPr>
        <w:t xml:space="preserve"> </w:t>
      </w:r>
      <w:r>
        <w:rPr>
          <w:sz w:val="22"/>
          <w:szCs w:val="22"/>
        </w:rPr>
        <w:t xml:space="preserve">modo </w:t>
      </w:r>
      <w:proofErr w:type="spellStart"/>
      <w:r>
        <w:rPr>
          <w:sz w:val="22"/>
          <w:szCs w:val="22"/>
        </w:rPr>
        <w:t>thumb</w:t>
      </w:r>
      <w:proofErr w:type="spellEnd"/>
      <w:r>
        <w:rPr>
          <w:sz w:val="22"/>
          <w:szCs w:val="22"/>
        </w:rPr>
        <w:t xml:space="preserve"> en ARM </w:t>
      </w:r>
      <w:r>
        <w:rPr>
          <w:sz w:val="22"/>
          <w:szCs w:val="22"/>
        </w:rPr>
        <w:t xml:space="preserve">según el set de instrucción de </w:t>
      </w:r>
      <w:proofErr w:type="spellStart"/>
      <w:r>
        <w:rPr>
          <w:sz w:val="22"/>
          <w:szCs w:val="22"/>
        </w:rPr>
        <w:t>QTARMsim</w:t>
      </w:r>
      <w:proofErr w:type="spellEnd"/>
      <w:r>
        <w:rPr>
          <w:sz w:val="22"/>
          <w:szCs w:val="22"/>
        </w:rPr>
        <w:t xml:space="preserve"> explorando las características de la arquitectura </w:t>
      </w:r>
      <w:r>
        <w:rPr>
          <w:sz w:val="22"/>
          <w:szCs w:val="22"/>
        </w:rPr>
        <w:t>ARM de 32 bits y modo reducido</w:t>
      </w:r>
    </w:p>
    <w:p w14:paraId="3C273028" w14:textId="77777777" w:rsidR="0059636B" w:rsidRPr="0067659B" w:rsidRDefault="0059636B" w:rsidP="00E756D6">
      <w:pPr>
        <w:spacing w:line="276" w:lineRule="auto"/>
        <w:jc w:val="both"/>
        <w:rPr>
          <w:sz w:val="22"/>
          <w:szCs w:val="22"/>
        </w:rPr>
      </w:pPr>
    </w:p>
    <w:p w14:paraId="7199721A" w14:textId="77777777" w:rsidR="00B96A73" w:rsidRPr="00DA6ED8" w:rsidRDefault="00B96A73" w:rsidP="00B96A73">
      <w:pPr>
        <w:spacing w:line="276" w:lineRule="auto"/>
        <w:rPr>
          <w:b/>
          <w:lang w:val="es-AR"/>
        </w:rPr>
      </w:pPr>
    </w:p>
    <w:p w14:paraId="592AB4C3" w14:textId="77777777" w:rsidR="00947270" w:rsidRPr="00E05F7E" w:rsidRDefault="00947270" w:rsidP="00947270">
      <w:pPr>
        <w:pStyle w:val="p5"/>
        <w:spacing w:line="280" w:lineRule="exact"/>
        <w:rPr>
          <w:b/>
          <w:lang w:val="es-AR"/>
        </w:rPr>
      </w:pPr>
      <w:r w:rsidRPr="00E05F7E">
        <w:rPr>
          <w:rFonts w:ascii="Arial" w:hAnsi="Arial" w:cs="Arial"/>
          <w:b/>
          <w:szCs w:val="24"/>
          <w:lang w:val="es-AR"/>
        </w:rPr>
        <w:t xml:space="preserve">Bibliografía: </w:t>
      </w:r>
    </w:p>
    <w:p w14:paraId="56658391" w14:textId="77777777" w:rsidR="00947270" w:rsidRPr="00E05F7E" w:rsidRDefault="00947270" w:rsidP="00947270">
      <w:pPr>
        <w:jc w:val="both"/>
        <w:rPr>
          <w:b/>
          <w:lang w:val="es-AR"/>
        </w:rPr>
      </w:pPr>
    </w:p>
    <w:p w14:paraId="7F5F6767" w14:textId="77777777" w:rsidR="00E05F7E" w:rsidRPr="00E05F7E" w:rsidRDefault="00E05F7E" w:rsidP="00E05F7E">
      <w:pPr>
        <w:spacing w:line="276" w:lineRule="auto"/>
        <w:rPr>
          <w:bCs/>
        </w:rPr>
      </w:pPr>
      <w:r w:rsidRPr="00E05F7E">
        <w:rPr>
          <w:bCs/>
        </w:rPr>
        <w:t xml:space="preserve">Organización y Arquitectura de Computadoras - Diseño para optimizar prestaciones, William </w:t>
      </w:r>
      <w:proofErr w:type="spellStart"/>
      <w:r w:rsidRPr="00E05F7E">
        <w:rPr>
          <w:bCs/>
        </w:rPr>
        <w:t>Stallings</w:t>
      </w:r>
      <w:proofErr w:type="spellEnd"/>
      <w:r w:rsidRPr="00E05F7E">
        <w:rPr>
          <w:bCs/>
        </w:rPr>
        <w:t>. Séptima Edición - Ed. Prentice Hall (2006). (libro de cabecera)</w:t>
      </w:r>
    </w:p>
    <w:p w14:paraId="3F173198" w14:textId="77777777" w:rsidR="00E05F7E" w:rsidRDefault="00E05F7E" w:rsidP="00E05F7E">
      <w:pPr>
        <w:spacing w:line="276" w:lineRule="auto"/>
        <w:rPr>
          <w:bCs/>
        </w:rPr>
      </w:pPr>
    </w:p>
    <w:p w14:paraId="0A0EC605" w14:textId="2370F296" w:rsidR="00E05F7E" w:rsidRPr="00E05F7E" w:rsidRDefault="00E05F7E" w:rsidP="00E05F7E">
      <w:pPr>
        <w:spacing w:line="276" w:lineRule="auto"/>
        <w:rPr>
          <w:bCs/>
        </w:rPr>
      </w:pPr>
      <w:r w:rsidRPr="00E05F7E">
        <w:rPr>
          <w:bCs/>
        </w:rPr>
        <w:t>Arquitectura de Computadores - Un enfoque cuantitativo, John Hennessy &amp; David Patterson. Ed. Mc Graw Hill (1999).</w:t>
      </w:r>
    </w:p>
    <w:p w14:paraId="77C1ED32" w14:textId="77777777" w:rsidR="00E05F7E" w:rsidRDefault="00E05F7E" w:rsidP="00E05F7E">
      <w:pPr>
        <w:spacing w:line="276" w:lineRule="auto"/>
        <w:rPr>
          <w:bCs/>
        </w:rPr>
      </w:pPr>
    </w:p>
    <w:p w14:paraId="73CF5AFF" w14:textId="77D66A88" w:rsidR="00E05F7E" w:rsidRPr="00E05F7E" w:rsidRDefault="00E05F7E" w:rsidP="00E05F7E">
      <w:pPr>
        <w:spacing w:line="276" w:lineRule="auto"/>
        <w:rPr>
          <w:bCs/>
        </w:rPr>
      </w:pPr>
      <w:r w:rsidRPr="00E05F7E">
        <w:rPr>
          <w:bCs/>
        </w:rPr>
        <w:t xml:space="preserve">Organización de Computadoras, Andrew Tanenbaum. Ed. Prentice Hall (2000).      </w:t>
      </w:r>
    </w:p>
    <w:p w14:paraId="02B64050" w14:textId="77777777" w:rsidR="00E05F7E" w:rsidRDefault="00E05F7E" w:rsidP="00E05F7E">
      <w:pPr>
        <w:spacing w:line="276" w:lineRule="auto"/>
        <w:rPr>
          <w:bCs/>
        </w:rPr>
      </w:pPr>
    </w:p>
    <w:p w14:paraId="74E2D6C7" w14:textId="65B598DD" w:rsidR="00E05F7E" w:rsidRPr="00E05F7E" w:rsidRDefault="00E05F7E" w:rsidP="00E05F7E">
      <w:pPr>
        <w:spacing w:line="276" w:lineRule="auto"/>
        <w:rPr>
          <w:bCs/>
        </w:rPr>
      </w:pPr>
      <w:r w:rsidRPr="00E05F7E">
        <w:rPr>
          <w:bCs/>
        </w:rPr>
        <w:t xml:space="preserve">Sistemas operativos modernos. Tanenbaum, A. S. (2003). Pearson Educación.   </w:t>
      </w:r>
    </w:p>
    <w:p w14:paraId="0BB14E63" w14:textId="77777777" w:rsidR="00E05F7E" w:rsidRDefault="00E05F7E" w:rsidP="00E05F7E">
      <w:pPr>
        <w:spacing w:line="276" w:lineRule="auto"/>
        <w:rPr>
          <w:bCs/>
        </w:rPr>
      </w:pPr>
    </w:p>
    <w:p w14:paraId="3D569118" w14:textId="24CDF15D" w:rsidR="00E05F7E" w:rsidRPr="00E05F7E" w:rsidRDefault="00E05F7E" w:rsidP="00E05F7E">
      <w:pPr>
        <w:spacing w:line="276" w:lineRule="auto"/>
        <w:rPr>
          <w:bCs/>
        </w:rPr>
      </w:pPr>
      <w:r w:rsidRPr="00E05F7E">
        <w:rPr>
          <w:bCs/>
        </w:rPr>
        <w:t>Manuales varios de las familias Intel x86 y ARM.</w:t>
      </w:r>
    </w:p>
    <w:p w14:paraId="5396A8D2" w14:textId="77777777" w:rsidR="00E05F7E" w:rsidRDefault="00E05F7E" w:rsidP="00E05F7E">
      <w:pPr>
        <w:spacing w:line="276" w:lineRule="auto"/>
        <w:rPr>
          <w:bCs/>
        </w:rPr>
      </w:pPr>
    </w:p>
    <w:p w14:paraId="26CA0B01" w14:textId="2C18EF07" w:rsidR="000C0C28" w:rsidRPr="00B363B5" w:rsidRDefault="00E05F7E" w:rsidP="00E05F7E">
      <w:pPr>
        <w:spacing w:line="276" w:lineRule="auto"/>
        <w:rPr>
          <w:b/>
        </w:rPr>
      </w:pPr>
      <w:r w:rsidRPr="00E05F7E">
        <w:rPr>
          <w:bCs/>
        </w:rPr>
        <w:t xml:space="preserve">Manuales </w:t>
      </w:r>
      <w:proofErr w:type="gramStart"/>
      <w:r w:rsidRPr="00E05F7E">
        <w:rPr>
          <w:bCs/>
        </w:rPr>
        <w:t>varios simulador</w:t>
      </w:r>
      <w:proofErr w:type="gramEnd"/>
      <w:r w:rsidRPr="00E05F7E">
        <w:rPr>
          <w:bCs/>
        </w:rPr>
        <w:t xml:space="preserve"> MSX88 y ARM.</w:t>
      </w:r>
      <w:r w:rsidRPr="00E05F7E">
        <w:rPr>
          <w:b/>
        </w:rPr>
        <w:t xml:space="preserve">            </w:t>
      </w:r>
    </w:p>
    <w:p w14:paraId="5D63A7A7" w14:textId="77777777" w:rsidR="00B96A73" w:rsidRPr="00B363B5" w:rsidRDefault="00B96A73" w:rsidP="00B96A73">
      <w:pPr>
        <w:spacing w:line="276" w:lineRule="auto"/>
        <w:rPr>
          <w:b/>
        </w:rPr>
      </w:pPr>
    </w:p>
    <w:p w14:paraId="5323989E" w14:textId="77777777" w:rsidR="00B96A73" w:rsidRPr="004A4E6E" w:rsidRDefault="00B96A73" w:rsidP="004A4E6E">
      <w:pPr>
        <w:spacing w:line="276" w:lineRule="auto"/>
        <w:rPr>
          <w:b/>
        </w:rPr>
      </w:pPr>
      <w:r w:rsidRPr="004A4E6E">
        <w:rPr>
          <w:b/>
        </w:rPr>
        <w:t>Organización de las clases:</w:t>
      </w:r>
    </w:p>
    <w:p w14:paraId="2CB4C652" w14:textId="67D849BE" w:rsidR="004A4E6E" w:rsidRDefault="00E05F7E" w:rsidP="004A4E6E">
      <w:pPr>
        <w:spacing w:line="276" w:lineRule="auto"/>
        <w:rPr>
          <w:b/>
        </w:rPr>
      </w:pPr>
      <w:r>
        <w:t xml:space="preserve">clases teóricas complementadas con el desarrollo de trabajos prácticos de escritorio, y de laboratorios en donde los estudiantes utilizan tanto programas simuladores de microcontroladores como así también </w:t>
      </w:r>
      <w:r>
        <w:rPr>
          <w:i/>
          <w:iCs/>
        </w:rPr>
        <w:t>kits</w:t>
      </w:r>
      <w:r>
        <w:t xml:space="preserve"> de evaluación de microprocesadores de la familia ARM, programando en lenguaje </w:t>
      </w:r>
      <w:proofErr w:type="spellStart"/>
      <w:r>
        <w:rPr>
          <w:i/>
          <w:iCs/>
        </w:rPr>
        <w:t>Assembler</w:t>
      </w:r>
      <w:proofErr w:type="spellEnd"/>
      <w:r>
        <w:t xml:space="preserve"> y en C estándar la resolución de problemas de cómputo sencillos asociados al manejo </w:t>
      </w:r>
      <w:proofErr w:type="gramStart"/>
      <w:r>
        <w:t>de la microprocesador</w:t>
      </w:r>
      <w:proofErr w:type="gramEnd"/>
      <w:r>
        <w:t xml:space="preserve"> y sus periféricos</w:t>
      </w:r>
    </w:p>
    <w:p w14:paraId="755D2446" w14:textId="77777777" w:rsidR="004A4E6E" w:rsidRPr="004A4E6E" w:rsidRDefault="004A4E6E" w:rsidP="004A4E6E">
      <w:pPr>
        <w:spacing w:line="276" w:lineRule="auto"/>
        <w:rPr>
          <w:b/>
        </w:rPr>
      </w:pPr>
    </w:p>
    <w:p w14:paraId="5CDC72CF" w14:textId="1F336F63" w:rsidR="00B96A73" w:rsidRDefault="00B96A73" w:rsidP="004A4E6E">
      <w:pPr>
        <w:spacing w:line="276" w:lineRule="auto"/>
        <w:rPr>
          <w:b/>
        </w:rPr>
      </w:pPr>
      <w:r w:rsidRPr="004A4E6E">
        <w:rPr>
          <w:b/>
        </w:rPr>
        <w:t>Modalidad de evaluación:</w:t>
      </w:r>
      <w:r w:rsidR="004A4E6E">
        <w:rPr>
          <w:b/>
        </w:rPr>
        <w:t xml:space="preserve"> </w:t>
      </w:r>
    </w:p>
    <w:p w14:paraId="0C088F39" w14:textId="2F7DF85E" w:rsidR="004A4E6E" w:rsidRDefault="00A97C67" w:rsidP="00B96A73">
      <w:pPr>
        <w:spacing w:line="276" w:lineRule="auto"/>
        <w:rPr>
          <w:b/>
        </w:rPr>
      </w:pPr>
      <w:r>
        <w:lastRenderedPageBreak/>
        <w:t>dos evaluaciones parciales, cada una con un recuperatorio, y evaluación integradora. Aprobación de un trabajo final de laboratorio.</w:t>
      </w:r>
    </w:p>
    <w:p w14:paraId="102D58A0" w14:textId="66675B8E" w:rsidR="0001145E" w:rsidRDefault="0001145E" w:rsidP="00B96A73"/>
    <w:p w14:paraId="25E9074B" w14:textId="77777777" w:rsidR="0059140C" w:rsidRDefault="0059140C" w:rsidP="00947270">
      <w:pPr>
        <w:spacing w:line="276" w:lineRule="auto"/>
        <w:jc w:val="both"/>
        <w:rPr>
          <w:b/>
          <w:bCs/>
        </w:rPr>
      </w:pPr>
      <w:r>
        <w:rPr>
          <w:b/>
          <w:bCs/>
        </w:rPr>
        <w:t xml:space="preserve">Aprobación de la asignatura según Régimen de Estudios vigente de la Universidad Nacional de Quilmes: </w:t>
      </w:r>
    </w:p>
    <w:p w14:paraId="77C980E4" w14:textId="77777777" w:rsidR="0059140C" w:rsidRDefault="0059140C" w:rsidP="00947270">
      <w:pPr>
        <w:spacing w:line="276" w:lineRule="auto"/>
        <w:jc w:val="both"/>
        <w:rPr>
          <w:lang w:val="es-MX"/>
        </w:rPr>
      </w:pPr>
      <w:r>
        <w:rPr>
          <w:lang w:val="es-MX"/>
        </w:rPr>
        <w:t>La aprobación de la materia bajo el régimen de regularidad requerirá: Una asistencia no inferior al 75 % en las clases presenciales previstas, y cumplir con al menos una de las siguientes posibilidades:</w:t>
      </w:r>
    </w:p>
    <w:p w14:paraId="086290F6" w14:textId="77777777" w:rsidR="0059140C" w:rsidRDefault="0059140C" w:rsidP="00947270">
      <w:pPr>
        <w:pStyle w:val="Prrafodelista"/>
        <w:numPr>
          <w:ilvl w:val="0"/>
          <w:numId w:val="6"/>
        </w:numPr>
        <w:spacing w:line="276" w:lineRule="auto"/>
        <w:jc w:val="both"/>
        <w:rPr>
          <w:lang w:val="es-MX"/>
        </w:rPr>
      </w:pPr>
      <w:r>
        <w:rPr>
          <w:lang w:val="es-MX"/>
        </w:rPr>
        <w:t>la obtención de un promedio mínimo de 7 puntos en las instancias parciales de evaluación y de un mínimo de 6 puntos en cada una de ellas.</w:t>
      </w:r>
    </w:p>
    <w:p w14:paraId="485FD0A9" w14:textId="77777777" w:rsidR="0059140C" w:rsidRDefault="0059140C" w:rsidP="00947270">
      <w:pPr>
        <w:pStyle w:val="Prrafodelista"/>
        <w:numPr>
          <w:ilvl w:val="0"/>
          <w:numId w:val="6"/>
        </w:numPr>
        <w:spacing w:line="276" w:lineRule="auto"/>
        <w:jc w:val="both"/>
        <w:rPr>
          <w:lang w:val="es-MX"/>
        </w:rPr>
      </w:pPr>
      <w:r>
        <w:rPr>
          <w:lang w:val="es-MX"/>
        </w:rPr>
        <w:t>la obtención de un mínimo de 4 puntos en cada instancia parcial de evaluación y en el examen integrador, el que será obligatorio en estos casos. Este examen se tomará dentro de los plazos del curso.</w:t>
      </w:r>
    </w:p>
    <w:p w14:paraId="1ED4AC14" w14:textId="77777777" w:rsidR="0059140C" w:rsidRDefault="0059140C" w:rsidP="00947270">
      <w:pPr>
        <w:spacing w:line="276" w:lineRule="auto"/>
        <w:jc w:val="both"/>
        <w:rPr>
          <w:lang w:val="es-MX"/>
        </w:rPr>
      </w:pPr>
      <w:r>
        <w:rPr>
          <w:lang w:val="es-MX"/>
        </w:rPr>
        <w:t>Los alumnos que obtuvieron un mínimo de 4 puntos en cada una de las instancias parciales de evaluación y no hubieran aprobado el examen integrador mencionado en el Inc. b), deberán rendir un examen integrador en las instancias que la UNQ destine para tal fin.</w:t>
      </w:r>
    </w:p>
    <w:p w14:paraId="5FDA3615" w14:textId="77777777" w:rsidR="0059140C" w:rsidRDefault="0059140C" w:rsidP="00947270">
      <w:pPr>
        <w:spacing w:line="276" w:lineRule="auto"/>
        <w:jc w:val="both"/>
        <w:rPr>
          <w:lang w:val="es-MX"/>
        </w:rPr>
      </w:pPr>
    </w:p>
    <w:p w14:paraId="5159B405" w14:textId="77777777" w:rsidR="0059140C" w:rsidRDefault="0059140C" w:rsidP="00947270">
      <w:pPr>
        <w:spacing w:line="276" w:lineRule="auto"/>
        <w:jc w:val="both"/>
        <w:rPr>
          <w:lang w:val="es-MX"/>
        </w:rPr>
      </w:pPr>
    </w:p>
    <w:p w14:paraId="795C0F56" w14:textId="77777777" w:rsidR="0059140C" w:rsidRPr="00E4767B" w:rsidRDefault="0059140C" w:rsidP="00947270">
      <w:pPr>
        <w:spacing w:line="276" w:lineRule="auto"/>
        <w:jc w:val="both"/>
        <w:rPr>
          <w:b/>
          <w:lang w:val="es-MX" w:eastAsia="zh-CN"/>
        </w:rPr>
      </w:pPr>
      <w:r w:rsidRPr="00E4767B">
        <w:rPr>
          <w:b/>
          <w:lang w:val="es-MX" w:eastAsia="zh-CN"/>
        </w:rPr>
        <w:t>Modalidad de evaluación exámenes libres:</w:t>
      </w:r>
    </w:p>
    <w:p w14:paraId="5B8D94A8" w14:textId="77777777" w:rsidR="00CC5AB4" w:rsidRDefault="0059140C" w:rsidP="00947270">
      <w:pPr>
        <w:spacing w:line="276" w:lineRule="auto"/>
        <w:jc w:val="both"/>
        <w:rPr>
          <w:lang w:val="es-MX" w:eastAsia="zh-CN"/>
        </w:rPr>
      </w:pPr>
      <w:r w:rsidRPr="00E4767B">
        <w:rPr>
          <w:lang w:val="es-MX" w:eastAsia="zh-CN"/>
        </w:rPr>
        <w:t>En la modalidad de libre, se evaluarán los contenidos de la asignatura con un examen escrito, un examen oral e</w:t>
      </w:r>
      <w:r w:rsidR="00CC5AB4">
        <w:rPr>
          <w:lang w:val="es-MX" w:eastAsia="zh-CN"/>
        </w:rPr>
        <w:t>n</w:t>
      </w:r>
      <w:r w:rsidRPr="00E4767B">
        <w:rPr>
          <w:lang w:val="es-MX" w:eastAsia="zh-CN"/>
        </w:rPr>
        <w:t xml:space="preserve"> instancias de evaluación similares a las realizadas en la modalidad presencial. Los contenidos a evaluar serán los especificados anteriormente</w:t>
      </w:r>
      <w:r w:rsidR="00CC5AB4">
        <w:rPr>
          <w:lang w:val="es-MX" w:eastAsia="zh-CN"/>
        </w:rPr>
        <w:t>.</w:t>
      </w:r>
    </w:p>
    <w:p w14:paraId="0AAA7ED6" w14:textId="49D09B8D" w:rsidR="00F340E3" w:rsidRDefault="00F340E3" w:rsidP="00947270">
      <w:pPr>
        <w:spacing w:line="276" w:lineRule="auto"/>
        <w:jc w:val="both"/>
        <w:rPr>
          <w:lang w:val="es-MX" w:eastAsia="zh-CN"/>
        </w:rPr>
      </w:pPr>
    </w:p>
    <w:p w14:paraId="62EC58D2" w14:textId="20186002" w:rsidR="00F340E3" w:rsidRDefault="00F340E3" w:rsidP="00947270">
      <w:pPr>
        <w:spacing w:line="276" w:lineRule="auto"/>
        <w:jc w:val="both"/>
        <w:rPr>
          <w:lang w:val="es-MX" w:eastAsia="zh-CN"/>
        </w:rPr>
      </w:pPr>
    </w:p>
    <w:p w14:paraId="6227FFE5" w14:textId="3390E5DC" w:rsidR="00F340E3" w:rsidRDefault="00F340E3" w:rsidP="00947270">
      <w:pPr>
        <w:spacing w:line="276" w:lineRule="auto"/>
        <w:jc w:val="both"/>
        <w:rPr>
          <w:lang w:val="es-MX" w:eastAsia="zh-CN"/>
        </w:rPr>
      </w:pPr>
    </w:p>
    <w:p w14:paraId="58CEF174" w14:textId="1611C264" w:rsidR="00F340E3" w:rsidRDefault="00F340E3" w:rsidP="00947270">
      <w:pPr>
        <w:spacing w:line="276" w:lineRule="auto"/>
        <w:jc w:val="both"/>
        <w:rPr>
          <w:lang w:val="es-MX" w:eastAsia="zh-CN"/>
        </w:rPr>
      </w:pPr>
    </w:p>
    <w:p w14:paraId="348E95D9" w14:textId="5D176FA3" w:rsidR="00F340E3" w:rsidRDefault="00F340E3" w:rsidP="00947270">
      <w:pPr>
        <w:spacing w:line="276" w:lineRule="auto"/>
        <w:jc w:val="both"/>
        <w:rPr>
          <w:lang w:val="es-MX" w:eastAsia="zh-CN"/>
        </w:rPr>
      </w:pPr>
    </w:p>
    <w:p w14:paraId="3B4B8943" w14:textId="77777777" w:rsidR="00F340E3" w:rsidRDefault="00F340E3" w:rsidP="00947270">
      <w:pPr>
        <w:spacing w:line="276" w:lineRule="auto"/>
        <w:jc w:val="both"/>
        <w:sectPr w:rsidR="00F340E3">
          <w:pgSz w:w="11906" w:h="16838"/>
          <w:pgMar w:top="1417" w:right="1701" w:bottom="1417" w:left="1701" w:header="708" w:footer="708" w:gutter="0"/>
          <w:cols w:space="708"/>
          <w:docGrid w:linePitch="360"/>
        </w:sectPr>
      </w:pPr>
    </w:p>
    <w:p w14:paraId="4C9C1B52" w14:textId="44779529" w:rsidR="00F340E3" w:rsidRDefault="00F340E3" w:rsidP="00F340E3">
      <w:pPr>
        <w:pStyle w:val="Normal1"/>
        <w:spacing w:line="276" w:lineRule="auto"/>
        <w:jc w:val="center"/>
        <w:rPr>
          <w:b/>
          <w:sz w:val="24"/>
          <w:szCs w:val="24"/>
        </w:rPr>
      </w:pPr>
      <w:r w:rsidRPr="00D66561">
        <w:rPr>
          <w:b/>
          <w:sz w:val="24"/>
          <w:szCs w:val="24"/>
        </w:rPr>
        <w:lastRenderedPageBreak/>
        <w:t>CRONOGRAMA TENTATIVO</w:t>
      </w:r>
    </w:p>
    <w:tbl>
      <w:tblPr>
        <w:tblW w:w="15735" w:type="dxa"/>
        <w:tblInd w:w="-856" w:type="dxa"/>
        <w:tblLayout w:type="fixed"/>
        <w:tblLook w:val="0000" w:firstRow="0" w:lastRow="0" w:firstColumn="0" w:lastColumn="0" w:noHBand="0" w:noVBand="0"/>
      </w:tblPr>
      <w:tblGrid>
        <w:gridCol w:w="1135"/>
        <w:gridCol w:w="8363"/>
        <w:gridCol w:w="1134"/>
        <w:gridCol w:w="992"/>
        <w:gridCol w:w="993"/>
        <w:gridCol w:w="1417"/>
        <w:gridCol w:w="1701"/>
      </w:tblGrid>
      <w:tr w:rsidR="00A97C67" w14:paraId="501F04D8" w14:textId="77777777" w:rsidTr="00A97C67">
        <w:trPr>
          <w:cantSplit/>
        </w:trPr>
        <w:tc>
          <w:tcPr>
            <w:tcW w:w="1135" w:type="dxa"/>
            <w:vMerge w:val="restart"/>
            <w:tcBorders>
              <w:top w:val="single" w:sz="4" w:space="0" w:color="000000"/>
              <w:left w:val="single" w:sz="4" w:space="0" w:color="000000"/>
              <w:bottom w:val="single" w:sz="4" w:space="0" w:color="000000"/>
            </w:tcBorders>
            <w:shd w:val="clear" w:color="auto" w:fill="auto"/>
            <w:vAlign w:val="center"/>
          </w:tcPr>
          <w:p w14:paraId="76639B17" w14:textId="77777777" w:rsidR="00A97C67" w:rsidRDefault="00A97C67" w:rsidP="000D060B">
            <w:pPr>
              <w:jc w:val="center"/>
            </w:pPr>
            <w:r>
              <w:t>Semana</w:t>
            </w:r>
          </w:p>
        </w:tc>
        <w:tc>
          <w:tcPr>
            <w:tcW w:w="8363" w:type="dxa"/>
            <w:vMerge w:val="restart"/>
            <w:tcBorders>
              <w:top w:val="single" w:sz="4" w:space="0" w:color="000000"/>
              <w:left w:val="single" w:sz="4" w:space="0" w:color="000000"/>
              <w:bottom w:val="single" w:sz="4" w:space="0" w:color="000000"/>
            </w:tcBorders>
            <w:shd w:val="clear" w:color="auto" w:fill="auto"/>
            <w:vAlign w:val="center"/>
          </w:tcPr>
          <w:p w14:paraId="6641B591" w14:textId="77777777" w:rsidR="00A97C67" w:rsidRDefault="00A97C67" w:rsidP="00AA411E">
            <w:r>
              <w:t>Tema/unidad</w:t>
            </w:r>
          </w:p>
        </w:tc>
        <w:tc>
          <w:tcPr>
            <w:tcW w:w="4536" w:type="dxa"/>
            <w:gridSpan w:val="4"/>
            <w:tcBorders>
              <w:top w:val="single" w:sz="4" w:space="0" w:color="000000"/>
              <w:left w:val="single" w:sz="4" w:space="0" w:color="000000"/>
              <w:bottom w:val="single" w:sz="4" w:space="0" w:color="000000"/>
            </w:tcBorders>
            <w:shd w:val="clear" w:color="auto" w:fill="auto"/>
          </w:tcPr>
          <w:p w14:paraId="01DF7164" w14:textId="77777777" w:rsidR="00A97C67" w:rsidRDefault="00A97C67" w:rsidP="000D060B">
            <w:pPr>
              <w:jc w:val="center"/>
            </w:pPr>
            <w:r>
              <w:t>Actividad</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0DCA83" w14:textId="77777777" w:rsidR="00A97C67" w:rsidRDefault="00A97C67" w:rsidP="000D060B">
            <w:pPr>
              <w:jc w:val="center"/>
            </w:pPr>
            <w:r>
              <w:t>Evaluación</w:t>
            </w:r>
          </w:p>
        </w:tc>
      </w:tr>
      <w:tr w:rsidR="00A97C67" w14:paraId="6A717F66" w14:textId="77777777" w:rsidTr="00A97C67">
        <w:trPr>
          <w:cantSplit/>
        </w:trPr>
        <w:tc>
          <w:tcPr>
            <w:tcW w:w="1135" w:type="dxa"/>
            <w:vMerge/>
            <w:tcBorders>
              <w:top w:val="single" w:sz="4" w:space="0" w:color="000000"/>
              <w:left w:val="single" w:sz="4" w:space="0" w:color="000000"/>
              <w:bottom w:val="single" w:sz="4" w:space="0" w:color="000000"/>
            </w:tcBorders>
            <w:shd w:val="clear" w:color="auto" w:fill="auto"/>
          </w:tcPr>
          <w:p w14:paraId="5109A99C" w14:textId="77777777" w:rsidR="00A97C67" w:rsidRDefault="00A97C67" w:rsidP="000D060B">
            <w:pPr>
              <w:snapToGrid w:val="0"/>
              <w:jc w:val="center"/>
            </w:pPr>
          </w:p>
        </w:tc>
        <w:tc>
          <w:tcPr>
            <w:tcW w:w="8363" w:type="dxa"/>
            <w:vMerge/>
            <w:tcBorders>
              <w:top w:val="single" w:sz="4" w:space="0" w:color="000000"/>
              <w:left w:val="single" w:sz="4" w:space="0" w:color="000000"/>
              <w:bottom w:val="single" w:sz="4" w:space="0" w:color="000000"/>
            </w:tcBorders>
            <w:shd w:val="clear" w:color="auto" w:fill="auto"/>
          </w:tcPr>
          <w:p w14:paraId="7ABCA906" w14:textId="77777777" w:rsidR="00A97C67" w:rsidRDefault="00A97C67" w:rsidP="00AA411E">
            <w:pPr>
              <w:snapToGrid w:val="0"/>
            </w:pPr>
          </w:p>
        </w:tc>
        <w:tc>
          <w:tcPr>
            <w:tcW w:w="1134" w:type="dxa"/>
            <w:vMerge w:val="restart"/>
            <w:tcBorders>
              <w:top w:val="single" w:sz="4" w:space="0" w:color="000000"/>
              <w:left w:val="single" w:sz="4" w:space="0" w:color="000000"/>
              <w:bottom w:val="single" w:sz="4" w:space="0" w:color="000000"/>
            </w:tcBorders>
            <w:shd w:val="clear" w:color="auto" w:fill="auto"/>
          </w:tcPr>
          <w:p w14:paraId="32AD45D7" w14:textId="77777777" w:rsidR="00A97C67" w:rsidRDefault="00A97C67" w:rsidP="000D060B">
            <w:pPr>
              <w:jc w:val="center"/>
            </w:pPr>
            <w:r>
              <w:t>Teórico</w:t>
            </w:r>
          </w:p>
        </w:tc>
        <w:tc>
          <w:tcPr>
            <w:tcW w:w="3402" w:type="dxa"/>
            <w:gridSpan w:val="3"/>
            <w:tcBorders>
              <w:top w:val="single" w:sz="4" w:space="0" w:color="000000"/>
              <w:left w:val="single" w:sz="4" w:space="0" w:color="000000"/>
              <w:bottom w:val="single" w:sz="4" w:space="0" w:color="000000"/>
            </w:tcBorders>
            <w:shd w:val="clear" w:color="auto" w:fill="auto"/>
          </w:tcPr>
          <w:p w14:paraId="3C5D09EB" w14:textId="77777777" w:rsidR="00A97C67" w:rsidRDefault="00A97C67" w:rsidP="000D060B">
            <w:pPr>
              <w:jc w:val="center"/>
            </w:pPr>
            <w:r>
              <w:t>Práctico</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58525AC8" w14:textId="77777777" w:rsidR="00A97C67" w:rsidRDefault="00A97C67" w:rsidP="000D060B">
            <w:pPr>
              <w:snapToGrid w:val="0"/>
              <w:jc w:val="center"/>
            </w:pPr>
          </w:p>
        </w:tc>
      </w:tr>
      <w:tr w:rsidR="00A97C67" w14:paraId="5F8A1E5C" w14:textId="77777777" w:rsidTr="00A97C67">
        <w:trPr>
          <w:cantSplit/>
        </w:trPr>
        <w:tc>
          <w:tcPr>
            <w:tcW w:w="1135" w:type="dxa"/>
            <w:vMerge/>
            <w:tcBorders>
              <w:top w:val="single" w:sz="4" w:space="0" w:color="000000"/>
              <w:left w:val="single" w:sz="4" w:space="0" w:color="000000"/>
              <w:bottom w:val="single" w:sz="4" w:space="0" w:color="000000"/>
            </w:tcBorders>
            <w:shd w:val="clear" w:color="auto" w:fill="auto"/>
          </w:tcPr>
          <w:p w14:paraId="1F31569B" w14:textId="77777777" w:rsidR="00A97C67" w:rsidRDefault="00A97C67" w:rsidP="000D060B">
            <w:pPr>
              <w:snapToGrid w:val="0"/>
              <w:jc w:val="center"/>
            </w:pPr>
          </w:p>
        </w:tc>
        <w:tc>
          <w:tcPr>
            <w:tcW w:w="8363" w:type="dxa"/>
            <w:vMerge/>
            <w:tcBorders>
              <w:top w:val="single" w:sz="4" w:space="0" w:color="000000"/>
              <w:left w:val="single" w:sz="4" w:space="0" w:color="000000"/>
              <w:bottom w:val="single" w:sz="4" w:space="0" w:color="000000"/>
            </w:tcBorders>
            <w:shd w:val="clear" w:color="auto" w:fill="auto"/>
          </w:tcPr>
          <w:p w14:paraId="42D43706" w14:textId="77777777" w:rsidR="00A97C67" w:rsidRDefault="00A97C67" w:rsidP="00AA411E">
            <w:pPr>
              <w:snapToGrid w:val="0"/>
            </w:pPr>
          </w:p>
        </w:tc>
        <w:tc>
          <w:tcPr>
            <w:tcW w:w="1134" w:type="dxa"/>
            <w:vMerge/>
            <w:tcBorders>
              <w:top w:val="single" w:sz="4" w:space="0" w:color="000000"/>
              <w:left w:val="single" w:sz="4" w:space="0" w:color="000000"/>
              <w:bottom w:val="single" w:sz="4" w:space="0" w:color="000000"/>
            </w:tcBorders>
            <w:shd w:val="clear" w:color="auto" w:fill="auto"/>
          </w:tcPr>
          <w:p w14:paraId="624FBC4A" w14:textId="77777777" w:rsidR="00A97C67" w:rsidRDefault="00A97C67" w:rsidP="000D060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27F75E4B" w14:textId="77777777" w:rsidR="00A97C67" w:rsidRDefault="00A97C67" w:rsidP="000D060B">
            <w:pPr>
              <w:jc w:val="center"/>
            </w:pPr>
            <w:r>
              <w:t xml:space="preserve">Res </w:t>
            </w:r>
            <w:proofErr w:type="spellStart"/>
            <w:r>
              <w:t>Prob</w:t>
            </w:r>
            <w:proofErr w:type="spellEnd"/>
            <w:r>
              <w:t>.</w:t>
            </w:r>
          </w:p>
        </w:tc>
        <w:tc>
          <w:tcPr>
            <w:tcW w:w="993" w:type="dxa"/>
            <w:tcBorders>
              <w:top w:val="single" w:sz="4" w:space="0" w:color="000000"/>
              <w:left w:val="single" w:sz="4" w:space="0" w:color="000000"/>
              <w:bottom w:val="single" w:sz="4" w:space="0" w:color="000000"/>
            </w:tcBorders>
            <w:shd w:val="clear" w:color="auto" w:fill="auto"/>
          </w:tcPr>
          <w:p w14:paraId="57E91CF1" w14:textId="77777777" w:rsidR="00A97C67" w:rsidRDefault="00A97C67" w:rsidP="000D060B">
            <w:pPr>
              <w:jc w:val="center"/>
            </w:pPr>
            <w:proofErr w:type="spellStart"/>
            <w:r>
              <w:t>Lab</w:t>
            </w:r>
            <w:proofErr w:type="spellEnd"/>
            <w:r>
              <w:t>.</w:t>
            </w:r>
          </w:p>
        </w:tc>
        <w:tc>
          <w:tcPr>
            <w:tcW w:w="1417" w:type="dxa"/>
            <w:tcBorders>
              <w:top w:val="single" w:sz="4" w:space="0" w:color="000000"/>
              <w:left w:val="single" w:sz="4" w:space="0" w:color="000000"/>
              <w:bottom w:val="single" w:sz="4" w:space="0" w:color="000000"/>
            </w:tcBorders>
            <w:shd w:val="clear" w:color="auto" w:fill="auto"/>
          </w:tcPr>
          <w:p w14:paraId="25081E26" w14:textId="77777777" w:rsidR="00A97C67" w:rsidRDefault="00A97C67" w:rsidP="000D060B">
            <w:pPr>
              <w:jc w:val="center"/>
            </w:pPr>
            <w:r>
              <w:t>Otros</w:t>
            </w:r>
          </w:p>
          <w:p w14:paraId="43794E0E" w14:textId="77777777" w:rsidR="00A97C67" w:rsidRDefault="00A97C67" w:rsidP="000D060B">
            <w:pPr>
              <w:jc w:val="center"/>
            </w:pPr>
            <w:r>
              <w:t>Especificar</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1FB4360C" w14:textId="77777777" w:rsidR="00A97C67" w:rsidRDefault="00A97C67" w:rsidP="000D060B">
            <w:pPr>
              <w:snapToGrid w:val="0"/>
              <w:jc w:val="center"/>
            </w:pPr>
          </w:p>
        </w:tc>
      </w:tr>
      <w:tr w:rsidR="00A97C67" w14:paraId="01046099" w14:textId="77777777" w:rsidTr="00A97C67">
        <w:tc>
          <w:tcPr>
            <w:tcW w:w="1135" w:type="dxa"/>
            <w:tcBorders>
              <w:top w:val="single" w:sz="4" w:space="0" w:color="000000"/>
              <w:left w:val="single" w:sz="4" w:space="0" w:color="000000"/>
              <w:bottom w:val="single" w:sz="4" w:space="0" w:color="000000"/>
            </w:tcBorders>
            <w:shd w:val="clear" w:color="auto" w:fill="auto"/>
          </w:tcPr>
          <w:p w14:paraId="50BB8B82" w14:textId="77777777" w:rsidR="00A97C67" w:rsidRDefault="00A97C67" w:rsidP="000D060B">
            <w:pPr>
              <w:jc w:val="center"/>
            </w:pPr>
            <w:r>
              <w:t>1</w:t>
            </w:r>
          </w:p>
        </w:tc>
        <w:tc>
          <w:tcPr>
            <w:tcW w:w="8363" w:type="dxa"/>
            <w:tcBorders>
              <w:top w:val="single" w:sz="4" w:space="0" w:color="000000"/>
              <w:left w:val="single" w:sz="4" w:space="0" w:color="000000"/>
              <w:bottom w:val="single" w:sz="4" w:space="0" w:color="000000"/>
            </w:tcBorders>
            <w:shd w:val="clear" w:color="auto" w:fill="auto"/>
          </w:tcPr>
          <w:p w14:paraId="45E3DD22" w14:textId="77777777" w:rsidR="00A97C67" w:rsidRDefault="00A97C67" w:rsidP="00AA411E">
            <w:r>
              <w:t>Presentación – Unidad 1</w:t>
            </w:r>
          </w:p>
        </w:tc>
        <w:tc>
          <w:tcPr>
            <w:tcW w:w="1134" w:type="dxa"/>
            <w:tcBorders>
              <w:top w:val="single" w:sz="4" w:space="0" w:color="000000"/>
              <w:left w:val="single" w:sz="4" w:space="0" w:color="000000"/>
              <w:bottom w:val="single" w:sz="4" w:space="0" w:color="000000"/>
            </w:tcBorders>
            <w:shd w:val="clear" w:color="auto" w:fill="auto"/>
          </w:tcPr>
          <w:p w14:paraId="51A73233" w14:textId="77777777" w:rsidR="00A97C67" w:rsidRDefault="00A97C67" w:rsidP="000D060B">
            <w:pPr>
              <w:jc w:val="center"/>
            </w:pPr>
            <w:r>
              <w:t>X</w:t>
            </w:r>
          </w:p>
        </w:tc>
        <w:tc>
          <w:tcPr>
            <w:tcW w:w="992" w:type="dxa"/>
            <w:tcBorders>
              <w:top w:val="single" w:sz="4" w:space="0" w:color="000000"/>
              <w:left w:val="single" w:sz="4" w:space="0" w:color="000000"/>
              <w:bottom w:val="single" w:sz="4" w:space="0" w:color="000000"/>
            </w:tcBorders>
            <w:shd w:val="clear" w:color="auto" w:fill="auto"/>
          </w:tcPr>
          <w:p w14:paraId="163DA7FF" w14:textId="77777777" w:rsidR="00A97C67" w:rsidRDefault="00A97C67" w:rsidP="000D060B">
            <w:pPr>
              <w:snapToGrid w:val="0"/>
              <w:jc w:val="center"/>
            </w:pPr>
          </w:p>
        </w:tc>
        <w:tc>
          <w:tcPr>
            <w:tcW w:w="993" w:type="dxa"/>
            <w:tcBorders>
              <w:top w:val="single" w:sz="4" w:space="0" w:color="000000"/>
              <w:left w:val="single" w:sz="4" w:space="0" w:color="000000"/>
              <w:bottom w:val="single" w:sz="4" w:space="0" w:color="000000"/>
            </w:tcBorders>
            <w:shd w:val="clear" w:color="auto" w:fill="auto"/>
          </w:tcPr>
          <w:p w14:paraId="56629077" w14:textId="77777777" w:rsidR="00A97C67" w:rsidRDefault="00A97C67" w:rsidP="000D060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14:paraId="1E4D133A" w14:textId="77777777" w:rsidR="00A97C67" w:rsidRDefault="00A97C67" w:rsidP="000D060B">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E7646D" w14:textId="77777777" w:rsidR="00A97C67" w:rsidRDefault="00A97C67" w:rsidP="000D060B">
            <w:pPr>
              <w:snapToGrid w:val="0"/>
              <w:jc w:val="center"/>
            </w:pPr>
          </w:p>
        </w:tc>
      </w:tr>
      <w:tr w:rsidR="00A97C67" w14:paraId="5534C71A" w14:textId="77777777" w:rsidTr="00A97C67">
        <w:tc>
          <w:tcPr>
            <w:tcW w:w="1135" w:type="dxa"/>
            <w:tcBorders>
              <w:top w:val="single" w:sz="4" w:space="0" w:color="000000"/>
              <w:left w:val="single" w:sz="4" w:space="0" w:color="000000"/>
              <w:bottom w:val="single" w:sz="4" w:space="0" w:color="000000"/>
            </w:tcBorders>
            <w:shd w:val="clear" w:color="auto" w:fill="auto"/>
          </w:tcPr>
          <w:p w14:paraId="1FFA8D80" w14:textId="77777777" w:rsidR="00A97C67" w:rsidRDefault="00A97C67" w:rsidP="000D060B">
            <w:pPr>
              <w:jc w:val="center"/>
            </w:pPr>
            <w:r>
              <w:t>2</w:t>
            </w:r>
          </w:p>
        </w:tc>
        <w:tc>
          <w:tcPr>
            <w:tcW w:w="8363" w:type="dxa"/>
            <w:tcBorders>
              <w:top w:val="single" w:sz="4" w:space="0" w:color="000000"/>
              <w:left w:val="single" w:sz="4" w:space="0" w:color="000000"/>
              <w:bottom w:val="single" w:sz="4" w:space="0" w:color="000000"/>
            </w:tcBorders>
            <w:shd w:val="clear" w:color="auto" w:fill="auto"/>
          </w:tcPr>
          <w:p w14:paraId="6A1318A7" w14:textId="77777777" w:rsidR="00A97C67" w:rsidRDefault="00A97C67" w:rsidP="00AA411E">
            <w:r>
              <w:t>Unidad 1</w:t>
            </w:r>
          </w:p>
        </w:tc>
        <w:tc>
          <w:tcPr>
            <w:tcW w:w="1134" w:type="dxa"/>
            <w:tcBorders>
              <w:top w:val="single" w:sz="4" w:space="0" w:color="000000"/>
              <w:left w:val="single" w:sz="4" w:space="0" w:color="000000"/>
              <w:bottom w:val="single" w:sz="4" w:space="0" w:color="000000"/>
            </w:tcBorders>
            <w:shd w:val="clear" w:color="auto" w:fill="auto"/>
          </w:tcPr>
          <w:p w14:paraId="79A5AA00" w14:textId="77777777" w:rsidR="00A97C67" w:rsidRDefault="00A97C67" w:rsidP="000D060B">
            <w:pPr>
              <w:jc w:val="center"/>
            </w:pPr>
            <w:r>
              <w:t>X</w:t>
            </w:r>
          </w:p>
        </w:tc>
        <w:tc>
          <w:tcPr>
            <w:tcW w:w="992" w:type="dxa"/>
            <w:tcBorders>
              <w:top w:val="single" w:sz="4" w:space="0" w:color="000000"/>
              <w:left w:val="single" w:sz="4" w:space="0" w:color="000000"/>
              <w:bottom w:val="single" w:sz="4" w:space="0" w:color="000000"/>
            </w:tcBorders>
            <w:shd w:val="clear" w:color="auto" w:fill="auto"/>
          </w:tcPr>
          <w:p w14:paraId="6377B6BD" w14:textId="77777777" w:rsidR="00A97C67" w:rsidRDefault="00A97C67" w:rsidP="000D060B">
            <w:pPr>
              <w:snapToGrid w:val="0"/>
              <w:jc w:val="center"/>
            </w:pPr>
            <w:r>
              <w:t>X</w:t>
            </w:r>
          </w:p>
        </w:tc>
        <w:tc>
          <w:tcPr>
            <w:tcW w:w="993" w:type="dxa"/>
            <w:tcBorders>
              <w:top w:val="single" w:sz="4" w:space="0" w:color="000000"/>
              <w:left w:val="single" w:sz="4" w:space="0" w:color="000000"/>
              <w:bottom w:val="single" w:sz="4" w:space="0" w:color="000000"/>
            </w:tcBorders>
            <w:shd w:val="clear" w:color="auto" w:fill="auto"/>
          </w:tcPr>
          <w:p w14:paraId="02AA4A81" w14:textId="77777777" w:rsidR="00A97C67" w:rsidRDefault="00A97C67" w:rsidP="000D060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14:paraId="59F8E22C" w14:textId="77777777" w:rsidR="00A97C67" w:rsidRDefault="00A97C67" w:rsidP="000D060B">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098B60" w14:textId="77777777" w:rsidR="00A97C67" w:rsidRDefault="00A97C67" w:rsidP="000D060B">
            <w:pPr>
              <w:snapToGrid w:val="0"/>
              <w:jc w:val="center"/>
            </w:pPr>
          </w:p>
        </w:tc>
      </w:tr>
      <w:tr w:rsidR="00A97C67" w14:paraId="68AB12FD" w14:textId="77777777" w:rsidTr="00A97C67">
        <w:tc>
          <w:tcPr>
            <w:tcW w:w="1135" w:type="dxa"/>
            <w:tcBorders>
              <w:top w:val="single" w:sz="4" w:space="0" w:color="000000"/>
              <w:left w:val="single" w:sz="4" w:space="0" w:color="000000"/>
              <w:bottom w:val="single" w:sz="4" w:space="0" w:color="000000"/>
            </w:tcBorders>
            <w:shd w:val="clear" w:color="auto" w:fill="auto"/>
          </w:tcPr>
          <w:p w14:paraId="64C7197E" w14:textId="77777777" w:rsidR="00A97C67" w:rsidRDefault="00A97C67" w:rsidP="000D060B">
            <w:pPr>
              <w:jc w:val="center"/>
            </w:pPr>
            <w:r>
              <w:t>3</w:t>
            </w:r>
          </w:p>
        </w:tc>
        <w:tc>
          <w:tcPr>
            <w:tcW w:w="8363" w:type="dxa"/>
            <w:tcBorders>
              <w:top w:val="single" w:sz="4" w:space="0" w:color="000000"/>
              <w:left w:val="single" w:sz="4" w:space="0" w:color="000000"/>
              <w:bottom w:val="single" w:sz="4" w:space="0" w:color="000000"/>
            </w:tcBorders>
            <w:shd w:val="clear" w:color="auto" w:fill="auto"/>
          </w:tcPr>
          <w:p w14:paraId="4529E9F0" w14:textId="77777777" w:rsidR="00A97C67" w:rsidRDefault="00A97C67" w:rsidP="00AA411E">
            <w:r>
              <w:t>Unidad 2</w:t>
            </w:r>
          </w:p>
        </w:tc>
        <w:tc>
          <w:tcPr>
            <w:tcW w:w="1134" w:type="dxa"/>
            <w:tcBorders>
              <w:top w:val="single" w:sz="4" w:space="0" w:color="000000"/>
              <w:left w:val="single" w:sz="4" w:space="0" w:color="000000"/>
              <w:bottom w:val="single" w:sz="4" w:space="0" w:color="000000"/>
            </w:tcBorders>
            <w:shd w:val="clear" w:color="auto" w:fill="auto"/>
          </w:tcPr>
          <w:p w14:paraId="74007CFE" w14:textId="77777777" w:rsidR="00A97C67" w:rsidRDefault="00A97C67" w:rsidP="000D060B">
            <w:pPr>
              <w:jc w:val="center"/>
            </w:pPr>
            <w:r>
              <w:t>X</w:t>
            </w:r>
          </w:p>
        </w:tc>
        <w:tc>
          <w:tcPr>
            <w:tcW w:w="992" w:type="dxa"/>
            <w:tcBorders>
              <w:top w:val="single" w:sz="4" w:space="0" w:color="000000"/>
              <w:left w:val="single" w:sz="4" w:space="0" w:color="000000"/>
              <w:bottom w:val="single" w:sz="4" w:space="0" w:color="000000"/>
            </w:tcBorders>
            <w:shd w:val="clear" w:color="auto" w:fill="auto"/>
          </w:tcPr>
          <w:p w14:paraId="51C81030" w14:textId="77777777" w:rsidR="00A97C67" w:rsidRDefault="00A97C67" w:rsidP="000D060B">
            <w:pPr>
              <w:snapToGrid w:val="0"/>
              <w:jc w:val="center"/>
            </w:pPr>
            <w:r>
              <w:t>X</w:t>
            </w:r>
          </w:p>
        </w:tc>
        <w:tc>
          <w:tcPr>
            <w:tcW w:w="993" w:type="dxa"/>
            <w:tcBorders>
              <w:top w:val="single" w:sz="4" w:space="0" w:color="000000"/>
              <w:left w:val="single" w:sz="4" w:space="0" w:color="000000"/>
              <w:bottom w:val="single" w:sz="4" w:space="0" w:color="000000"/>
            </w:tcBorders>
            <w:shd w:val="clear" w:color="auto" w:fill="auto"/>
          </w:tcPr>
          <w:p w14:paraId="0321DB48" w14:textId="77777777" w:rsidR="00A97C67" w:rsidRDefault="00A97C67" w:rsidP="000D060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14:paraId="44E60477" w14:textId="77777777" w:rsidR="00A97C67" w:rsidRDefault="00A97C67" w:rsidP="000D060B">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46229F" w14:textId="77777777" w:rsidR="00A97C67" w:rsidRDefault="00A97C67" w:rsidP="000D060B">
            <w:pPr>
              <w:snapToGrid w:val="0"/>
              <w:jc w:val="center"/>
            </w:pPr>
          </w:p>
        </w:tc>
      </w:tr>
      <w:tr w:rsidR="00A97C67" w14:paraId="55033DBF" w14:textId="77777777" w:rsidTr="00A97C67">
        <w:tc>
          <w:tcPr>
            <w:tcW w:w="1135" w:type="dxa"/>
            <w:tcBorders>
              <w:top w:val="single" w:sz="4" w:space="0" w:color="000000"/>
              <w:left w:val="single" w:sz="4" w:space="0" w:color="000000"/>
              <w:bottom w:val="single" w:sz="4" w:space="0" w:color="000000"/>
            </w:tcBorders>
            <w:shd w:val="clear" w:color="auto" w:fill="auto"/>
          </w:tcPr>
          <w:p w14:paraId="06045CF7" w14:textId="77777777" w:rsidR="00A97C67" w:rsidRDefault="00A97C67" w:rsidP="000D060B">
            <w:pPr>
              <w:jc w:val="center"/>
            </w:pPr>
            <w:r>
              <w:t>4</w:t>
            </w:r>
          </w:p>
        </w:tc>
        <w:tc>
          <w:tcPr>
            <w:tcW w:w="8363" w:type="dxa"/>
            <w:tcBorders>
              <w:top w:val="single" w:sz="4" w:space="0" w:color="000000"/>
              <w:left w:val="single" w:sz="4" w:space="0" w:color="000000"/>
              <w:bottom w:val="single" w:sz="4" w:space="0" w:color="000000"/>
            </w:tcBorders>
            <w:shd w:val="clear" w:color="auto" w:fill="auto"/>
          </w:tcPr>
          <w:p w14:paraId="706F162B" w14:textId="77777777" w:rsidR="00A97C67" w:rsidRDefault="00A97C67" w:rsidP="00AA411E">
            <w:r>
              <w:t>Unidad 2</w:t>
            </w:r>
          </w:p>
        </w:tc>
        <w:tc>
          <w:tcPr>
            <w:tcW w:w="1134" w:type="dxa"/>
            <w:tcBorders>
              <w:top w:val="single" w:sz="4" w:space="0" w:color="000000"/>
              <w:left w:val="single" w:sz="4" w:space="0" w:color="000000"/>
              <w:bottom w:val="single" w:sz="4" w:space="0" w:color="000000"/>
            </w:tcBorders>
            <w:shd w:val="clear" w:color="auto" w:fill="auto"/>
          </w:tcPr>
          <w:p w14:paraId="70B2506D" w14:textId="77777777" w:rsidR="00A97C67" w:rsidRDefault="00A97C67" w:rsidP="000D060B">
            <w:pPr>
              <w:jc w:val="center"/>
            </w:pPr>
            <w:r>
              <w:t>X</w:t>
            </w:r>
          </w:p>
        </w:tc>
        <w:tc>
          <w:tcPr>
            <w:tcW w:w="992" w:type="dxa"/>
            <w:tcBorders>
              <w:top w:val="single" w:sz="4" w:space="0" w:color="000000"/>
              <w:left w:val="single" w:sz="4" w:space="0" w:color="000000"/>
              <w:bottom w:val="single" w:sz="4" w:space="0" w:color="000000"/>
            </w:tcBorders>
            <w:shd w:val="clear" w:color="auto" w:fill="auto"/>
          </w:tcPr>
          <w:p w14:paraId="03C45984" w14:textId="77777777" w:rsidR="00A97C67" w:rsidRDefault="00A97C67" w:rsidP="000D060B">
            <w:pPr>
              <w:jc w:val="center"/>
            </w:pPr>
            <w:r>
              <w:t>X</w:t>
            </w:r>
          </w:p>
        </w:tc>
        <w:tc>
          <w:tcPr>
            <w:tcW w:w="993" w:type="dxa"/>
            <w:tcBorders>
              <w:top w:val="single" w:sz="4" w:space="0" w:color="000000"/>
              <w:left w:val="single" w:sz="4" w:space="0" w:color="000000"/>
              <w:bottom w:val="single" w:sz="4" w:space="0" w:color="000000"/>
            </w:tcBorders>
            <w:shd w:val="clear" w:color="auto" w:fill="auto"/>
          </w:tcPr>
          <w:p w14:paraId="1EAAD06E" w14:textId="77777777" w:rsidR="00A97C67" w:rsidRDefault="00A97C67" w:rsidP="000D060B">
            <w:pPr>
              <w:snapToGrid w:val="0"/>
              <w:jc w:val="center"/>
            </w:pPr>
            <w:r>
              <w:t>X</w:t>
            </w:r>
          </w:p>
        </w:tc>
        <w:tc>
          <w:tcPr>
            <w:tcW w:w="1417" w:type="dxa"/>
            <w:tcBorders>
              <w:top w:val="single" w:sz="4" w:space="0" w:color="000000"/>
              <w:left w:val="single" w:sz="4" w:space="0" w:color="000000"/>
              <w:bottom w:val="single" w:sz="4" w:space="0" w:color="000000"/>
            </w:tcBorders>
            <w:shd w:val="clear" w:color="auto" w:fill="auto"/>
          </w:tcPr>
          <w:p w14:paraId="1A0ADDA3" w14:textId="77777777" w:rsidR="00A97C67" w:rsidRDefault="00A97C67" w:rsidP="000D060B">
            <w:pPr>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E5693E" w14:textId="77777777" w:rsidR="00A97C67" w:rsidRDefault="00A97C67" w:rsidP="000D060B">
            <w:pPr>
              <w:snapToGrid w:val="0"/>
              <w:jc w:val="center"/>
            </w:pPr>
          </w:p>
        </w:tc>
      </w:tr>
      <w:tr w:rsidR="00A97C67" w14:paraId="3FE4C310" w14:textId="77777777" w:rsidTr="00A97C67">
        <w:tc>
          <w:tcPr>
            <w:tcW w:w="1135" w:type="dxa"/>
            <w:tcBorders>
              <w:top w:val="single" w:sz="4" w:space="0" w:color="000000"/>
              <w:left w:val="single" w:sz="4" w:space="0" w:color="000000"/>
              <w:bottom w:val="single" w:sz="4" w:space="0" w:color="000000"/>
            </w:tcBorders>
            <w:shd w:val="clear" w:color="auto" w:fill="auto"/>
          </w:tcPr>
          <w:p w14:paraId="7864BA80" w14:textId="77777777" w:rsidR="00A97C67" w:rsidRDefault="00A97C67" w:rsidP="000D060B">
            <w:pPr>
              <w:jc w:val="center"/>
            </w:pPr>
            <w:r>
              <w:t>5</w:t>
            </w:r>
          </w:p>
        </w:tc>
        <w:tc>
          <w:tcPr>
            <w:tcW w:w="8363" w:type="dxa"/>
            <w:tcBorders>
              <w:top w:val="single" w:sz="4" w:space="0" w:color="000000"/>
              <w:left w:val="single" w:sz="4" w:space="0" w:color="000000"/>
              <w:bottom w:val="single" w:sz="4" w:space="0" w:color="000000"/>
            </w:tcBorders>
            <w:shd w:val="clear" w:color="auto" w:fill="auto"/>
          </w:tcPr>
          <w:p w14:paraId="4B53B2D7" w14:textId="77777777" w:rsidR="00A97C67" w:rsidRDefault="00A97C67" w:rsidP="00AA411E">
            <w:r>
              <w:t>Unidad 3</w:t>
            </w:r>
          </w:p>
        </w:tc>
        <w:tc>
          <w:tcPr>
            <w:tcW w:w="1134" w:type="dxa"/>
            <w:tcBorders>
              <w:top w:val="single" w:sz="4" w:space="0" w:color="000000"/>
              <w:left w:val="single" w:sz="4" w:space="0" w:color="000000"/>
              <w:bottom w:val="single" w:sz="4" w:space="0" w:color="000000"/>
            </w:tcBorders>
            <w:shd w:val="clear" w:color="auto" w:fill="auto"/>
          </w:tcPr>
          <w:p w14:paraId="6500C323" w14:textId="77777777" w:rsidR="00A97C67" w:rsidRDefault="00A97C67" w:rsidP="000D060B">
            <w:pPr>
              <w:jc w:val="center"/>
            </w:pPr>
            <w:r>
              <w:t>X</w:t>
            </w:r>
          </w:p>
        </w:tc>
        <w:tc>
          <w:tcPr>
            <w:tcW w:w="992" w:type="dxa"/>
            <w:tcBorders>
              <w:top w:val="single" w:sz="4" w:space="0" w:color="000000"/>
              <w:left w:val="single" w:sz="4" w:space="0" w:color="000000"/>
              <w:bottom w:val="single" w:sz="4" w:space="0" w:color="000000"/>
            </w:tcBorders>
            <w:shd w:val="clear" w:color="auto" w:fill="auto"/>
          </w:tcPr>
          <w:p w14:paraId="694AF82B" w14:textId="77777777" w:rsidR="00A97C67" w:rsidRDefault="00A97C67" w:rsidP="000D060B">
            <w:pPr>
              <w:jc w:val="center"/>
            </w:pPr>
            <w:r>
              <w:t>X</w:t>
            </w:r>
          </w:p>
        </w:tc>
        <w:tc>
          <w:tcPr>
            <w:tcW w:w="993" w:type="dxa"/>
            <w:tcBorders>
              <w:top w:val="single" w:sz="4" w:space="0" w:color="000000"/>
              <w:left w:val="single" w:sz="4" w:space="0" w:color="000000"/>
              <w:bottom w:val="single" w:sz="4" w:space="0" w:color="000000"/>
            </w:tcBorders>
            <w:shd w:val="clear" w:color="auto" w:fill="auto"/>
          </w:tcPr>
          <w:p w14:paraId="7C1F7D62" w14:textId="77777777" w:rsidR="00A97C67" w:rsidRDefault="00A97C67" w:rsidP="000D060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14:paraId="5F1A0ACA" w14:textId="77777777" w:rsidR="00A97C67" w:rsidRDefault="00A97C67" w:rsidP="000D060B">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1CE0B2" w14:textId="77777777" w:rsidR="00A97C67" w:rsidRDefault="00A97C67" w:rsidP="000D060B">
            <w:pPr>
              <w:snapToGrid w:val="0"/>
              <w:jc w:val="center"/>
            </w:pPr>
          </w:p>
        </w:tc>
      </w:tr>
      <w:tr w:rsidR="00A97C67" w14:paraId="7DB0FD2D" w14:textId="77777777" w:rsidTr="00A97C67">
        <w:tc>
          <w:tcPr>
            <w:tcW w:w="1135" w:type="dxa"/>
            <w:tcBorders>
              <w:top w:val="single" w:sz="4" w:space="0" w:color="000000"/>
              <w:left w:val="single" w:sz="4" w:space="0" w:color="000000"/>
              <w:bottom w:val="single" w:sz="4" w:space="0" w:color="000000"/>
            </w:tcBorders>
            <w:shd w:val="clear" w:color="auto" w:fill="auto"/>
          </w:tcPr>
          <w:p w14:paraId="461C11B5" w14:textId="77777777" w:rsidR="00A97C67" w:rsidRDefault="00A97C67" w:rsidP="000D060B">
            <w:pPr>
              <w:jc w:val="center"/>
            </w:pPr>
            <w:r>
              <w:t>6</w:t>
            </w:r>
          </w:p>
        </w:tc>
        <w:tc>
          <w:tcPr>
            <w:tcW w:w="8363" w:type="dxa"/>
            <w:tcBorders>
              <w:top w:val="single" w:sz="4" w:space="0" w:color="000000"/>
              <w:left w:val="single" w:sz="4" w:space="0" w:color="000000"/>
              <w:bottom w:val="single" w:sz="4" w:space="0" w:color="000000"/>
            </w:tcBorders>
            <w:shd w:val="clear" w:color="auto" w:fill="auto"/>
          </w:tcPr>
          <w:p w14:paraId="3DE01EE0" w14:textId="77777777" w:rsidR="00A97C67" w:rsidRDefault="00A97C67" w:rsidP="00AA411E">
            <w:r>
              <w:t>Unidad 3</w:t>
            </w:r>
          </w:p>
        </w:tc>
        <w:tc>
          <w:tcPr>
            <w:tcW w:w="1134" w:type="dxa"/>
            <w:tcBorders>
              <w:top w:val="single" w:sz="4" w:space="0" w:color="000000"/>
              <w:left w:val="single" w:sz="4" w:space="0" w:color="000000"/>
              <w:bottom w:val="single" w:sz="4" w:space="0" w:color="000000"/>
            </w:tcBorders>
            <w:shd w:val="clear" w:color="auto" w:fill="auto"/>
          </w:tcPr>
          <w:p w14:paraId="5A0D5436" w14:textId="77777777" w:rsidR="00A97C67" w:rsidRDefault="00A97C67" w:rsidP="000D060B">
            <w:pPr>
              <w:jc w:val="center"/>
            </w:pPr>
            <w:r>
              <w:t>X</w:t>
            </w:r>
          </w:p>
        </w:tc>
        <w:tc>
          <w:tcPr>
            <w:tcW w:w="992" w:type="dxa"/>
            <w:tcBorders>
              <w:top w:val="single" w:sz="4" w:space="0" w:color="000000"/>
              <w:left w:val="single" w:sz="4" w:space="0" w:color="000000"/>
              <w:bottom w:val="single" w:sz="4" w:space="0" w:color="000000"/>
            </w:tcBorders>
            <w:shd w:val="clear" w:color="auto" w:fill="auto"/>
          </w:tcPr>
          <w:p w14:paraId="4C64777B" w14:textId="77777777" w:rsidR="00A97C67" w:rsidRDefault="00A97C67" w:rsidP="000D060B">
            <w:pPr>
              <w:jc w:val="center"/>
            </w:pPr>
            <w:r>
              <w:t>X</w:t>
            </w:r>
          </w:p>
        </w:tc>
        <w:tc>
          <w:tcPr>
            <w:tcW w:w="993" w:type="dxa"/>
            <w:tcBorders>
              <w:top w:val="single" w:sz="4" w:space="0" w:color="000000"/>
              <w:left w:val="single" w:sz="4" w:space="0" w:color="000000"/>
              <w:bottom w:val="single" w:sz="4" w:space="0" w:color="000000"/>
            </w:tcBorders>
            <w:shd w:val="clear" w:color="auto" w:fill="auto"/>
          </w:tcPr>
          <w:p w14:paraId="454877AF" w14:textId="77777777" w:rsidR="00A97C67" w:rsidRDefault="00A97C67" w:rsidP="000D060B">
            <w:pPr>
              <w:snapToGrid w:val="0"/>
              <w:jc w:val="center"/>
            </w:pPr>
            <w:r>
              <w:t>X</w:t>
            </w:r>
          </w:p>
        </w:tc>
        <w:tc>
          <w:tcPr>
            <w:tcW w:w="1417" w:type="dxa"/>
            <w:tcBorders>
              <w:top w:val="single" w:sz="4" w:space="0" w:color="000000"/>
              <w:left w:val="single" w:sz="4" w:space="0" w:color="000000"/>
              <w:bottom w:val="single" w:sz="4" w:space="0" w:color="000000"/>
            </w:tcBorders>
            <w:shd w:val="clear" w:color="auto" w:fill="auto"/>
          </w:tcPr>
          <w:p w14:paraId="082451CA" w14:textId="77777777" w:rsidR="00A97C67" w:rsidRDefault="00A97C67" w:rsidP="000D060B">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62645B" w14:textId="77777777" w:rsidR="00A97C67" w:rsidRDefault="00A97C67" w:rsidP="000D060B">
            <w:pPr>
              <w:snapToGrid w:val="0"/>
              <w:jc w:val="center"/>
            </w:pPr>
          </w:p>
        </w:tc>
      </w:tr>
      <w:tr w:rsidR="00A97C67" w14:paraId="01628055" w14:textId="77777777" w:rsidTr="00A97C67">
        <w:tc>
          <w:tcPr>
            <w:tcW w:w="1135" w:type="dxa"/>
            <w:tcBorders>
              <w:top w:val="single" w:sz="4" w:space="0" w:color="000000"/>
              <w:left w:val="single" w:sz="4" w:space="0" w:color="000000"/>
              <w:bottom w:val="single" w:sz="4" w:space="0" w:color="000000"/>
            </w:tcBorders>
            <w:shd w:val="clear" w:color="auto" w:fill="auto"/>
            <w:vAlign w:val="center"/>
          </w:tcPr>
          <w:p w14:paraId="09EDACF3" w14:textId="77777777" w:rsidR="00A97C67" w:rsidRDefault="00A97C67" w:rsidP="000D060B">
            <w:pPr>
              <w:jc w:val="center"/>
            </w:pPr>
            <w:r>
              <w:t>7</w:t>
            </w:r>
          </w:p>
        </w:tc>
        <w:tc>
          <w:tcPr>
            <w:tcW w:w="8363" w:type="dxa"/>
            <w:tcBorders>
              <w:top w:val="single" w:sz="4" w:space="0" w:color="000000"/>
              <w:left w:val="single" w:sz="4" w:space="0" w:color="000000"/>
              <w:bottom w:val="single" w:sz="4" w:space="0" w:color="000000"/>
            </w:tcBorders>
            <w:shd w:val="clear" w:color="auto" w:fill="auto"/>
          </w:tcPr>
          <w:p w14:paraId="7E1094A8" w14:textId="77777777" w:rsidR="00A97C67" w:rsidRDefault="00A97C67" w:rsidP="00AA411E">
            <w:r>
              <w:t>Unidad 4</w:t>
            </w:r>
          </w:p>
        </w:tc>
        <w:tc>
          <w:tcPr>
            <w:tcW w:w="1134" w:type="dxa"/>
            <w:tcBorders>
              <w:top w:val="single" w:sz="4" w:space="0" w:color="000000"/>
              <w:left w:val="single" w:sz="4" w:space="0" w:color="000000"/>
              <w:bottom w:val="single" w:sz="4" w:space="0" w:color="000000"/>
            </w:tcBorders>
            <w:shd w:val="clear" w:color="auto" w:fill="auto"/>
          </w:tcPr>
          <w:p w14:paraId="5D23DB94" w14:textId="77777777" w:rsidR="00A97C67" w:rsidRDefault="00A97C67" w:rsidP="000D060B">
            <w:pPr>
              <w:jc w:val="center"/>
            </w:pPr>
            <w:r>
              <w:t>X</w:t>
            </w:r>
          </w:p>
        </w:tc>
        <w:tc>
          <w:tcPr>
            <w:tcW w:w="992" w:type="dxa"/>
            <w:tcBorders>
              <w:top w:val="single" w:sz="4" w:space="0" w:color="000000"/>
              <w:left w:val="single" w:sz="4" w:space="0" w:color="000000"/>
              <w:bottom w:val="single" w:sz="4" w:space="0" w:color="000000"/>
            </w:tcBorders>
            <w:shd w:val="clear" w:color="auto" w:fill="auto"/>
          </w:tcPr>
          <w:p w14:paraId="43ABA1FE" w14:textId="77777777" w:rsidR="00A97C67" w:rsidRDefault="00A97C67" w:rsidP="000D060B">
            <w:pPr>
              <w:jc w:val="center"/>
            </w:pPr>
            <w:r>
              <w:t>X</w:t>
            </w:r>
          </w:p>
        </w:tc>
        <w:tc>
          <w:tcPr>
            <w:tcW w:w="993" w:type="dxa"/>
            <w:tcBorders>
              <w:top w:val="single" w:sz="4" w:space="0" w:color="000000"/>
              <w:left w:val="single" w:sz="4" w:space="0" w:color="000000"/>
              <w:bottom w:val="single" w:sz="4" w:space="0" w:color="000000"/>
            </w:tcBorders>
            <w:shd w:val="clear" w:color="auto" w:fill="auto"/>
          </w:tcPr>
          <w:p w14:paraId="2A727653" w14:textId="77777777" w:rsidR="00A97C67" w:rsidRDefault="00A97C67" w:rsidP="000D060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14:paraId="04321AF5" w14:textId="77777777" w:rsidR="00A97C67" w:rsidRDefault="00A97C67" w:rsidP="000D060B">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40E373" w14:textId="77777777" w:rsidR="00A97C67" w:rsidRDefault="00A97C67" w:rsidP="000D060B">
            <w:pPr>
              <w:snapToGrid w:val="0"/>
              <w:jc w:val="center"/>
            </w:pPr>
          </w:p>
        </w:tc>
      </w:tr>
      <w:tr w:rsidR="00A97C67" w14:paraId="223349B6" w14:textId="77777777" w:rsidTr="00A97C67">
        <w:tc>
          <w:tcPr>
            <w:tcW w:w="1135" w:type="dxa"/>
            <w:tcBorders>
              <w:top w:val="single" w:sz="4" w:space="0" w:color="000000"/>
              <w:left w:val="single" w:sz="4" w:space="0" w:color="000000"/>
              <w:bottom w:val="single" w:sz="4" w:space="0" w:color="000000"/>
            </w:tcBorders>
            <w:shd w:val="clear" w:color="auto" w:fill="auto"/>
          </w:tcPr>
          <w:p w14:paraId="3AE1F048" w14:textId="77777777" w:rsidR="00A97C67" w:rsidRDefault="00A97C67" w:rsidP="000D060B">
            <w:pPr>
              <w:jc w:val="center"/>
            </w:pPr>
            <w:r>
              <w:t>8</w:t>
            </w:r>
          </w:p>
        </w:tc>
        <w:tc>
          <w:tcPr>
            <w:tcW w:w="8363" w:type="dxa"/>
            <w:tcBorders>
              <w:top w:val="single" w:sz="4" w:space="0" w:color="000000"/>
              <w:left w:val="single" w:sz="4" w:space="0" w:color="000000"/>
              <w:bottom w:val="single" w:sz="4" w:space="0" w:color="000000"/>
            </w:tcBorders>
            <w:shd w:val="clear" w:color="auto" w:fill="auto"/>
          </w:tcPr>
          <w:p w14:paraId="08CBC4DD" w14:textId="77777777" w:rsidR="00A97C67" w:rsidRDefault="00A97C67" w:rsidP="00AA411E">
            <w:pPr>
              <w:snapToGrid w:val="0"/>
            </w:pPr>
            <w:r>
              <w:t>Unidad 4-Repaso</w:t>
            </w:r>
          </w:p>
        </w:tc>
        <w:tc>
          <w:tcPr>
            <w:tcW w:w="1134" w:type="dxa"/>
            <w:tcBorders>
              <w:top w:val="single" w:sz="4" w:space="0" w:color="000000"/>
              <w:left w:val="single" w:sz="4" w:space="0" w:color="000000"/>
              <w:bottom w:val="single" w:sz="4" w:space="0" w:color="000000"/>
            </w:tcBorders>
            <w:shd w:val="clear" w:color="auto" w:fill="auto"/>
          </w:tcPr>
          <w:p w14:paraId="0C4C14E6" w14:textId="77777777" w:rsidR="00A97C67" w:rsidRDefault="00A97C67" w:rsidP="000D060B">
            <w:pPr>
              <w:jc w:val="center"/>
            </w:pPr>
            <w:r>
              <w:t>X</w:t>
            </w:r>
          </w:p>
        </w:tc>
        <w:tc>
          <w:tcPr>
            <w:tcW w:w="992" w:type="dxa"/>
            <w:tcBorders>
              <w:top w:val="single" w:sz="4" w:space="0" w:color="000000"/>
              <w:left w:val="single" w:sz="4" w:space="0" w:color="000000"/>
              <w:bottom w:val="single" w:sz="4" w:space="0" w:color="000000"/>
            </w:tcBorders>
            <w:shd w:val="clear" w:color="auto" w:fill="auto"/>
          </w:tcPr>
          <w:p w14:paraId="5DCA8163" w14:textId="77777777" w:rsidR="00A97C67" w:rsidRDefault="00A97C67" w:rsidP="000D060B">
            <w:pPr>
              <w:jc w:val="center"/>
            </w:pPr>
            <w:r>
              <w:t>X</w:t>
            </w:r>
          </w:p>
        </w:tc>
        <w:tc>
          <w:tcPr>
            <w:tcW w:w="993" w:type="dxa"/>
            <w:tcBorders>
              <w:top w:val="single" w:sz="4" w:space="0" w:color="000000"/>
              <w:left w:val="single" w:sz="4" w:space="0" w:color="000000"/>
              <w:bottom w:val="single" w:sz="4" w:space="0" w:color="000000"/>
            </w:tcBorders>
            <w:shd w:val="clear" w:color="auto" w:fill="auto"/>
          </w:tcPr>
          <w:p w14:paraId="3CD297E5" w14:textId="77777777" w:rsidR="00A97C67" w:rsidRDefault="00A97C67" w:rsidP="000D060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14:paraId="7619F95D" w14:textId="77777777" w:rsidR="00A97C67" w:rsidRDefault="00A97C67" w:rsidP="000D060B">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80686F" w14:textId="77777777" w:rsidR="00A97C67" w:rsidRDefault="00A97C67" w:rsidP="000D060B">
            <w:pPr>
              <w:jc w:val="center"/>
            </w:pPr>
          </w:p>
        </w:tc>
      </w:tr>
      <w:tr w:rsidR="00A97C67" w14:paraId="05407FE2" w14:textId="77777777" w:rsidTr="00A97C67">
        <w:tc>
          <w:tcPr>
            <w:tcW w:w="1135" w:type="dxa"/>
            <w:tcBorders>
              <w:top w:val="single" w:sz="4" w:space="0" w:color="000000"/>
              <w:left w:val="single" w:sz="4" w:space="0" w:color="000000"/>
              <w:bottom w:val="single" w:sz="4" w:space="0" w:color="000000"/>
            </w:tcBorders>
            <w:shd w:val="clear" w:color="auto" w:fill="auto"/>
          </w:tcPr>
          <w:p w14:paraId="249F875D" w14:textId="77777777" w:rsidR="00A97C67" w:rsidRDefault="00A97C67" w:rsidP="000D060B">
            <w:pPr>
              <w:jc w:val="center"/>
            </w:pPr>
            <w:r>
              <w:t>9</w:t>
            </w:r>
          </w:p>
        </w:tc>
        <w:tc>
          <w:tcPr>
            <w:tcW w:w="8363" w:type="dxa"/>
            <w:tcBorders>
              <w:top w:val="single" w:sz="4" w:space="0" w:color="000000"/>
              <w:left w:val="single" w:sz="4" w:space="0" w:color="000000"/>
              <w:bottom w:val="single" w:sz="4" w:space="0" w:color="000000"/>
            </w:tcBorders>
            <w:shd w:val="clear" w:color="auto" w:fill="auto"/>
          </w:tcPr>
          <w:p w14:paraId="1718AFC3" w14:textId="77777777" w:rsidR="00A97C67" w:rsidRDefault="00A97C67" w:rsidP="00AA411E"/>
        </w:tc>
        <w:tc>
          <w:tcPr>
            <w:tcW w:w="1134" w:type="dxa"/>
            <w:tcBorders>
              <w:top w:val="single" w:sz="4" w:space="0" w:color="000000"/>
              <w:left w:val="single" w:sz="4" w:space="0" w:color="000000"/>
              <w:bottom w:val="single" w:sz="4" w:space="0" w:color="000000"/>
            </w:tcBorders>
            <w:shd w:val="clear" w:color="auto" w:fill="auto"/>
          </w:tcPr>
          <w:p w14:paraId="291B8F6D" w14:textId="77777777" w:rsidR="00A97C67" w:rsidRDefault="00A97C67" w:rsidP="000D060B">
            <w:pPr>
              <w:jc w:val="center"/>
            </w:pPr>
          </w:p>
        </w:tc>
        <w:tc>
          <w:tcPr>
            <w:tcW w:w="992" w:type="dxa"/>
            <w:tcBorders>
              <w:top w:val="single" w:sz="4" w:space="0" w:color="000000"/>
              <w:left w:val="single" w:sz="4" w:space="0" w:color="000000"/>
              <w:bottom w:val="single" w:sz="4" w:space="0" w:color="000000"/>
            </w:tcBorders>
            <w:shd w:val="clear" w:color="auto" w:fill="auto"/>
          </w:tcPr>
          <w:p w14:paraId="215A1C4B" w14:textId="77777777" w:rsidR="00A97C67" w:rsidRDefault="00A97C67" w:rsidP="000D060B">
            <w:pPr>
              <w:snapToGrid w:val="0"/>
              <w:jc w:val="center"/>
            </w:pPr>
          </w:p>
        </w:tc>
        <w:tc>
          <w:tcPr>
            <w:tcW w:w="993" w:type="dxa"/>
            <w:tcBorders>
              <w:top w:val="single" w:sz="4" w:space="0" w:color="000000"/>
              <w:left w:val="single" w:sz="4" w:space="0" w:color="000000"/>
              <w:bottom w:val="single" w:sz="4" w:space="0" w:color="000000"/>
            </w:tcBorders>
            <w:shd w:val="clear" w:color="auto" w:fill="auto"/>
          </w:tcPr>
          <w:p w14:paraId="18FC3EF7" w14:textId="77777777" w:rsidR="00A97C67" w:rsidRDefault="00A97C67" w:rsidP="000D060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14:paraId="20085BC7" w14:textId="77777777" w:rsidR="00A97C67" w:rsidRDefault="00A97C67" w:rsidP="000D060B">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B5B728" w14:textId="4F35A698" w:rsidR="00A97C67" w:rsidRDefault="00AA411E" w:rsidP="000D060B">
            <w:pPr>
              <w:jc w:val="center"/>
            </w:pPr>
            <w:r>
              <w:t>X</w:t>
            </w:r>
          </w:p>
        </w:tc>
      </w:tr>
      <w:tr w:rsidR="00A97C67" w14:paraId="5813DC68" w14:textId="77777777" w:rsidTr="00A97C67">
        <w:tc>
          <w:tcPr>
            <w:tcW w:w="1135" w:type="dxa"/>
            <w:tcBorders>
              <w:top w:val="single" w:sz="4" w:space="0" w:color="000000"/>
              <w:left w:val="single" w:sz="4" w:space="0" w:color="000000"/>
              <w:bottom w:val="single" w:sz="4" w:space="0" w:color="000000"/>
            </w:tcBorders>
            <w:shd w:val="clear" w:color="auto" w:fill="auto"/>
          </w:tcPr>
          <w:p w14:paraId="1676A871" w14:textId="77777777" w:rsidR="00A97C67" w:rsidRDefault="00A97C67" w:rsidP="000D060B">
            <w:pPr>
              <w:jc w:val="center"/>
            </w:pPr>
            <w:r>
              <w:t>10</w:t>
            </w:r>
          </w:p>
        </w:tc>
        <w:tc>
          <w:tcPr>
            <w:tcW w:w="8363" w:type="dxa"/>
            <w:tcBorders>
              <w:top w:val="single" w:sz="4" w:space="0" w:color="000000"/>
              <w:left w:val="single" w:sz="4" w:space="0" w:color="000000"/>
              <w:bottom w:val="single" w:sz="4" w:space="0" w:color="000000"/>
            </w:tcBorders>
            <w:shd w:val="clear" w:color="auto" w:fill="auto"/>
          </w:tcPr>
          <w:p w14:paraId="6128B863" w14:textId="77777777" w:rsidR="00A97C67" w:rsidRDefault="00A97C67" w:rsidP="00AA411E">
            <w:r>
              <w:t>Recuperatorio-Unidad 5</w:t>
            </w:r>
          </w:p>
        </w:tc>
        <w:tc>
          <w:tcPr>
            <w:tcW w:w="1134" w:type="dxa"/>
            <w:tcBorders>
              <w:top w:val="single" w:sz="4" w:space="0" w:color="000000"/>
              <w:left w:val="single" w:sz="4" w:space="0" w:color="000000"/>
              <w:bottom w:val="single" w:sz="4" w:space="0" w:color="000000"/>
            </w:tcBorders>
            <w:shd w:val="clear" w:color="auto" w:fill="auto"/>
          </w:tcPr>
          <w:p w14:paraId="723696C9" w14:textId="77777777" w:rsidR="00A97C67" w:rsidRDefault="00A97C67" w:rsidP="000D060B">
            <w:pPr>
              <w:jc w:val="center"/>
            </w:pPr>
          </w:p>
        </w:tc>
        <w:tc>
          <w:tcPr>
            <w:tcW w:w="992" w:type="dxa"/>
            <w:tcBorders>
              <w:top w:val="single" w:sz="4" w:space="0" w:color="000000"/>
              <w:left w:val="single" w:sz="4" w:space="0" w:color="000000"/>
              <w:bottom w:val="single" w:sz="4" w:space="0" w:color="000000"/>
            </w:tcBorders>
            <w:shd w:val="clear" w:color="auto" w:fill="auto"/>
          </w:tcPr>
          <w:p w14:paraId="3343A1A5" w14:textId="77777777" w:rsidR="00A97C67" w:rsidRDefault="00A97C67" w:rsidP="000D060B">
            <w:pPr>
              <w:jc w:val="center"/>
            </w:pPr>
          </w:p>
        </w:tc>
        <w:tc>
          <w:tcPr>
            <w:tcW w:w="993" w:type="dxa"/>
            <w:tcBorders>
              <w:top w:val="single" w:sz="4" w:space="0" w:color="000000"/>
              <w:left w:val="single" w:sz="4" w:space="0" w:color="000000"/>
              <w:bottom w:val="single" w:sz="4" w:space="0" w:color="000000"/>
            </w:tcBorders>
            <w:shd w:val="clear" w:color="auto" w:fill="auto"/>
          </w:tcPr>
          <w:p w14:paraId="449CFDE6" w14:textId="77777777" w:rsidR="00A97C67" w:rsidRDefault="00A97C67" w:rsidP="000D060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14:paraId="55C53AEB" w14:textId="77777777" w:rsidR="00A97C67" w:rsidRDefault="00A97C67" w:rsidP="000D060B">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722576" w14:textId="6A0C47AB" w:rsidR="00A97C67" w:rsidRDefault="00AA411E" w:rsidP="000D060B">
            <w:pPr>
              <w:jc w:val="center"/>
            </w:pPr>
            <w:r>
              <w:t>X</w:t>
            </w:r>
          </w:p>
        </w:tc>
      </w:tr>
      <w:tr w:rsidR="00A97C67" w14:paraId="209BF659" w14:textId="77777777" w:rsidTr="00A97C67">
        <w:tc>
          <w:tcPr>
            <w:tcW w:w="1135" w:type="dxa"/>
            <w:tcBorders>
              <w:top w:val="single" w:sz="4" w:space="0" w:color="000000"/>
              <w:left w:val="single" w:sz="4" w:space="0" w:color="000000"/>
              <w:bottom w:val="single" w:sz="4" w:space="0" w:color="000000"/>
            </w:tcBorders>
            <w:shd w:val="clear" w:color="auto" w:fill="auto"/>
          </w:tcPr>
          <w:p w14:paraId="0CFB78FF" w14:textId="77777777" w:rsidR="00A97C67" w:rsidRDefault="00A97C67" w:rsidP="000D060B">
            <w:pPr>
              <w:jc w:val="center"/>
            </w:pPr>
            <w:r>
              <w:t>11</w:t>
            </w:r>
          </w:p>
        </w:tc>
        <w:tc>
          <w:tcPr>
            <w:tcW w:w="8363" w:type="dxa"/>
            <w:tcBorders>
              <w:top w:val="single" w:sz="4" w:space="0" w:color="000000"/>
              <w:left w:val="single" w:sz="4" w:space="0" w:color="000000"/>
              <w:bottom w:val="single" w:sz="4" w:space="0" w:color="000000"/>
            </w:tcBorders>
            <w:shd w:val="clear" w:color="auto" w:fill="auto"/>
          </w:tcPr>
          <w:p w14:paraId="265D81BD" w14:textId="77777777" w:rsidR="00A97C67" w:rsidRDefault="00A97C67" w:rsidP="00AA411E">
            <w:r>
              <w:t>Unidad 5</w:t>
            </w:r>
          </w:p>
        </w:tc>
        <w:tc>
          <w:tcPr>
            <w:tcW w:w="1134" w:type="dxa"/>
            <w:tcBorders>
              <w:top w:val="single" w:sz="4" w:space="0" w:color="000000"/>
              <w:left w:val="single" w:sz="4" w:space="0" w:color="000000"/>
              <w:bottom w:val="single" w:sz="4" w:space="0" w:color="000000"/>
            </w:tcBorders>
            <w:shd w:val="clear" w:color="auto" w:fill="auto"/>
          </w:tcPr>
          <w:p w14:paraId="6C4704DA" w14:textId="77777777" w:rsidR="00A97C67" w:rsidRDefault="00A97C67" w:rsidP="000D060B">
            <w:pPr>
              <w:jc w:val="center"/>
            </w:pPr>
            <w:r>
              <w:t>X</w:t>
            </w:r>
          </w:p>
        </w:tc>
        <w:tc>
          <w:tcPr>
            <w:tcW w:w="992" w:type="dxa"/>
            <w:tcBorders>
              <w:top w:val="single" w:sz="4" w:space="0" w:color="000000"/>
              <w:left w:val="single" w:sz="4" w:space="0" w:color="000000"/>
              <w:bottom w:val="single" w:sz="4" w:space="0" w:color="000000"/>
            </w:tcBorders>
            <w:shd w:val="clear" w:color="auto" w:fill="auto"/>
          </w:tcPr>
          <w:p w14:paraId="7B920D30" w14:textId="77777777" w:rsidR="00A97C67" w:rsidRDefault="00A97C67" w:rsidP="000D060B">
            <w:pPr>
              <w:jc w:val="center"/>
            </w:pPr>
            <w:r>
              <w:t>X</w:t>
            </w:r>
          </w:p>
        </w:tc>
        <w:tc>
          <w:tcPr>
            <w:tcW w:w="993" w:type="dxa"/>
            <w:tcBorders>
              <w:top w:val="single" w:sz="4" w:space="0" w:color="000000"/>
              <w:left w:val="single" w:sz="4" w:space="0" w:color="000000"/>
              <w:bottom w:val="single" w:sz="4" w:space="0" w:color="000000"/>
            </w:tcBorders>
            <w:shd w:val="clear" w:color="auto" w:fill="auto"/>
          </w:tcPr>
          <w:p w14:paraId="2D10DD27" w14:textId="77777777" w:rsidR="00A97C67" w:rsidRDefault="00A97C67" w:rsidP="000D060B">
            <w:pPr>
              <w:snapToGrid w:val="0"/>
              <w:jc w:val="center"/>
            </w:pPr>
            <w:r>
              <w:t>X</w:t>
            </w:r>
          </w:p>
        </w:tc>
        <w:tc>
          <w:tcPr>
            <w:tcW w:w="1417" w:type="dxa"/>
            <w:tcBorders>
              <w:top w:val="single" w:sz="4" w:space="0" w:color="000000"/>
              <w:left w:val="single" w:sz="4" w:space="0" w:color="000000"/>
              <w:bottom w:val="single" w:sz="4" w:space="0" w:color="000000"/>
            </w:tcBorders>
            <w:shd w:val="clear" w:color="auto" w:fill="auto"/>
          </w:tcPr>
          <w:p w14:paraId="7B00FE9A" w14:textId="77777777" w:rsidR="00A97C67" w:rsidRDefault="00A97C67" w:rsidP="000D060B">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344730" w14:textId="77777777" w:rsidR="00A97C67" w:rsidRDefault="00A97C67" w:rsidP="000D060B">
            <w:pPr>
              <w:snapToGrid w:val="0"/>
              <w:jc w:val="center"/>
            </w:pPr>
          </w:p>
        </w:tc>
      </w:tr>
      <w:tr w:rsidR="00A97C67" w14:paraId="0AE74D8D" w14:textId="77777777" w:rsidTr="00A97C67">
        <w:tc>
          <w:tcPr>
            <w:tcW w:w="1135" w:type="dxa"/>
            <w:tcBorders>
              <w:top w:val="single" w:sz="4" w:space="0" w:color="000000"/>
              <w:left w:val="single" w:sz="4" w:space="0" w:color="000000"/>
              <w:bottom w:val="single" w:sz="4" w:space="0" w:color="000000"/>
            </w:tcBorders>
            <w:shd w:val="clear" w:color="auto" w:fill="auto"/>
          </w:tcPr>
          <w:p w14:paraId="1A467C31" w14:textId="77777777" w:rsidR="00A97C67" w:rsidRDefault="00A97C67" w:rsidP="000D060B">
            <w:pPr>
              <w:jc w:val="center"/>
            </w:pPr>
            <w:r>
              <w:t>12</w:t>
            </w:r>
          </w:p>
        </w:tc>
        <w:tc>
          <w:tcPr>
            <w:tcW w:w="8363" w:type="dxa"/>
            <w:tcBorders>
              <w:top w:val="single" w:sz="4" w:space="0" w:color="000000"/>
              <w:left w:val="single" w:sz="4" w:space="0" w:color="000000"/>
              <w:bottom w:val="single" w:sz="4" w:space="0" w:color="000000"/>
            </w:tcBorders>
            <w:shd w:val="clear" w:color="auto" w:fill="auto"/>
          </w:tcPr>
          <w:p w14:paraId="1D171EB2" w14:textId="77777777" w:rsidR="00A97C67" w:rsidRDefault="00A97C67" w:rsidP="00AA411E">
            <w:r>
              <w:t>Unidad 6</w:t>
            </w:r>
          </w:p>
        </w:tc>
        <w:tc>
          <w:tcPr>
            <w:tcW w:w="1134" w:type="dxa"/>
            <w:tcBorders>
              <w:top w:val="single" w:sz="4" w:space="0" w:color="000000"/>
              <w:left w:val="single" w:sz="4" w:space="0" w:color="000000"/>
              <w:bottom w:val="single" w:sz="4" w:space="0" w:color="000000"/>
            </w:tcBorders>
            <w:shd w:val="clear" w:color="auto" w:fill="auto"/>
          </w:tcPr>
          <w:p w14:paraId="1B0163AA" w14:textId="77777777" w:rsidR="00A97C67" w:rsidRDefault="00A97C67" w:rsidP="000D060B">
            <w:pPr>
              <w:jc w:val="center"/>
            </w:pPr>
            <w:r>
              <w:t>X</w:t>
            </w:r>
          </w:p>
        </w:tc>
        <w:tc>
          <w:tcPr>
            <w:tcW w:w="992" w:type="dxa"/>
            <w:tcBorders>
              <w:top w:val="single" w:sz="4" w:space="0" w:color="000000"/>
              <w:left w:val="single" w:sz="4" w:space="0" w:color="000000"/>
              <w:bottom w:val="single" w:sz="4" w:space="0" w:color="000000"/>
            </w:tcBorders>
            <w:shd w:val="clear" w:color="auto" w:fill="auto"/>
          </w:tcPr>
          <w:p w14:paraId="1F5931CC" w14:textId="77777777" w:rsidR="00A97C67" w:rsidRDefault="00A97C67" w:rsidP="000D060B">
            <w:pPr>
              <w:snapToGrid w:val="0"/>
              <w:jc w:val="center"/>
            </w:pPr>
            <w:r>
              <w:t>X</w:t>
            </w:r>
          </w:p>
        </w:tc>
        <w:tc>
          <w:tcPr>
            <w:tcW w:w="993" w:type="dxa"/>
            <w:tcBorders>
              <w:top w:val="single" w:sz="4" w:space="0" w:color="000000"/>
              <w:left w:val="single" w:sz="4" w:space="0" w:color="000000"/>
              <w:bottom w:val="single" w:sz="4" w:space="0" w:color="000000"/>
            </w:tcBorders>
            <w:shd w:val="clear" w:color="auto" w:fill="auto"/>
          </w:tcPr>
          <w:p w14:paraId="3BD82C10" w14:textId="77777777" w:rsidR="00A97C67" w:rsidRDefault="00A97C67" w:rsidP="000D060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14:paraId="6F1F2A31" w14:textId="77777777" w:rsidR="00A97C67" w:rsidRDefault="00A97C67" w:rsidP="000D060B">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A2857A" w14:textId="77777777" w:rsidR="00A97C67" w:rsidRDefault="00A97C67" w:rsidP="000D060B">
            <w:pPr>
              <w:snapToGrid w:val="0"/>
              <w:jc w:val="center"/>
            </w:pPr>
          </w:p>
        </w:tc>
      </w:tr>
      <w:tr w:rsidR="00A97C67" w14:paraId="4CDB2AD9" w14:textId="77777777" w:rsidTr="00A97C67">
        <w:tc>
          <w:tcPr>
            <w:tcW w:w="1135" w:type="dxa"/>
            <w:tcBorders>
              <w:top w:val="single" w:sz="4" w:space="0" w:color="000000"/>
              <w:left w:val="single" w:sz="4" w:space="0" w:color="000000"/>
              <w:bottom w:val="single" w:sz="4" w:space="0" w:color="000000"/>
            </w:tcBorders>
            <w:shd w:val="clear" w:color="auto" w:fill="auto"/>
          </w:tcPr>
          <w:p w14:paraId="6696BE7C" w14:textId="77777777" w:rsidR="00A97C67" w:rsidRDefault="00A97C67" w:rsidP="000D060B">
            <w:pPr>
              <w:jc w:val="center"/>
            </w:pPr>
            <w:r>
              <w:t>13</w:t>
            </w:r>
          </w:p>
        </w:tc>
        <w:tc>
          <w:tcPr>
            <w:tcW w:w="8363" w:type="dxa"/>
            <w:tcBorders>
              <w:top w:val="single" w:sz="4" w:space="0" w:color="000000"/>
              <w:left w:val="single" w:sz="4" w:space="0" w:color="000000"/>
              <w:bottom w:val="single" w:sz="4" w:space="0" w:color="000000"/>
            </w:tcBorders>
            <w:shd w:val="clear" w:color="auto" w:fill="auto"/>
          </w:tcPr>
          <w:p w14:paraId="401697F4" w14:textId="77777777" w:rsidR="00A97C67" w:rsidRDefault="00A97C67" w:rsidP="00AA411E">
            <w:r>
              <w:t>Unidad 6</w:t>
            </w:r>
          </w:p>
        </w:tc>
        <w:tc>
          <w:tcPr>
            <w:tcW w:w="1134" w:type="dxa"/>
            <w:tcBorders>
              <w:top w:val="single" w:sz="4" w:space="0" w:color="000000"/>
              <w:left w:val="single" w:sz="4" w:space="0" w:color="000000"/>
              <w:bottom w:val="single" w:sz="4" w:space="0" w:color="000000"/>
            </w:tcBorders>
            <w:shd w:val="clear" w:color="auto" w:fill="auto"/>
          </w:tcPr>
          <w:p w14:paraId="3DD03D9D" w14:textId="77777777" w:rsidR="00A97C67" w:rsidRDefault="00A97C67" w:rsidP="000D060B">
            <w:pPr>
              <w:jc w:val="center"/>
            </w:pPr>
            <w:r>
              <w:t>X</w:t>
            </w:r>
          </w:p>
        </w:tc>
        <w:tc>
          <w:tcPr>
            <w:tcW w:w="992" w:type="dxa"/>
            <w:tcBorders>
              <w:top w:val="single" w:sz="4" w:space="0" w:color="000000"/>
              <w:left w:val="single" w:sz="4" w:space="0" w:color="000000"/>
              <w:bottom w:val="single" w:sz="4" w:space="0" w:color="000000"/>
            </w:tcBorders>
            <w:shd w:val="clear" w:color="auto" w:fill="auto"/>
          </w:tcPr>
          <w:p w14:paraId="78D87EEE" w14:textId="77777777" w:rsidR="00A97C67" w:rsidRDefault="00A97C67" w:rsidP="000D060B">
            <w:pPr>
              <w:snapToGrid w:val="0"/>
              <w:jc w:val="center"/>
            </w:pPr>
            <w:r>
              <w:t>X</w:t>
            </w:r>
          </w:p>
        </w:tc>
        <w:tc>
          <w:tcPr>
            <w:tcW w:w="993" w:type="dxa"/>
            <w:tcBorders>
              <w:top w:val="single" w:sz="4" w:space="0" w:color="000000"/>
              <w:left w:val="single" w:sz="4" w:space="0" w:color="000000"/>
              <w:bottom w:val="single" w:sz="4" w:space="0" w:color="000000"/>
            </w:tcBorders>
            <w:shd w:val="clear" w:color="auto" w:fill="auto"/>
          </w:tcPr>
          <w:p w14:paraId="248A7AEE" w14:textId="77777777" w:rsidR="00A97C67" w:rsidRDefault="00A97C67" w:rsidP="000D060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14:paraId="6F9AC9B6" w14:textId="77777777" w:rsidR="00A97C67" w:rsidRDefault="00A97C67" w:rsidP="000D060B">
            <w:pPr>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392F60" w14:textId="77777777" w:rsidR="00A97C67" w:rsidRDefault="00A97C67" w:rsidP="000D060B">
            <w:pPr>
              <w:snapToGrid w:val="0"/>
              <w:jc w:val="center"/>
            </w:pPr>
          </w:p>
        </w:tc>
      </w:tr>
      <w:tr w:rsidR="00A97C67" w14:paraId="5C4FA9FB" w14:textId="77777777" w:rsidTr="00A97C67">
        <w:tc>
          <w:tcPr>
            <w:tcW w:w="1135" w:type="dxa"/>
            <w:tcBorders>
              <w:top w:val="single" w:sz="4" w:space="0" w:color="000000"/>
              <w:left w:val="single" w:sz="4" w:space="0" w:color="000000"/>
              <w:bottom w:val="single" w:sz="4" w:space="0" w:color="000000"/>
            </w:tcBorders>
            <w:shd w:val="clear" w:color="auto" w:fill="auto"/>
          </w:tcPr>
          <w:p w14:paraId="0F07B0C9" w14:textId="77777777" w:rsidR="00A97C67" w:rsidRDefault="00A97C67" w:rsidP="000D060B">
            <w:pPr>
              <w:jc w:val="center"/>
            </w:pPr>
            <w:r>
              <w:t>14</w:t>
            </w:r>
          </w:p>
        </w:tc>
        <w:tc>
          <w:tcPr>
            <w:tcW w:w="8363" w:type="dxa"/>
            <w:tcBorders>
              <w:top w:val="single" w:sz="4" w:space="0" w:color="000000"/>
              <w:left w:val="single" w:sz="4" w:space="0" w:color="000000"/>
              <w:bottom w:val="single" w:sz="4" w:space="0" w:color="000000"/>
            </w:tcBorders>
            <w:shd w:val="clear" w:color="auto" w:fill="auto"/>
          </w:tcPr>
          <w:p w14:paraId="3515BC5A" w14:textId="77777777" w:rsidR="00A97C67" w:rsidRDefault="00A97C67" w:rsidP="00AA411E">
            <w:r>
              <w:t>Unidad 7</w:t>
            </w:r>
          </w:p>
        </w:tc>
        <w:tc>
          <w:tcPr>
            <w:tcW w:w="1134" w:type="dxa"/>
            <w:tcBorders>
              <w:top w:val="single" w:sz="4" w:space="0" w:color="000000"/>
              <w:left w:val="single" w:sz="4" w:space="0" w:color="000000"/>
              <w:bottom w:val="single" w:sz="4" w:space="0" w:color="000000"/>
            </w:tcBorders>
            <w:shd w:val="clear" w:color="auto" w:fill="auto"/>
          </w:tcPr>
          <w:p w14:paraId="1DE79E6A" w14:textId="77777777" w:rsidR="00A97C67" w:rsidRDefault="00A97C67" w:rsidP="000D060B">
            <w:pPr>
              <w:jc w:val="center"/>
            </w:pPr>
            <w:r>
              <w:t>X</w:t>
            </w:r>
          </w:p>
        </w:tc>
        <w:tc>
          <w:tcPr>
            <w:tcW w:w="992" w:type="dxa"/>
            <w:tcBorders>
              <w:top w:val="single" w:sz="4" w:space="0" w:color="000000"/>
              <w:left w:val="single" w:sz="4" w:space="0" w:color="000000"/>
              <w:bottom w:val="single" w:sz="4" w:space="0" w:color="000000"/>
            </w:tcBorders>
            <w:shd w:val="clear" w:color="auto" w:fill="auto"/>
          </w:tcPr>
          <w:p w14:paraId="59B51A8E" w14:textId="77777777" w:rsidR="00A97C67" w:rsidRDefault="00A97C67" w:rsidP="000D060B">
            <w:pPr>
              <w:snapToGrid w:val="0"/>
              <w:jc w:val="center"/>
            </w:pPr>
            <w:r>
              <w:t>X</w:t>
            </w:r>
          </w:p>
        </w:tc>
        <w:tc>
          <w:tcPr>
            <w:tcW w:w="993" w:type="dxa"/>
            <w:tcBorders>
              <w:top w:val="single" w:sz="4" w:space="0" w:color="000000"/>
              <w:left w:val="single" w:sz="4" w:space="0" w:color="000000"/>
              <w:bottom w:val="single" w:sz="4" w:space="0" w:color="000000"/>
            </w:tcBorders>
            <w:shd w:val="clear" w:color="auto" w:fill="auto"/>
          </w:tcPr>
          <w:p w14:paraId="13C88F75" w14:textId="77777777" w:rsidR="00A97C67" w:rsidRDefault="00A97C67" w:rsidP="000D060B">
            <w:pPr>
              <w:jc w:val="center"/>
            </w:pPr>
            <w:r>
              <w:t>X</w:t>
            </w:r>
          </w:p>
        </w:tc>
        <w:tc>
          <w:tcPr>
            <w:tcW w:w="1417" w:type="dxa"/>
            <w:tcBorders>
              <w:top w:val="single" w:sz="4" w:space="0" w:color="000000"/>
              <w:left w:val="single" w:sz="4" w:space="0" w:color="000000"/>
              <w:bottom w:val="single" w:sz="4" w:space="0" w:color="000000"/>
            </w:tcBorders>
            <w:shd w:val="clear" w:color="auto" w:fill="auto"/>
          </w:tcPr>
          <w:p w14:paraId="10343521" w14:textId="77777777" w:rsidR="00A97C67" w:rsidRDefault="00A97C67" w:rsidP="000D060B">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E6DA40" w14:textId="77777777" w:rsidR="00A97C67" w:rsidRDefault="00A97C67" w:rsidP="000D060B">
            <w:pPr>
              <w:snapToGrid w:val="0"/>
              <w:jc w:val="center"/>
            </w:pPr>
          </w:p>
        </w:tc>
      </w:tr>
      <w:tr w:rsidR="00A97C67" w14:paraId="35AB7D5E" w14:textId="77777777" w:rsidTr="00A97C67">
        <w:tc>
          <w:tcPr>
            <w:tcW w:w="1135" w:type="dxa"/>
            <w:tcBorders>
              <w:top w:val="single" w:sz="4" w:space="0" w:color="000000"/>
              <w:left w:val="single" w:sz="4" w:space="0" w:color="000000"/>
              <w:bottom w:val="single" w:sz="4" w:space="0" w:color="000000"/>
            </w:tcBorders>
            <w:shd w:val="clear" w:color="auto" w:fill="auto"/>
          </w:tcPr>
          <w:p w14:paraId="7738EF20" w14:textId="77777777" w:rsidR="00A97C67" w:rsidRDefault="00A97C67" w:rsidP="000D060B">
            <w:pPr>
              <w:jc w:val="center"/>
            </w:pPr>
            <w:r>
              <w:t>15</w:t>
            </w:r>
          </w:p>
        </w:tc>
        <w:tc>
          <w:tcPr>
            <w:tcW w:w="8363" w:type="dxa"/>
            <w:tcBorders>
              <w:top w:val="single" w:sz="4" w:space="0" w:color="000000"/>
              <w:left w:val="single" w:sz="4" w:space="0" w:color="000000"/>
              <w:bottom w:val="single" w:sz="4" w:space="0" w:color="000000"/>
            </w:tcBorders>
            <w:shd w:val="clear" w:color="auto" w:fill="auto"/>
          </w:tcPr>
          <w:p w14:paraId="5E3AA2DF" w14:textId="77777777" w:rsidR="00A97C67" w:rsidRDefault="00A97C67" w:rsidP="00AA411E">
            <w:r>
              <w:t>Unidad 7-Repaso</w:t>
            </w:r>
          </w:p>
        </w:tc>
        <w:tc>
          <w:tcPr>
            <w:tcW w:w="1134" w:type="dxa"/>
            <w:tcBorders>
              <w:top w:val="single" w:sz="4" w:space="0" w:color="000000"/>
              <w:left w:val="single" w:sz="4" w:space="0" w:color="000000"/>
              <w:bottom w:val="single" w:sz="4" w:space="0" w:color="000000"/>
            </w:tcBorders>
            <w:shd w:val="clear" w:color="auto" w:fill="auto"/>
          </w:tcPr>
          <w:p w14:paraId="0A8735C8" w14:textId="77777777" w:rsidR="00A97C67" w:rsidRDefault="00A97C67" w:rsidP="000D060B">
            <w:pPr>
              <w:jc w:val="center"/>
            </w:pPr>
            <w:r>
              <w:t>X</w:t>
            </w:r>
          </w:p>
        </w:tc>
        <w:tc>
          <w:tcPr>
            <w:tcW w:w="992" w:type="dxa"/>
            <w:tcBorders>
              <w:top w:val="single" w:sz="4" w:space="0" w:color="000000"/>
              <w:left w:val="single" w:sz="4" w:space="0" w:color="000000"/>
              <w:bottom w:val="single" w:sz="4" w:space="0" w:color="000000"/>
            </w:tcBorders>
            <w:shd w:val="clear" w:color="auto" w:fill="auto"/>
          </w:tcPr>
          <w:p w14:paraId="0026FB4C" w14:textId="77777777" w:rsidR="00A97C67" w:rsidRDefault="00A97C67" w:rsidP="000D060B">
            <w:pPr>
              <w:jc w:val="center"/>
            </w:pPr>
            <w:r>
              <w:t>X</w:t>
            </w:r>
          </w:p>
        </w:tc>
        <w:tc>
          <w:tcPr>
            <w:tcW w:w="993" w:type="dxa"/>
            <w:tcBorders>
              <w:top w:val="single" w:sz="4" w:space="0" w:color="000000"/>
              <w:left w:val="single" w:sz="4" w:space="0" w:color="000000"/>
              <w:bottom w:val="single" w:sz="4" w:space="0" w:color="000000"/>
            </w:tcBorders>
            <w:shd w:val="clear" w:color="auto" w:fill="auto"/>
          </w:tcPr>
          <w:p w14:paraId="72834A94" w14:textId="77777777" w:rsidR="00A97C67" w:rsidRDefault="00A97C67" w:rsidP="000D060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14:paraId="31D103E8" w14:textId="77777777" w:rsidR="00A97C67" w:rsidRDefault="00A97C67" w:rsidP="000D060B">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8FB1F9" w14:textId="77777777" w:rsidR="00A97C67" w:rsidRDefault="00A97C67" w:rsidP="000D060B">
            <w:pPr>
              <w:snapToGrid w:val="0"/>
              <w:jc w:val="center"/>
            </w:pPr>
          </w:p>
        </w:tc>
      </w:tr>
      <w:tr w:rsidR="00A97C67" w14:paraId="44FA7837" w14:textId="77777777" w:rsidTr="00A97C67">
        <w:tc>
          <w:tcPr>
            <w:tcW w:w="1135" w:type="dxa"/>
            <w:tcBorders>
              <w:top w:val="single" w:sz="4" w:space="0" w:color="000000"/>
              <w:left w:val="single" w:sz="4" w:space="0" w:color="000000"/>
              <w:bottom w:val="single" w:sz="4" w:space="0" w:color="000000"/>
            </w:tcBorders>
            <w:shd w:val="clear" w:color="auto" w:fill="auto"/>
          </w:tcPr>
          <w:p w14:paraId="0EF545CF" w14:textId="77777777" w:rsidR="00A97C67" w:rsidRDefault="00A97C67" w:rsidP="000D060B">
            <w:pPr>
              <w:jc w:val="center"/>
            </w:pPr>
            <w:r>
              <w:t>16</w:t>
            </w:r>
          </w:p>
        </w:tc>
        <w:tc>
          <w:tcPr>
            <w:tcW w:w="8363" w:type="dxa"/>
            <w:tcBorders>
              <w:top w:val="single" w:sz="4" w:space="0" w:color="000000"/>
              <w:left w:val="single" w:sz="4" w:space="0" w:color="000000"/>
              <w:bottom w:val="single" w:sz="4" w:space="0" w:color="000000"/>
            </w:tcBorders>
            <w:shd w:val="clear" w:color="auto" w:fill="auto"/>
          </w:tcPr>
          <w:p w14:paraId="7283D4B0" w14:textId="77777777" w:rsidR="00A97C67" w:rsidRDefault="00A97C67" w:rsidP="00AA411E">
            <w:pPr>
              <w:snapToGrid w:val="0"/>
            </w:pPr>
          </w:p>
        </w:tc>
        <w:tc>
          <w:tcPr>
            <w:tcW w:w="1134" w:type="dxa"/>
            <w:tcBorders>
              <w:top w:val="single" w:sz="4" w:space="0" w:color="000000"/>
              <w:left w:val="single" w:sz="4" w:space="0" w:color="000000"/>
              <w:bottom w:val="single" w:sz="4" w:space="0" w:color="000000"/>
            </w:tcBorders>
            <w:shd w:val="clear" w:color="auto" w:fill="auto"/>
          </w:tcPr>
          <w:p w14:paraId="46835082" w14:textId="77777777" w:rsidR="00A97C67" w:rsidRDefault="00A97C67" w:rsidP="000D060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36B46CB6" w14:textId="77777777" w:rsidR="00A97C67" w:rsidRDefault="00A97C67" w:rsidP="000D060B">
            <w:pPr>
              <w:snapToGrid w:val="0"/>
              <w:jc w:val="center"/>
            </w:pPr>
          </w:p>
        </w:tc>
        <w:tc>
          <w:tcPr>
            <w:tcW w:w="993" w:type="dxa"/>
            <w:tcBorders>
              <w:top w:val="single" w:sz="4" w:space="0" w:color="000000"/>
              <w:left w:val="single" w:sz="4" w:space="0" w:color="000000"/>
              <w:bottom w:val="single" w:sz="4" w:space="0" w:color="000000"/>
            </w:tcBorders>
            <w:shd w:val="clear" w:color="auto" w:fill="auto"/>
          </w:tcPr>
          <w:p w14:paraId="42BB41A8" w14:textId="77777777" w:rsidR="00A97C67" w:rsidRDefault="00A97C67" w:rsidP="000D060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14:paraId="24D2A512" w14:textId="77777777" w:rsidR="00A97C67" w:rsidRDefault="00A97C67" w:rsidP="000D060B">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13719D" w14:textId="7D3B8B80" w:rsidR="00A97C67" w:rsidRDefault="00AA411E" w:rsidP="000D060B">
            <w:pPr>
              <w:jc w:val="center"/>
            </w:pPr>
            <w:r>
              <w:t>X</w:t>
            </w:r>
          </w:p>
        </w:tc>
      </w:tr>
      <w:tr w:rsidR="00A97C67" w14:paraId="1132BE67" w14:textId="77777777" w:rsidTr="00A97C67">
        <w:tc>
          <w:tcPr>
            <w:tcW w:w="1135" w:type="dxa"/>
            <w:tcBorders>
              <w:top w:val="single" w:sz="4" w:space="0" w:color="000000"/>
              <w:left w:val="single" w:sz="4" w:space="0" w:color="000000"/>
              <w:bottom w:val="single" w:sz="4" w:space="0" w:color="000000"/>
            </w:tcBorders>
            <w:shd w:val="clear" w:color="auto" w:fill="auto"/>
          </w:tcPr>
          <w:p w14:paraId="57E2AA33" w14:textId="77777777" w:rsidR="00A97C67" w:rsidRDefault="00A97C67" w:rsidP="000D060B">
            <w:pPr>
              <w:jc w:val="center"/>
            </w:pPr>
            <w:r>
              <w:t>17</w:t>
            </w:r>
          </w:p>
        </w:tc>
        <w:tc>
          <w:tcPr>
            <w:tcW w:w="8363" w:type="dxa"/>
            <w:tcBorders>
              <w:top w:val="single" w:sz="4" w:space="0" w:color="000000"/>
              <w:left w:val="single" w:sz="4" w:space="0" w:color="000000"/>
              <w:bottom w:val="single" w:sz="4" w:space="0" w:color="000000"/>
            </w:tcBorders>
            <w:shd w:val="clear" w:color="auto" w:fill="auto"/>
          </w:tcPr>
          <w:p w14:paraId="2DA846A9" w14:textId="77777777" w:rsidR="00A97C67" w:rsidRDefault="00A97C67" w:rsidP="00AA411E"/>
        </w:tc>
        <w:tc>
          <w:tcPr>
            <w:tcW w:w="1134" w:type="dxa"/>
            <w:tcBorders>
              <w:top w:val="single" w:sz="4" w:space="0" w:color="000000"/>
              <w:left w:val="single" w:sz="4" w:space="0" w:color="000000"/>
              <w:bottom w:val="single" w:sz="4" w:space="0" w:color="000000"/>
            </w:tcBorders>
            <w:shd w:val="clear" w:color="auto" w:fill="auto"/>
          </w:tcPr>
          <w:p w14:paraId="2BAB9CF5" w14:textId="77777777" w:rsidR="00A97C67" w:rsidRDefault="00A97C67" w:rsidP="000D060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71B13B7E" w14:textId="77777777" w:rsidR="00A97C67" w:rsidRDefault="00A97C67" w:rsidP="000D060B">
            <w:pPr>
              <w:snapToGrid w:val="0"/>
              <w:jc w:val="center"/>
            </w:pPr>
          </w:p>
        </w:tc>
        <w:tc>
          <w:tcPr>
            <w:tcW w:w="993" w:type="dxa"/>
            <w:tcBorders>
              <w:top w:val="single" w:sz="4" w:space="0" w:color="000000"/>
              <w:left w:val="single" w:sz="4" w:space="0" w:color="000000"/>
              <w:bottom w:val="single" w:sz="4" w:space="0" w:color="000000"/>
            </w:tcBorders>
            <w:shd w:val="clear" w:color="auto" w:fill="auto"/>
          </w:tcPr>
          <w:p w14:paraId="37443E78" w14:textId="77777777" w:rsidR="00A97C67" w:rsidRDefault="00A97C67" w:rsidP="000D060B">
            <w:pPr>
              <w:snapToGrid w:val="0"/>
              <w:jc w:val="center"/>
            </w:pPr>
            <w:r>
              <w:t>X</w:t>
            </w:r>
          </w:p>
        </w:tc>
        <w:tc>
          <w:tcPr>
            <w:tcW w:w="1417" w:type="dxa"/>
            <w:tcBorders>
              <w:top w:val="single" w:sz="4" w:space="0" w:color="000000"/>
              <w:left w:val="single" w:sz="4" w:space="0" w:color="000000"/>
              <w:bottom w:val="single" w:sz="4" w:space="0" w:color="000000"/>
            </w:tcBorders>
            <w:shd w:val="clear" w:color="auto" w:fill="auto"/>
          </w:tcPr>
          <w:p w14:paraId="37CFC962" w14:textId="77777777" w:rsidR="00A97C67" w:rsidRDefault="00A97C67" w:rsidP="000D060B">
            <w:pPr>
              <w:snapToGrid w:val="0"/>
              <w:jc w:val="center"/>
            </w:pPr>
          </w:p>
          <w:p w14:paraId="501D586F" w14:textId="7063981F" w:rsidR="00AA411E" w:rsidRDefault="00AA411E" w:rsidP="000D060B">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D6882C" w14:textId="3B9F4F7B" w:rsidR="00A97C67" w:rsidRDefault="00AA411E" w:rsidP="000D060B">
            <w:pPr>
              <w:jc w:val="center"/>
            </w:pPr>
            <w:r>
              <w:t>X</w:t>
            </w:r>
          </w:p>
        </w:tc>
      </w:tr>
      <w:tr w:rsidR="00A97C67" w14:paraId="195A4020" w14:textId="77777777" w:rsidTr="00A97C67">
        <w:tc>
          <w:tcPr>
            <w:tcW w:w="1135" w:type="dxa"/>
            <w:tcBorders>
              <w:top w:val="single" w:sz="4" w:space="0" w:color="000000"/>
              <w:left w:val="single" w:sz="4" w:space="0" w:color="000000"/>
              <w:bottom w:val="single" w:sz="4" w:space="0" w:color="000000"/>
            </w:tcBorders>
            <w:shd w:val="clear" w:color="auto" w:fill="auto"/>
          </w:tcPr>
          <w:p w14:paraId="62BF34A8" w14:textId="77777777" w:rsidR="00A97C67" w:rsidRDefault="00A97C67" w:rsidP="000D060B">
            <w:pPr>
              <w:jc w:val="center"/>
            </w:pPr>
            <w:r>
              <w:t>18</w:t>
            </w:r>
          </w:p>
        </w:tc>
        <w:tc>
          <w:tcPr>
            <w:tcW w:w="8363" w:type="dxa"/>
            <w:tcBorders>
              <w:top w:val="single" w:sz="4" w:space="0" w:color="000000"/>
              <w:left w:val="single" w:sz="4" w:space="0" w:color="000000"/>
              <w:bottom w:val="single" w:sz="4" w:space="0" w:color="000000"/>
            </w:tcBorders>
            <w:shd w:val="clear" w:color="auto" w:fill="auto"/>
          </w:tcPr>
          <w:p w14:paraId="5C53F68F" w14:textId="77777777" w:rsidR="00A97C67" w:rsidRDefault="00A97C67" w:rsidP="00AA411E">
            <w:r>
              <w:t>Consulta-Integrador</w:t>
            </w:r>
          </w:p>
        </w:tc>
        <w:tc>
          <w:tcPr>
            <w:tcW w:w="1134" w:type="dxa"/>
            <w:tcBorders>
              <w:top w:val="single" w:sz="4" w:space="0" w:color="000000"/>
              <w:left w:val="single" w:sz="4" w:space="0" w:color="000000"/>
              <w:bottom w:val="single" w:sz="4" w:space="0" w:color="000000"/>
            </w:tcBorders>
            <w:shd w:val="clear" w:color="auto" w:fill="auto"/>
          </w:tcPr>
          <w:p w14:paraId="1C26AA83" w14:textId="77777777" w:rsidR="00A97C67" w:rsidRDefault="00A97C67" w:rsidP="000D060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12681FE9" w14:textId="77777777" w:rsidR="00A97C67" w:rsidRDefault="00A97C67" w:rsidP="000D060B">
            <w:pPr>
              <w:snapToGrid w:val="0"/>
              <w:jc w:val="center"/>
            </w:pPr>
          </w:p>
        </w:tc>
        <w:tc>
          <w:tcPr>
            <w:tcW w:w="993" w:type="dxa"/>
            <w:tcBorders>
              <w:top w:val="single" w:sz="4" w:space="0" w:color="000000"/>
              <w:left w:val="single" w:sz="4" w:space="0" w:color="000000"/>
              <w:bottom w:val="single" w:sz="4" w:space="0" w:color="000000"/>
            </w:tcBorders>
            <w:shd w:val="clear" w:color="auto" w:fill="auto"/>
          </w:tcPr>
          <w:p w14:paraId="3F9CE996" w14:textId="77777777" w:rsidR="00A97C67" w:rsidRDefault="00A97C67" w:rsidP="000D060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14:paraId="01BA0553" w14:textId="77777777" w:rsidR="00A97C67" w:rsidRDefault="00A97C67" w:rsidP="000D060B">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6AEEDC" w14:textId="786DD729" w:rsidR="00A97C67" w:rsidRDefault="00AA411E" w:rsidP="000D060B">
            <w:pPr>
              <w:jc w:val="center"/>
            </w:pPr>
            <w:r>
              <w:t>X</w:t>
            </w:r>
          </w:p>
        </w:tc>
      </w:tr>
    </w:tbl>
    <w:p w14:paraId="3AA21099" w14:textId="77777777" w:rsidR="00A97C67" w:rsidRPr="00D66561" w:rsidRDefault="00A97C67" w:rsidP="00F340E3">
      <w:pPr>
        <w:pStyle w:val="Normal1"/>
        <w:spacing w:line="276" w:lineRule="auto"/>
        <w:jc w:val="center"/>
        <w:rPr>
          <w:sz w:val="24"/>
          <w:szCs w:val="24"/>
        </w:rPr>
      </w:pPr>
    </w:p>
    <w:p w14:paraId="716C5D63" w14:textId="77777777" w:rsidR="00CC5AB4" w:rsidRPr="00F340E3" w:rsidRDefault="00CC5AB4" w:rsidP="00947270">
      <w:pPr>
        <w:spacing w:line="276" w:lineRule="auto"/>
        <w:jc w:val="both"/>
        <w:rPr>
          <w:lang w:val="es-ES_tradnl"/>
        </w:rPr>
      </w:pPr>
    </w:p>
    <w:sectPr w:rsidR="00CC5AB4" w:rsidRPr="00F340E3" w:rsidSect="005F0013">
      <w:pgSz w:w="16838" w:h="11906"/>
      <w:pgMar w:top="709" w:right="1417" w:bottom="993"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B6F9" w14:textId="77777777" w:rsidR="00084080" w:rsidRDefault="00084080" w:rsidP="00826B3F">
      <w:r>
        <w:separator/>
      </w:r>
    </w:p>
  </w:endnote>
  <w:endnote w:type="continuationSeparator" w:id="0">
    <w:p w14:paraId="36725B1A" w14:textId="77777777" w:rsidR="00084080" w:rsidRDefault="00084080" w:rsidP="0082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B570" w14:textId="77777777" w:rsidR="00084080" w:rsidRDefault="00084080" w:rsidP="00826B3F">
      <w:r>
        <w:separator/>
      </w:r>
    </w:p>
  </w:footnote>
  <w:footnote w:type="continuationSeparator" w:id="0">
    <w:p w14:paraId="181375A3" w14:textId="77777777" w:rsidR="00084080" w:rsidRDefault="00084080" w:rsidP="00826B3F">
      <w:r>
        <w:continuationSeparator/>
      </w:r>
    </w:p>
  </w:footnote>
  <w:footnote w:id="1">
    <w:p w14:paraId="697C9872" w14:textId="3927AB57" w:rsidR="00826B3F" w:rsidRPr="00826B3F" w:rsidRDefault="00826B3F">
      <w:pPr>
        <w:pStyle w:val="Textonotapie"/>
        <w:rPr>
          <w:lang w:val="es-AR"/>
        </w:rPr>
      </w:pPr>
      <w:r>
        <w:rPr>
          <w:rStyle w:val="Refdenotaalpie"/>
        </w:rPr>
        <w:footnoteRef/>
      </w:r>
      <w:r>
        <w:t xml:space="preserve"> En plan vigente, Res CS </w:t>
      </w:r>
      <w:proofErr w:type="spellStart"/>
      <w:r>
        <w:t>N°</w:t>
      </w:r>
      <w:proofErr w:type="spellEnd"/>
      <w:r>
        <w:t xml:space="preserve"> 125/19. Para los planes Res CS </w:t>
      </w:r>
      <w:proofErr w:type="spellStart"/>
      <w:r>
        <w:t>N°</w:t>
      </w:r>
      <w:proofErr w:type="spellEnd"/>
      <w:r>
        <w:t xml:space="preserve"> 277/11 y Res CS </w:t>
      </w:r>
      <w:proofErr w:type="spellStart"/>
      <w:r>
        <w:t>N°</w:t>
      </w:r>
      <w:proofErr w:type="spellEnd"/>
      <w:r>
        <w:t xml:space="preserve"> 179/03 pertenece al Núcleo Complementario.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hint="default"/>
        <w:b/>
      </w:rPr>
    </w:lvl>
  </w:abstractNum>
  <w:abstractNum w:abstractNumId="2" w15:restartNumberingAfterBreak="0">
    <w:nsid w:val="00A1416A"/>
    <w:multiLevelType w:val="hybridMultilevel"/>
    <w:tmpl w:val="88049AB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00920F6"/>
    <w:multiLevelType w:val="hybridMultilevel"/>
    <w:tmpl w:val="8CC4B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585CC3"/>
    <w:multiLevelType w:val="hybridMultilevel"/>
    <w:tmpl w:val="2196EBAC"/>
    <w:lvl w:ilvl="0" w:tplc="691E09AA">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1753F1"/>
    <w:multiLevelType w:val="hybridMultilevel"/>
    <w:tmpl w:val="F55A2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0FE0129"/>
    <w:multiLevelType w:val="hybridMultilevel"/>
    <w:tmpl w:val="667885EA"/>
    <w:lvl w:ilvl="0" w:tplc="8F8A219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9BB3E64"/>
    <w:multiLevelType w:val="hybridMultilevel"/>
    <w:tmpl w:val="5750E8D2"/>
    <w:lvl w:ilvl="0" w:tplc="0DF2594E">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
  </w:num>
  <w:num w:numId="3">
    <w:abstractNumId w:val="6"/>
  </w:num>
  <w:num w:numId="4">
    <w:abstractNumId w:val="5"/>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73"/>
    <w:rsid w:val="0001145E"/>
    <w:rsid w:val="00084080"/>
    <w:rsid w:val="000B7FAD"/>
    <w:rsid w:val="000C0C28"/>
    <w:rsid w:val="001727E2"/>
    <w:rsid w:val="001A42B4"/>
    <w:rsid w:val="001E2128"/>
    <w:rsid w:val="00282312"/>
    <w:rsid w:val="00405ECB"/>
    <w:rsid w:val="004A4E6E"/>
    <w:rsid w:val="00554D8A"/>
    <w:rsid w:val="005630E8"/>
    <w:rsid w:val="0059140C"/>
    <w:rsid w:val="0059636B"/>
    <w:rsid w:val="0067659B"/>
    <w:rsid w:val="00826B3F"/>
    <w:rsid w:val="008607F3"/>
    <w:rsid w:val="008D67D6"/>
    <w:rsid w:val="00947270"/>
    <w:rsid w:val="00A97C67"/>
    <w:rsid w:val="00AA411E"/>
    <w:rsid w:val="00B91540"/>
    <w:rsid w:val="00B96A73"/>
    <w:rsid w:val="00BB1166"/>
    <w:rsid w:val="00BD5977"/>
    <w:rsid w:val="00BE587D"/>
    <w:rsid w:val="00C539E9"/>
    <w:rsid w:val="00C77183"/>
    <w:rsid w:val="00CC5AB4"/>
    <w:rsid w:val="00DA6ED8"/>
    <w:rsid w:val="00E05F7E"/>
    <w:rsid w:val="00E756D6"/>
    <w:rsid w:val="00E774F8"/>
    <w:rsid w:val="00EC226F"/>
    <w:rsid w:val="00F340E3"/>
    <w:rsid w:val="00FC71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F9B2"/>
  <w15:chartTrackingRefBased/>
  <w15:docId w15:val="{08BC8523-2328-4920-8B66-4280D6D1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73"/>
    <w:pPr>
      <w:spacing w:after="0" w:line="240" w:lineRule="auto"/>
    </w:pPr>
    <w:rPr>
      <w:rFonts w:ascii="Arial" w:eastAsia="Times New Roman" w:hAnsi="Arial" w:cs="Arial"/>
      <w:sz w:val="24"/>
      <w:szCs w:val="24"/>
      <w:lang w:val="es-ES" w:eastAsia="es-AR"/>
    </w:rPr>
  </w:style>
  <w:style w:type="paragraph" w:styleId="Ttulo1">
    <w:name w:val="heading 1"/>
    <w:basedOn w:val="Normal"/>
    <w:next w:val="Normal"/>
    <w:link w:val="Ttulo1Car"/>
    <w:qFormat/>
    <w:rsid w:val="00B96A73"/>
    <w:pPr>
      <w:keepNext/>
      <w:outlineLvl w:val="0"/>
    </w:pPr>
    <w:rPr>
      <w:rFonts w:ascii="Times New Roman" w:hAnsi="Times New Roman" w:cs="Times New Roman"/>
      <w:b/>
      <w:bCs/>
      <w:color w:val="00000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6A73"/>
    <w:rPr>
      <w:rFonts w:ascii="Times New Roman" w:eastAsia="Times New Roman" w:hAnsi="Times New Roman" w:cs="Times New Roman"/>
      <w:b/>
      <w:bCs/>
      <w:color w:val="000000"/>
      <w:sz w:val="24"/>
      <w:szCs w:val="24"/>
      <w:lang w:eastAsia="es-AR"/>
    </w:rPr>
  </w:style>
  <w:style w:type="character" w:styleId="Hipervnculo">
    <w:name w:val="Hyperlink"/>
    <w:basedOn w:val="Fuentedeprrafopredeter"/>
    <w:rsid w:val="00B96A73"/>
    <w:rPr>
      <w:color w:val="0000FF"/>
      <w:u w:val="single"/>
    </w:rPr>
  </w:style>
  <w:style w:type="paragraph" w:customStyle="1" w:styleId="p1">
    <w:name w:val="p1"/>
    <w:basedOn w:val="Normal"/>
    <w:rsid w:val="00B96A73"/>
    <w:pPr>
      <w:widowControl w:val="0"/>
      <w:tabs>
        <w:tab w:val="left" w:pos="720"/>
      </w:tabs>
      <w:spacing w:line="240" w:lineRule="atLeast"/>
      <w:jc w:val="both"/>
    </w:pPr>
    <w:rPr>
      <w:rFonts w:ascii="Times New Roman" w:hAnsi="Times New Roman" w:cs="Times New Roman"/>
      <w:szCs w:val="20"/>
      <w:lang w:eastAsia="es-ES"/>
    </w:rPr>
  </w:style>
  <w:style w:type="paragraph" w:customStyle="1" w:styleId="p3">
    <w:name w:val="p3"/>
    <w:basedOn w:val="Normal"/>
    <w:rsid w:val="00B96A73"/>
    <w:pPr>
      <w:widowControl w:val="0"/>
      <w:tabs>
        <w:tab w:val="left" w:pos="300"/>
      </w:tabs>
      <w:spacing w:line="280" w:lineRule="atLeast"/>
      <w:jc w:val="both"/>
    </w:pPr>
    <w:rPr>
      <w:rFonts w:ascii="Times New Roman" w:hAnsi="Times New Roman" w:cs="Times New Roman"/>
      <w:szCs w:val="20"/>
      <w:lang w:eastAsia="es-ES"/>
    </w:rPr>
  </w:style>
  <w:style w:type="paragraph" w:customStyle="1" w:styleId="p5">
    <w:name w:val="p5"/>
    <w:basedOn w:val="Normal"/>
    <w:rsid w:val="00B96A73"/>
    <w:pPr>
      <w:widowControl w:val="0"/>
      <w:tabs>
        <w:tab w:val="left" w:pos="320"/>
      </w:tabs>
      <w:spacing w:line="280" w:lineRule="atLeast"/>
      <w:jc w:val="both"/>
    </w:pPr>
    <w:rPr>
      <w:rFonts w:ascii="Times New Roman" w:hAnsi="Times New Roman" w:cs="Times New Roman"/>
      <w:szCs w:val="20"/>
      <w:lang w:eastAsia="es-ES"/>
    </w:rPr>
  </w:style>
  <w:style w:type="character" w:styleId="Refdecomentario">
    <w:name w:val="annotation reference"/>
    <w:basedOn w:val="Fuentedeprrafopredeter"/>
    <w:rsid w:val="00B96A73"/>
    <w:rPr>
      <w:sz w:val="16"/>
      <w:szCs w:val="16"/>
    </w:rPr>
  </w:style>
  <w:style w:type="paragraph" w:styleId="Textocomentario">
    <w:name w:val="annotation text"/>
    <w:basedOn w:val="Normal"/>
    <w:link w:val="TextocomentarioCar"/>
    <w:rsid w:val="00B96A73"/>
    <w:rPr>
      <w:sz w:val="20"/>
      <w:szCs w:val="20"/>
    </w:rPr>
  </w:style>
  <w:style w:type="character" w:customStyle="1" w:styleId="TextocomentarioCar">
    <w:name w:val="Texto comentario Car"/>
    <w:basedOn w:val="Fuentedeprrafopredeter"/>
    <w:link w:val="Textocomentario"/>
    <w:rsid w:val="00B96A73"/>
    <w:rPr>
      <w:rFonts w:ascii="Arial" w:eastAsia="Times New Roman" w:hAnsi="Arial" w:cs="Arial"/>
      <w:sz w:val="20"/>
      <w:szCs w:val="20"/>
      <w:lang w:val="es-ES" w:eastAsia="es-AR"/>
    </w:rPr>
  </w:style>
  <w:style w:type="paragraph" w:styleId="Prrafodelista">
    <w:name w:val="List Paragraph"/>
    <w:basedOn w:val="Normal"/>
    <w:uiPriority w:val="34"/>
    <w:qFormat/>
    <w:rsid w:val="00B96A73"/>
    <w:pPr>
      <w:ind w:left="720"/>
      <w:contextualSpacing/>
    </w:pPr>
  </w:style>
  <w:style w:type="paragraph" w:styleId="Textodeglobo">
    <w:name w:val="Balloon Text"/>
    <w:basedOn w:val="Normal"/>
    <w:link w:val="TextodegloboCar"/>
    <w:uiPriority w:val="99"/>
    <w:semiHidden/>
    <w:unhideWhenUsed/>
    <w:rsid w:val="00B96A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6A73"/>
    <w:rPr>
      <w:rFonts w:ascii="Segoe UI" w:eastAsia="Times New Roman" w:hAnsi="Segoe UI" w:cs="Segoe UI"/>
      <w:sz w:val="18"/>
      <w:szCs w:val="18"/>
      <w:lang w:val="es-ES" w:eastAsia="es-AR"/>
    </w:rPr>
  </w:style>
  <w:style w:type="paragraph" w:customStyle="1" w:styleId="Normal1">
    <w:name w:val="Normal1"/>
    <w:rsid w:val="004A4E6E"/>
    <w:pPr>
      <w:spacing w:after="0" w:line="240" w:lineRule="auto"/>
    </w:pPr>
    <w:rPr>
      <w:rFonts w:ascii="Arial" w:eastAsia="Arial" w:hAnsi="Arial" w:cs="Arial"/>
      <w:color w:val="000000"/>
      <w:sz w:val="28"/>
      <w:szCs w:val="28"/>
      <w:lang w:val="es-ES_tradnl" w:eastAsia="es-ES"/>
    </w:rPr>
  </w:style>
  <w:style w:type="paragraph" w:styleId="Textonotapie">
    <w:name w:val="footnote text"/>
    <w:basedOn w:val="Normal"/>
    <w:link w:val="TextonotapieCar"/>
    <w:uiPriority w:val="99"/>
    <w:semiHidden/>
    <w:unhideWhenUsed/>
    <w:rsid w:val="00826B3F"/>
    <w:rPr>
      <w:sz w:val="20"/>
      <w:szCs w:val="20"/>
    </w:rPr>
  </w:style>
  <w:style w:type="character" w:customStyle="1" w:styleId="TextonotapieCar">
    <w:name w:val="Texto nota pie Car"/>
    <w:basedOn w:val="Fuentedeprrafopredeter"/>
    <w:link w:val="Textonotapie"/>
    <w:uiPriority w:val="99"/>
    <w:semiHidden/>
    <w:rsid w:val="00826B3F"/>
    <w:rPr>
      <w:rFonts w:ascii="Arial" w:eastAsia="Times New Roman" w:hAnsi="Arial" w:cs="Arial"/>
      <w:sz w:val="20"/>
      <w:szCs w:val="20"/>
      <w:lang w:val="es-ES" w:eastAsia="es-AR"/>
    </w:rPr>
  </w:style>
  <w:style w:type="character" w:styleId="Refdenotaalpie">
    <w:name w:val="footnote reference"/>
    <w:basedOn w:val="Fuentedeprrafopredeter"/>
    <w:uiPriority w:val="99"/>
    <w:semiHidden/>
    <w:unhideWhenUsed/>
    <w:rsid w:val="00826B3F"/>
    <w:rPr>
      <w:vertAlign w:val="superscript"/>
    </w:rPr>
  </w:style>
  <w:style w:type="paragraph" w:styleId="Asuntodelcomentario">
    <w:name w:val="annotation subject"/>
    <w:basedOn w:val="Textocomentario"/>
    <w:next w:val="Textocomentario"/>
    <w:link w:val="AsuntodelcomentarioCar"/>
    <w:uiPriority w:val="99"/>
    <w:semiHidden/>
    <w:unhideWhenUsed/>
    <w:rsid w:val="005630E8"/>
    <w:rPr>
      <w:b/>
      <w:bCs/>
    </w:rPr>
  </w:style>
  <w:style w:type="character" w:customStyle="1" w:styleId="AsuntodelcomentarioCar">
    <w:name w:val="Asunto del comentario Car"/>
    <w:basedOn w:val="TextocomentarioCar"/>
    <w:link w:val="Asuntodelcomentario"/>
    <w:uiPriority w:val="99"/>
    <w:semiHidden/>
    <w:rsid w:val="005630E8"/>
    <w:rPr>
      <w:rFonts w:ascii="Arial" w:eastAsia="Times New Roman" w:hAnsi="Arial" w:cs="Arial"/>
      <w:b/>
      <w:bCs/>
      <w:sz w:val="20"/>
      <w:szCs w:val="20"/>
      <w:lang w:val="es-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6A395-D076-47BC-83E8-C85233B3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1263</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Celeste Guagliano</cp:lastModifiedBy>
  <cp:revision>5</cp:revision>
  <dcterms:created xsi:type="dcterms:W3CDTF">2021-06-20T15:26:00Z</dcterms:created>
  <dcterms:modified xsi:type="dcterms:W3CDTF">2021-06-23T00:45:00Z</dcterms:modified>
</cp:coreProperties>
</file>