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6E589" w14:textId="77777777" w:rsidR="00694EDC" w:rsidRDefault="00694EDC" w:rsidP="00694EDC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13B0729E" w14:textId="77777777" w:rsidR="00694EDC" w:rsidRDefault="00694EDC" w:rsidP="00694EDC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7329D390" w14:textId="77777777" w:rsidR="00694EDC" w:rsidRDefault="00694EDC" w:rsidP="00694EDC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26A6360C" w14:textId="77777777" w:rsidR="00694EDC" w:rsidRDefault="00694EDC" w:rsidP="00694EDC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51743237" w14:textId="77777777" w:rsidR="00694EDC" w:rsidRDefault="00694EDC" w:rsidP="00694EDC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00000001" w14:textId="77777777" w:rsidR="00BB2852" w:rsidRDefault="0053182B">
      <w:pPr>
        <w:tabs>
          <w:tab w:val="left" w:pos="2943"/>
        </w:tabs>
        <w:spacing w:before="120" w:line="276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P</w:t>
      </w:r>
      <w:r>
        <w:rPr>
          <w:b/>
          <w:sz w:val="24"/>
          <w:szCs w:val="24"/>
        </w:rPr>
        <w:t>ROGRAMA ANALITICO DE</w:t>
      </w:r>
      <w:r>
        <w:rPr>
          <w:b/>
          <w:color w:val="000000"/>
          <w:sz w:val="24"/>
          <w:szCs w:val="24"/>
        </w:rPr>
        <w:t xml:space="preserve"> ESTABILIDAD I</w:t>
      </w:r>
    </w:p>
    <w:p w14:paraId="00000002" w14:textId="77777777" w:rsidR="00BB2852" w:rsidRDefault="00BB2852">
      <w:pPr>
        <w:tabs>
          <w:tab w:val="left" w:pos="2943"/>
        </w:tabs>
        <w:spacing w:before="120" w:line="276" w:lineRule="auto"/>
        <w:jc w:val="both"/>
        <w:rPr>
          <w:b/>
          <w:sz w:val="24"/>
          <w:szCs w:val="24"/>
        </w:rPr>
      </w:pPr>
    </w:p>
    <w:p w14:paraId="00000003" w14:textId="77777777" w:rsidR="00BB2852" w:rsidRDefault="0053182B">
      <w:pPr>
        <w:tabs>
          <w:tab w:val="left" w:pos="2943"/>
        </w:tabs>
        <w:spacing w:before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Carrera: </w:t>
      </w:r>
      <w:r>
        <w:rPr>
          <w:sz w:val="24"/>
          <w:szCs w:val="24"/>
        </w:rPr>
        <w:t>Arquitectura Naval</w:t>
      </w:r>
    </w:p>
    <w:p w14:paraId="00000004" w14:textId="77777777" w:rsidR="00BB2852" w:rsidRDefault="0053182B">
      <w:pPr>
        <w:spacing w:before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Asignatura: </w:t>
      </w:r>
      <w:r>
        <w:rPr>
          <w:sz w:val="24"/>
          <w:szCs w:val="24"/>
        </w:rPr>
        <w:t>Estabilidad I</w:t>
      </w:r>
    </w:p>
    <w:p w14:paraId="00000005" w14:textId="3E0F9B42" w:rsidR="00BB2852" w:rsidRDefault="0053182B">
      <w:pPr>
        <w:spacing w:before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Núcleo al que pertenece:</w:t>
      </w:r>
      <w:r>
        <w:rPr>
          <w:sz w:val="24"/>
          <w:szCs w:val="24"/>
        </w:rPr>
        <w:t xml:space="preserve"> </w:t>
      </w:r>
      <w:r w:rsidR="005A5296">
        <w:rPr>
          <w:sz w:val="24"/>
          <w:szCs w:val="24"/>
        </w:rPr>
        <w:t>Inicial</w:t>
      </w:r>
      <w:r>
        <w:rPr>
          <w:sz w:val="24"/>
          <w:szCs w:val="24"/>
        </w:rPr>
        <w:t xml:space="preserve"> Obligatorio</w:t>
      </w:r>
      <w:bookmarkStart w:id="0" w:name="_Hlk75261189"/>
      <w:r w:rsidR="00EC04CA">
        <w:rPr>
          <w:rStyle w:val="Refdenotaalpie"/>
          <w:i/>
          <w:sz w:val="24"/>
          <w:szCs w:val="24"/>
        </w:rPr>
        <w:footnoteReference w:id="1"/>
      </w:r>
      <w:bookmarkEnd w:id="0"/>
    </w:p>
    <w:p w14:paraId="00000006" w14:textId="77777777" w:rsidR="00BB2852" w:rsidRDefault="0053182B">
      <w:pPr>
        <w:tabs>
          <w:tab w:val="left" w:pos="3518"/>
        </w:tabs>
        <w:spacing w:before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Profesor: </w:t>
      </w:r>
      <w:r>
        <w:rPr>
          <w:sz w:val="24"/>
          <w:szCs w:val="24"/>
        </w:rPr>
        <w:t>Luis Manuel Martínez</w:t>
      </w:r>
    </w:p>
    <w:p w14:paraId="00000007" w14:textId="77777777" w:rsidR="00BB2852" w:rsidRDefault="0053182B">
      <w:pPr>
        <w:widowControl w:val="0"/>
        <w:spacing w:before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Prerrequisitos: </w:t>
      </w:r>
      <w:r>
        <w:rPr>
          <w:sz w:val="24"/>
          <w:szCs w:val="24"/>
        </w:rPr>
        <w:t xml:space="preserve">Física I </w:t>
      </w:r>
    </w:p>
    <w:p w14:paraId="00000008" w14:textId="77777777" w:rsidR="00BB2852" w:rsidRDefault="00BB2852">
      <w:pPr>
        <w:spacing w:line="360" w:lineRule="auto"/>
        <w:jc w:val="both"/>
        <w:rPr>
          <w:b/>
          <w:sz w:val="24"/>
          <w:szCs w:val="24"/>
        </w:rPr>
      </w:pPr>
    </w:p>
    <w:p w14:paraId="00000009" w14:textId="77777777" w:rsidR="00BB2852" w:rsidRDefault="0053182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Objetivos generales: </w:t>
      </w:r>
    </w:p>
    <w:p w14:paraId="0000000A" w14:textId="77777777" w:rsidR="00BB2852" w:rsidRDefault="0053182B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Introducir los conceptos iniciales a tener en cuenta en el diseño de estructuras y profundizar en la resolución de sistemas de fuerzas aplicadas sobre el cuerpo rígido.</w:t>
      </w:r>
    </w:p>
    <w:p w14:paraId="0000000B" w14:textId="77777777" w:rsidR="00BB2852" w:rsidRDefault="00BB2852">
      <w:pPr>
        <w:spacing w:line="360" w:lineRule="auto"/>
        <w:jc w:val="both"/>
        <w:rPr>
          <w:color w:val="000000"/>
          <w:sz w:val="24"/>
          <w:szCs w:val="24"/>
        </w:rPr>
      </w:pPr>
    </w:p>
    <w:p w14:paraId="0000000C" w14:textId="77777777" w:rsidR="00BB2852" w:rsidRDefault="0053182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Objetivos específicos</w:t>
      </w:r>
    </w:p>
    <w:p w14:paraId="0000000D" w14:textId="77777777" w:rsidR="00BB2852" w:rsidRDefault="0053182B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Se espera que quien curse la asignatura:</w:t>
      </w:r>
      <w:r>
        <w:rPr>
          <w:b/>
          <w:sz w:val="24"/>
          <w:szCs w:val="24"/>
        </w:rPr>
        <w:t xml:space="preserve"> </w:t>
      </w:r>
    </w:p>
    <w:p w14:paraId="0000000E" w14:textId="77777777" w:rsidR="00BB2852" w:rsidRDefault="0053182B">
      <w:pPr>
        <w:numPr>
          <w:ilvl w:val="0"/>
          <w:numId w:val="1"/>
        </w:numPr>
        <w:spacing w:line="360" w:lineRule="auto"/>
        <w:ind w:left="554" w:hanging="554"/>
        <w:jc w:val="both"/>
        <w:rPr>
          <w:rFonts w:eastAsia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obtenga visualización y representación de los distintos sistemas de cargas (causas).</w:t>
      </w:r>
    </w:p>
    <w:p w14:paraId="0000000F" w14:textId="77777777" w:rsidR="00BB2852" w:rsidRDefault="0053182B">
      <w:pPr>
        <w:numPr>
          <w:ilvl w:val="0"/>
          <w:numId w:val="1"/>
        </w:numPr>
        <w:spacing w:line="360" w:lineRule="auto"/>
        <w:ind w:left="554" w:hanging="554"/>
        <w:jc w:val="both"/>
        <w:rPr>
          <w:rFonts w:eastAsia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pueda analizar las acciones sobre el cuerpo rígido, considerando en esta primera instancia la indeformabilidad de los mismos. </w:t>
      </w:r>
    </w:p>
    <w:p w14:paraId="00000010" w14:textId="77777777" w:rsidR="00BB2852" w:rsidRDefault="0053182B">
      <w:pPr>
        <w:numPr>
          <w:ilvl w:val="0"/>
          <w:numId w:val="1"/>
        </w:numPr>
        <w:spacing w:line="360" w:lineRule="auto"/>
        <w:ind w:left="554" w:hanging="554"/>
        <w:jc w:val="both"/>
        <w:rPr>
          <w:rFonts w:eastAsia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profundice en los criterios de análisis, representación y resolución de distintos sistemas de fuerzas que pueden presentarse y deben tenerse en cuenta en el diseño de estructuras o elementos de máquinas en general y en particular, a los diseños de elementos relacionados con las embarcaciones. </w:t>
      </w:r>
    </w:p>
    <w:p w14:paraId="00000011" w14:textId="77777777" w:rsidR="00BB2852" w:rsidRDefault="0053182B">
      <w:pPr>
        <w:numPr>
          <w:ilvl w:val="0"/>
          <w:numId w:val="1"/>
        </w:numPr>
        <w:spacing w:line="360" w:lineRule="auto"/>
        <w:ind w:left="554" w:hanging="554"/>
        <w:jc w:val="both"/>
        <w:rPr>
          <w:rFonts w:eastAsia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incorpore el concepto de inercia como una idea de cuantificación y optimización de las formas geométricas de los cuerpos en función de las cargas que deberán de soportar como elementos estructurales.</w:t>
      </w:r>
    </w:p>
    <w:p w14:paraId="00000012" w14:textId="77777777" w:rsidR="00BB2852" w:rsidRDefault="00BB2852">
      <w:pPr>
        <w:widowControl w:val="0"/>
        <w:spacing w:line="360" w:lineRule="auto"/>
        <w:ind w:left="557" w:hanging="557"/>
        <w:jc w:val="both"/>
        <w:rPr>
          <w:b/>
          <w:color w:val="000000"/>
          <w:sz w:val="24"/>
          <w:szCs w:val="24"/>
        </w:rPr>
      </w:pPr>
    </w:p>
    <w:p w14:paraId="00000013" w14:textId="77777777" w:rsidR="00BB2852" w:rsidRDefault="0053182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Contenidos mínimos</w:t>
      </w:r>
    </w:p>
    <w:p w14:paraId="00000014" w14:textId="77777777" w:rsidR="00BB2852" w:rsidRDefault="0053182B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Fuerzas. Sistemas de fuerzas, momento. Teorema de Varignon. Pares de fuerzas. Traslación de fuerzas. Sistemas de planos de fuerzas. Fuerzas concurrentes y no concurrentes. Condiciones </w:t>
      </w:r>
      <w:r>
        <w:rPr>
          <w:sz w:val="24"/>
          <w:szCs w:val="24"/>
        </w:rPr>
        <w:t>para el equilibrio</w:t>
      </w:r>
      <w:r>
        <w:rPr>
          <w:color w:val="000000"/>
          <w:sz w:val="24"/>
          <w:szCs w:val="24"/>
        </w:rPr>
        <w:t xml:space="preserve">. Fuerzas paralelas. Sistemas espaciales de fuerzas. Geometría de masas: baricentros. Conjuntos discretos de masas. Centro de masas. Conjuntos continuos de masas. Baricentros de líneas y superficies. Teoremas de Pappus. Momentos de segunda orden. Momentos respecto a ejes paralelos y oblicuos. Ejes conjugados y principales de inercia. Cuerpos vinculados. Sistemas de planos. Chapas. Cadenas cinemáticas abiertas y cerradas. Sistemas de Reticulados: sistemas planos. Métodos de Ritter y Cullmann. Sistemas de alarma llena: sistemas planos: características internas de una sección. Esfuerzos característicos. Esfuerzos para cargas concentradas, distribuidas y </w:t>
      </w:r>
      <w:r>
        <w:rPr>
          <w:sz w:val="24"/>
          <w:szCs w:val="24"/>
        </w:rPr>
        <w:t>mixtas</w:t>
      </w:r>
      <w:r>
        <w:rPr>
          <w:color w:val="000000"/>
          <w:sz w:val="24"/>
          <w:szCs w:val="24"/>
        </w:rPr>
        <w:t xml:space="preserve"> en vigas y pórticos.</w:t>
      </w:r>
    </w:p>
    <w:p w14:paraId="00000015" w14:textId="77777777" w:rsidR="00BB2852" w:rsidRDefault="00BB2852">
      <w:pPr>
        <w:widowControl w:val="0"/>
        <w:spacing w:line="360" w:lineRule="auto"/>
        <w:jc w:val="both"/>
        <w:rPr>
          <w:b/>
          <w:color w:val="000000"/>
          <w:sz w:val="24"/>
          <w:szCs w:val="24"/>
        </w:rPr>
      </w:pPr>
    </w:p>
    <w:p w14:paraId="00000016" w14:textId="77777777" w:rsidR="00BB2852" w:rsidRDefault="0053182B">
      <w:pPr>
        <w:widowControl w:val="0"/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Carga horaria semanal:</w:t>
      </w:r>
      <w:r>
        <w:rPr>
          <w:color w:val="000000"/>
          <w:sz w:val="24"/>
          <w:szCs w:val="24"/>
        </w:rPr>
        <w:t xml:space="preserve"> 6 horas.</w:t>
      </w:r>
    </w:p>
    <w:p w14:paraId="00000017" w14:textId="77777777" w:rsidR="00BB2852" w:rsidRDefault="00BB2852">
      <w:pPr>
        <w:widowControl w:val="0"/>
        <w:spacing w:line="360" w:lineRule="auto"/>
        <w:jc w:val="both"/>
        <w:rPr>
          <w:b/>
          <w:color w:val="000000"/>
          <w:sz w:val="24"/>
          <w:szCs w:val="24"/>
        </w:rPr>
      </w:pPr>
    </w:p>
    <w:p w14:paraId="00000018" w14:textId="77777777" w:rsidR="00BB2852" w:rsidRDefault="0053182B">
      <w:pPr>
        <w:widowControl w:val="0"/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Programa Analítico</w:t>
      </w:r>
    </w:p>
    <w:p w14:paraId="00000019" w14:textId="77777777" w:rsidR="00BB2852" w:rsidRDefault="00BB2852">
      <w:pPr>
        <w:pStyle w:val="Ttulo1"/>
        <w:spacing w:line="360" w:lineRule="auto"/>
        <w:jc w:val="both"/>
        <w:rPr>
          <w:rFonts w:ascii="Arial" w:eastAsia="Arial" w:hAnsi="Arial" w:cs="Arial"/>
        </w:rPr>
      </w:pPr>
    </w:p>
    <w:p w14:paraId="0000001A" w14:textId="77777777" w:rsidR="00BB2852" w:rsidRDefault="0053182B">
      <w:pPr>
        <w:pStyle w:val="Ttulo1"/>
        <w:spacing w:line="360" w:lineRule="auto"/>
        <w:jc w:val="both"/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</w:rPr>
        <w:t>Unidad 1</w:t>
      </w:r>
    </w:p>
    <w:p w14:paraId="0000001B" w14:textId="77777777" w:rsidR="00BB2852" w:rsidRDefault="0053182B">
      <w:pPr>
        <w:pStyle w:val="Ttulo2"/>
        <w:spacing w:before="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Conceptos Fundamentales</w:t>
      </w:r>
    </w:p>
    <w:p w14:paraId="0000001C" w14:textId="77777777" w:rsidR="00BB2852" w:rsidRDefault="0053182B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Fuerza:</w:t>
      </w:r>
      <w:r>
        <w:rPr>
          <w:sz w:val="24"/>
          <w:szCs w:val="24"/>
        </w:rPr>
        <w:t xml:space="preserve"> Concepto y representación. Sistemas de fuerzas. Los principios de la estática. </w:t>
      </w:r>
      <w:r>
        <w:rPr>
          <w:b/>
          <w:sz w:val="24"/>
          <w:szCs w:val="24"/>
        </w:rPr>
        <w:t>Momento:</w:t>
      </w:r>
      <w:r>
        <w:rPr>
          <w:sz w:val="24"/>
          <w:szCs w:val="24"/>
        </w:rPr>
        <w:t xml:space="preserve"> Concepto y representación. Teorema de Varignon. </w:t>
      </w:r>
      <w:r>
        <w:rPr>
          <w:b/>
          <w:sz w:val="24"/>
          <w:szCs w:val="24"/>
        </w:rPr>
        <w:t>Pares de fuerzas:</w:t>
      </w:r>
      <w:r>
        <w:rPr>
          <w:sz w:val="24"/>
          <w:szCs w:val="24"/>
        </w:rPr>
        <w:t xml:space="preserve"> Concepto y representación. Traslación de fuerzas.</w:t>
      </w:r>
    </w:p>
    <w:p w14:paraId="0000001D" w14:textId="77777777" w:rsidR="00BB2852" w:rsidRDefault="00BB2852">
      <w:pPr>
        <w:spacing w:line="360" w:lineRule="auto"/>
        <w:jc w:val="both"/>
        <w:rPr>
          <w:sz w:val="24"/>
          <w:szCs w:val="24"/>
        </w:rPr>
      </w:pPr>
    </w:p>
    <w:p w14:paraId="0000001F" w14:textId="3B449D53" w:rsidR="00BB2852" w:rsidRPr="00BB4BBC" w:rsidRDefault="0053182B" w:rsidP="00BB4BBC">
      <w:pPr>
        <w:spacing w:line="360" w:lineRule="auto"/>
        <w:jc w:val="both"/>
        <w:rPr>
          <w:rFonts w:eastAsia="Arial"/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Unidad 2</w:t>
      </w:r>
      <w:r w:rsidR="00BB4BBC">
        <w:rPr>
          <w:b/>
          <w:sz w:val="24"/>
          <w:szCs w:val="24"/>
        </w:rPr>
        <w:t xml:space="preserve">. </w:t>
      </w:r>
      <w:r w:rsidRPr="00BB4BBC">
        <w:rPr>
          <w:rFonts w:eastAsia="Arial"/>
          <w:b/>
          <w:bCs/>
          <w:color w:val="000000"/>
          <w:sz w:val="24"/>
          <w:szCs w:val="24"/>
        </w:rPr>
        <w:t>Sistemas Planos de Fuerzas</w:t>
      </w:r>
    </w:p>
    <w:p w14:paraId="00000020" w14:textId="77777777" w:rsidR="00BB2852" w:rsidRDefault="0053182B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Fuerzas concurrentes:</w:t>
      </w:r>
      <w:r>
        <w:rPr>
          <w:sz w:val="24"/>
          <w:szCs w:val="24"/>
        </w:rPr>
        <w:t xml:space="preserve"> Reducción, solución gráfica y analítica. Descomposición de una fuerza en dos direcciones, solución gráfica y analítica. Condiciones para equilibrio. </w:t>
      </w:r>
      <w:r>
        <w:rPr>
          <w:b/>
          <w:sz w:val="24"/>
          <w:szCs w:val="24"/>
        </w:rPr>
        <w:t>Fuerzas no concurrentes:</w:t>
      </w:r>
      <w:r>
        <w:rPr>
          <w:sz w:val="24"/>
          <w:szCs w:val="24"/>
        </w:rPr>
        <w:t xml:space="preserve"> Reducción, solución gráfica y analítica. Polígono funicular, propiedades y aplicación al calculo de momentos. Descomposición, solución gráfica, gráfica - numérica y analítica. Condiciones para equilibrio. </w:t>
      </w:r>
      <w:r>
        <w:rPr>
          <w:b/>
          <w:sz w:val="24"/>
          <w:szCs w:val="24"/>
        </w:rPr>
        <w:t>Fuerzas paralelas:</w:t>
      </w:r>
      <w:r>
        <w:rPr>
          <w:sz w:val="24"/>
          <w:szCs w:val="24"/>
        </w:rPr>
        <w:t xml:space="preserve"> Reducción, solución gráfica y analítica. Descomposición, solución gráfica y analítica. Condiciones para equilibrio. </w:t>
      </w:r>
    </w:p>
    <w:p w14:paraId="00000021" w14:textId="77777777" w:rsidR="00BB2852" w:rsidRDefault="00BB2852">
      <w:pPr>
        <w:pStyle w:val="Ttulo1"/>
        <w:spacing w:line="360" w:lineRule="auto"/>
        <w:jc w:val="both"/>
        <w:rPr>
          <w:rFonts w:ascii="Arial" w:eastAsia="Arial" w:hAnsi="Arial" w:cs="Arial"/>
          <w:b w:val="0"/>
        </w:rPr>
      </w:pPr>
    </w:p>
    <w:p w14:paraId="00000023" w14:textId="7406BB36" w:rsidR="00BB2852" w:rsidRDefault="0053182B" w:rsidP="00BB4BBC">
      <w:pPr>
        <w:pStyle w:val="Ttulo1"/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Unidad 3</w:t>
      </w:r>
      <w:r w:rsidR="00BB4BBC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color w:val="000000"/>
        </w:rPr>
        <w:t>Sistemas Espaciales de Fuerzas</w:t>
      </w:r>
    </w:p>
    <w:p w14:paraId="00000024" w14:textId="77777777" w:rsidR="00BB2852" w:rsidRDefault="0053182B">
      <w:pPr>
        <w:tabs>
          <w:tab w:val="left" w:pos="9520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Fuerzas concurrentes:</w:t>
      </w:r>
      <w:r>
        <w:rPr>
          <w:sz w:val="24"/>
          <w:szCs w:val="24"/>
        </w:rPr>
        <w:t xml:space="preserve"> Reducción, solución analítica. Descomposición, solución analítica. Momento de una fuerza respecto de un eje, concepto y representación. Condiciones para equilibrio. Pares de fuerzas, traslación y composición de pares. </w:t>
      </w:r>
      <w:r>
        <w:rPr>
          <w:b/>
          <w:sz w:val="24"/>
          <w:szCs w:val="24"/>
        </w:rPr>
        <w:t>Fuerzas no concurrentes:</w:t>
      </w:r>
      <w:r>
        <w:rPr>
          <w:sz w:val="24"/>
          <w:szCs w:val="24"/>
        </w:rPr>
        <w:t xml:space="preserve"> Reducción, solución analítica. Invariantes del sistema. Condiciones para equilibrio. </w:t>
      </w:r>
      <w:r>
        <w:rPr>
          <w:b/>
          <w:sz w:val="24"/>
          <w:szCs w:val="24"/>
        </w:rPr>
        <w:t>Fuerzas paralelas:</w:t>
      </w:r>
      <w:r>
        <w:rPr>
          <w:sz w:val="24"/>
          <w:szCs w:val="24"/>
        </w:rPr>
        <w:t xml:space="preserve"> Reducción, solución analítica. Condiciones para equilibrio. </w:t>
      </w:r>
    </w:p>
    <w:p w14:paraId="00000025" w14:textId="77777777" w:rsidR="00BB2852" w:rsidRDefault="00BB2852">
      <w:pPr>
        <w:spacing w:line="360" w:lineRule="auto"/>
        <w:jc w:val="both"/>
        <w:rPr>
          <w:sz w:val="24"/>
          <w:szCs w:val="24"/>
        </w:rPr>
      </w:pPr>
    </w:p>
    <w:p w14:paraId="00000027" w14:textId="48C9872F" w:rsidR="00BB2852" w:rsidRPr="00BB4BBC" w:rsidRDefault="0053182B" w:rsidP="00BB4BBC">
      <w:pPr>
        <w:pStyle w:val="Ttulo1"/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Unidad 4</w:t>
      </w:r>
      <w:r w:rsidR="00BB4BBC">
        <w:rPr>
          <w:rFonts w:ascii="Arial" w:eastAsia="Arial" w:hAnsi="Arial" w:cs="Arial"/>
        </w:rPr>
        <w:t xml:space="preserve">. </w:t>
      </w:r>
      <w:r w:rsidRPr="00BB4BBC">
        <w:rPr>
          <w:rFonts w:ascii="Arial" w:hAnsi="Arial" w:cs="Arial"/>
        </w:rPr>
        <w:t>Geometría de Masas</w:t>
      </w:r>
    </w:p>
    <w:p w14:paraId="00000028" w14:textId="77777777" w:rsidR="00BB2852" w:rsidRDefault="0053182B">
      <w:pPr>
        <w:spacing w:line="360" w:lineRule="auto"/>
        <w:jc w:val="both"/>
        <w:rPr>
          <w:sz w:val="24"/>
          <w:szCs w:val="24"/>
        </w:rPr>
      </w:pPr>
      <w:r w:rsidRPr="00BB4BBC">
        <w:rPr>
          <w:b/>
          <w:sz w:val="24"/>
          <w:szCs w:val="24"/>
        </w:rPr>
        <w:t>Baricentro</w:t>
      </w:r>
      <w:r>
        <w:rPr>
          <w:b/>
          <w:sz w:val="24"/>
          <w:szCs w:val="24"/>
        </w:rPr>
        <w:t>s:</w:t>
      </w:r>
      <w:r>
        <w:rPr>
          <w:sz w:val="24"/>
          <w:szCs w:val="24"/>
        </w:rPr>
        <w:t xml:space="preserve"> Conjuntos discretos de masas. Centro de masas. Conjuntos continuos de masas. Baricentros de líneas y superficies. Teoremas de Pappus. </w:t>
      </w:r>
      <w:r>
        <w:rPr>
          <w:b/>
          <w:sz w:val="24"/>
          <w:szCs w:val="24"/>
        </w:rPr>
        <w:t>Momentos de Segundo Orden:</w:t>
      </w:r>
      <w:r>
        <w:rPr>
          <w:sz w:val="24"/>
          <w:szCs w:val="24"/>
        </w:rPr>
        <w:t xml:space="preserve"> Definiciones. Momentos respecto a ejes paralelos y oblicuos. Radio de giro. Ejes conjugados y principales de inercia. Momentos de inercia máximos y mínimos. Circunferencia de Mohr.</w:t>
      </w:r>
    </w:p>
    <w:p w14:paraId="00000029" w14:textId="77777777" w:rsidR="00BB2852" w:rsidRDefault="00BB2852">
      <w:pPr>
        <w:spacing w:line="360" w:lineRule="auto"/>
        <w:jc w:val="both"/>
        <w:rPr>
          <w:sz w:val="24"/>
          <w:szCs w:val="24"/>
        </w:rPr>
      </w:pPr>
    </w:p>
    <w:p w14:paraId="0000002B" w14:textId="634E8B91" w:rsidR="00BB2852" w:rsidRDefault="0053182B" w:rsidP="00BB4BBC">
      <w:pPr>
        <w:pStyle w:val="Ttulo1"/>
        <w:spacing w:line="360" w:lineRule="auto"/>
        <w:jc w:val="both"/>
        <w:rPr>
          <w:b w:val="0"/>
        </w:rPr>
      </w:pPr>
      <w:r>
        <w:rPr>
          <w:rFonts w:ascii="Arial" w:eastAsia="Arial" w:hAnsi="Arial" w:cs="Arial"/>
        </w:rPr>
        <w:t>Unidad 5</w:t>
      </w:r>
      <w:r w:rsidR="00BB4BBC">
        <w:rPr>
          <w:rFonts w:ascii="Arial" w:eastAsia="Arial" w:hAnsi="Arial" w:cs="Arial"/>
        </w:rPr>
        <w:t xml:space="preserve">. </w:t>
      </w:r>
      <w:r w:rsidRPr="00BB4BBC">
        <w:rPr>
          <w:rFonts w:ascii="Arial" w:hAnsi="Arial" w:cs="Arial"/>
        </w:rPr>
        <w:t>Cuerpos Vinculados</w:t>
      </w:r>
    </w:p>
    <w:p w14:paraId="0000002C" w14:textId="77777777" w:rsidR="00BB2852" w:rsidRDefault="0053182B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Sistemas planos:</w:t>
      </w:r>
      <w:r>
        <w:rPr>
          <w:sz w:val="24"/>
          <w:szCs w:val="24"/>
        </w:rPr>
        <w:t xml:space="preserve"> Chapas. Grados de libertad. Desplazamientos. Vínculos. Cadenas cinemáticas abiertas y cerradas. Reacciones de vinculo, solución gráfica y analítica.</w:t>
      </w:r>
    </w:p>
    <w:p w14:paraId="0000002D" w14:textId="77777777" w:rsidR="00BB2852" w:rsidRDefault="00BB2852">
      <w:pPr>
        <w:spacing w:line="360" w:lineRule="auto"/>
        <w:jc w:val="both"/>
        <w:rPr>
          <w:sz w:val="24"/>
          <w:szCs w:val="24"/>
        </w:rPr>
      </w:pPr>
    </w:p>
    <w:p w14:paraId="0000002F" w14:textId="3CD94B23" w:rsidR="00BB2852" w:rsidRPr="00BB4BBC" w:rsidRDefault="0053182B" w:rsidP="00BB4BBC">
      <w:pPr>
        <w:pStyle w:val="Ttulo1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Unidad 6</w:t>
      </w:r>
      <w:r w:rsidR="00BB4BBC">
        <w:rPr>
          <w:rFonts w:ascii="Arial" w:eastAsia="Arial" w:hAnsi="Arial" w:cs="Arial"/>
        </w:rPr>
        <w:t xml:space="preserve">. </w:t>
      </w:r>
      <w:r w:rsidRPr="00BB4BBC">
        <w:rPr>
          <w:rFonts w:ascii="Arial" w:hAnsi="Arial" w:cs="Arial"/>
        </w:rPr>
        <w:t>Sistemas de Reticulados</w:t>
      </w:r>
    </w:p>
    <w:p w14:paraId="00000030" w14:textId="77777777" w:rsidR="00BB2852" w:rsidRDefault="0053182B">
      <w:pPr>
        <w:spacing w:line="360" w:lineRule="auto"/>
        <w:jc w:val="both"/>
        <w:rPr>
          <w:sz w:val="24"/>
          <w:szCs w:val="24"/>
        </w:rPr>
      </w:pPr>
      <w:r w:rsidRPr="00BB4BBC">
        <w:rPr>
          <w:b/>
          <w:sz w:val="24"/>
          <w:szCs w:val="24"/>
        </w:rPr>
        <w:t xml:space="preserve">Sistemas </w:t>
      </w:r>
      <w:r>
        <w:rPr>
          <w:b/>
          <w:sz w:val="24"/>
          <w:szCs w:val="24"/>
        </w:rPr>
        <w:t>planos:</w:t>
      </w:r>
      <w:r>
        <w:rPr>
          <w:sz w:val="24"/>
          <w:szCs w:val="24"/>
        </w:rPr>
        <w:t xml:space="preserve"> Definiciones. Condición de rigidez. Determinación de esfuerzos en las barras por distintos métodos: Análisis de nodos, Cullmann, Ritter y Cremona.</w:t>
      </w:r>
    </w:p>
    <w:p w14:paraId="00000031" w14:textId="77777777" w:rsidR="00BB2852" w:rsidRDefault="00BB2852">
      <w:pPr>
        <w:spacing w:line="360" w:lineRule="auto"/>
        <w:jc w:val="both"/>
        <w:rPr>
          <w:sz w:val="24"/>
          <w:szCs w:val="24"/>
        </w:rPr>
      </w:pPr>
    </w:p>
    <w:p w14:paraId="00000033" w14:textId="06E2CBAC" w:rsidR="00BB2852" w:rsidRDefault="0053182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Unidad 7</w:t>
      </w:r>
      <w:r w:rsidR="00BB4BB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Sistemas de Alma Llena</w:t>
      </w:r>
    </w:p>
    <w:p w14:paraId="00000034" w14:textId="77777777" w:rsidR="00BB2852" w:rsidRDefault="0053182B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Sistemas planos:</w:t>
      </w:r>
      <w:r>
        <w:rPr>
          <w:sz w:val="24"/>
          <w:szCs w:val="24"/>
        </w:rPr>
        <w:t xml:space="preserve"> Definiciones. Características internas de una sección. Vigas. Diagramas de esfuerzos característicos. Relaciones entre p, Q y M. Pórticos. Diagramas de esfuerzos característicos en para cargas concentradas, distribuidas y mixtas en vigas y pórticos.</w:t>
      </w:r>
    </w:p>
    <w:p w14:paraId="00000035" w14:textId="77777777" w:rsidR="00BB2852" w:rsidRDefault="00BB2852">
      <w:pPr>
        <w:spacing w:line="360" w:lineRule="auto"/>
        <w:jc w:val="both"/>
        <w:rPr>
          <w:sz w:val="24"/>
          <w:szCs w:val="24"/>
        </w:rPr>
      </w:pPr>
    </w:p>
    <w:p w14:paraId="00000036" w14:textId="77777777" w:rsidR="00BB2852" w:rsidRDefault="0053182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Bibliografía:</w:t>
      </w:r>
    </w:p>
    <w:p w14:paraId="00000037" w14:textId="77777777" w:rsidR="00BB2852" w:rsidRDefault="0053182B">
      <w:pPr>
        <w:numPr>
          <w:ilvl w:val="0"/>
          <w:numId w:val="1"/>
        </w:numPr>
        <w:spacing w:line="360" w:lineRule="auto"/>
        <w:ind w:left="560" w:hanging="560"/>
        <w:jc w:val="both"/>
        <w:rPr>
          <w:rFonts w:eastAsia="Arial"/>
          <w:sz w:val="24"/>
          <w:szCs w:val="24"/>
        </w:rPr>
      </w:pPr>
      <w:r>
        <w:rPr>
          <w:sz w:val="24"/>
          <w:szCs w:val="24"/>
        </w:rPr>
        <w:t>Apunte de la Materia “Estabilidad I” (2020)</w:t>
      </w:r>
    </w:p>
    <w:p w14:paraId="00000038" w14:textId="77777777" w:rsidR="00BB2852" w:rsidRDefault="0053182B">
      <w:pPr>
        <w:numPr>
          <w:ilvl w:val="0"/>
          <w:numId w:val="2"/>
        </w:numPr>
        <w:spacing w:line="360" w:lineRule="auto"/>
        <w:ind w:left="559" w:hanging="559"/>
        <w:jc w:val="both"/>
        <w:rPr>
          <w:rFonts w:eastAsia="Arial"/>
          <w:b/>
          <w:sz w:val="24"/>
          <w:szCs w:val="24"/>
        </w:rPr>
      </w:pPr>
      <w:r>
        <w:rPr>
          <w:sz w:val="24"/>
          <w:szCs w:val="24"/>
        </w:rPr>
        <w:lastRenderedPageBreak/>
        <w:t>Estática: Mecánica para Ingeniería. Bedford A.  – Fouler. W. Ed. Addison – Wesley Iberoamericana  (1996).</w:t>
      </w:r>
    </w:p>
    <w:p w14:paraId="00000039" w14:textId="77777777" w:rsidR="00BB2852" w:rsidRDefault="0053182B">
      <w:pPr>
        <w:numPr>
          <w:ilvl w:val="0"/>
          <w:numId w:val="2"/>
        </w:numPr>
        <w:spacing w:line="360" w:lineRule="auto"/>
        <w:ind w:left="559" w:hanging="559"/>
        <w:jc w:val="both"/>
        <w:rPr>
          <w:rFonts w:eastAsia="Arial"/>
          <w:sz w:val="24"/>
          <w:szCs w:val="24"/>
        </w:rPr>
      </w:pPr>
      <w:r>
        <w:rPr>
          <w:sz w:val="24"/>
          <w:szCs w:val="24"/>
        </w:rPr>
        <w:t>Introducción a la Resistencia de Materiales. Timoshenko, S.. Ed. Limusa (1997).</w:t>
      </w:r>
    </w:p>
    <w:p w14:paraId="0000003A" w14:textId="77777777" w:rsidR="00BB2852" w:rsidRDefault="0053182B">
      <w:pPr>
        <w:numPr>
          <w:ilvl w:val="0"/>
          <w:numId w:val="2"/>
        </w:numPr>
        <w:spacing w:line="360" w:lineRule="auto"/>
        <w:ind w:left="559" w:hanging="559"/>
        <w:jc w:val="both"/>
        <w:rPr>
          <w:rFonts w:eastAsia="Arial"/>
          <w:sz w:val="24"/>
          <w:szCs w:val="24"/>
        </w:rPr>
      </w:pPr>
      <w:r>
        <w:rPr>
          <w:sz w:val="24"/>
          <w:szCs w:val="24"/>
        </w:rPr>
        <w:t>Estabilidad I. Fliess, E.D. Ed. Kapeluz (1974).</w:t>
      </w:r>
    </w:p>
    <w:p w14:paraId="0000003B" w14:textId="77777777" w:rsidR="00BB2852" w:rsidRDefault="0053182B">
      <w:pPr>
        <w:numPr>
          <w:ilvl w:val="0"/>
          <w:numId w:val="2"/>
        </w:numPr>
        <w:spacing w:line="360" w:lineRule="auto"/>
        <w:ind w:left="559" w:hanging="559"/>
        <w:jc w:val="both"/>
        <w:rPr>
          <w:rFonts w:eastAsia="Arial"/>
          <w:sz w:val="24"/>
          <w:szCs w:val="24"/>
        </w:rPr>
      </w:pPr>
      <w:r>
        <w:rPr>
          <w:sz w:val="24"/>
          <w:szCs w:val="24"/>
        </w:rPr>
        <w:t xml:space="preserve">Mecánica Vectorial para Ingenieros. Nara. </w:t>
      </w:r>
    </w:p>
    <w:p w14:paraId="0000003C" w14:textId="77777777" w:rsidR="00BB2852" w:rsidRDefault="0053182B">
      <w:pPr>
        <w:numPr>
          <w:ilvl w:val="0"/>
          <w:numId w:val="2"/>
        </w:numPr>
        <w:spacing w:line="360" w:lineRule="auto"/>
        <w:ind w:left="559" w:hanging="559"/>
        <w:jc w:val="both"/>
        <w:rPr>
          <w:rFonts w:eastAsia="Arial"/>
          <w:sz w:val="24"/>
          <w:szCs w:val="24"/>
        </w:rPr>
      </w:pPr>
      <w:r>
        <w:rPr>
          <w:sz w:val="24"/>
          <w:szCs w:val="24"/>
        </w:rPr>
        <w:t xml:space="preserve">Dinámica Vectorial para Ingenieros. Nara </w:t>
      </w:r>
    </w:p>
    <w:p w14:paraId="0000003D" w14:textId="77777777" w:rsidR="00BB2852" w:rsidRDefault="0053182B">
      <w:pPr>
        <w:numPr>
          <w:ilvl w:val="0"/>
          <w:numId w:val="2"/>
        </w:numPr>
        <w:spacing w:line="360" w:lineRule="auto"/>
        <w:ind w:left="559" w:hanging="559"/>
        <w:jc w:val="both"/>
        <w:rPr>
          <w:rFonts w:eastAsia="Arial"/>
          <w:sz w:val="24"/>
          <w:szCs w:val="24"/>
        </w:rPr>
      </w:pPr>
      <w:r>
        <w:rPr>
          <w:sz w:val="24"/>
          <w:szCs w:val="24"/>
        </w:rPr>
        <w:t>Mechanics of Engineering Materials. Benham, P; Crawford, R; Armstrong, C. (1996).</w:t>
      </w:r>
    </w:p>
    <w:p w14:paraId="0000003E" w14:textId="77777777" w:rsidR="00BB2852" w:rsidRDefault="0053182B">
      <w:pPr>
        <w:numPr>
          <w:ilvl w:val="0"/>
          <w:numId w:val="2"/>
        </w:numPr>
        <w:spacing w:line="360" w:lineRule="auto"/>
        <w:ind w:left="559" w:hanging="559"/>
        <w:jc w:val="both"/>
        <w:rPr>
          <w:rFonts w:eastAsia="Arial"/>
          <w:sz w:val="24"/>
          <w:szCs w:val="24"/>
        </w:rPr>
      </w:pPr>
      <w:r>
        <w:rPr>
          <w:sz w:val="24"/>
          <w:szCs w:val="24"/>
        </w:rPr>
        <w:t>Mecanica de Materiales. Gere, J; Timoshenko, S. Ed. International Thomson Editores (1997)</w:t>
      </w:r>
    </w:p>
    <w:p w14:paraId="0000003F" w14:textId="45AC4147" w:rsidR="00BB2852" w:rsidRDefault="00BB2852">
      <w:pPr>
        <w:spacing w:line="360" w:lineRule="auto"/>
        <w:ind w:left="559" w:hanging="559"/>
        <w:rPr>
          <w:color w:val="000000"/>
          <w:sz w:val="24"/>
          <w:szCs w:val="24"/>
        </w:rPr>
      </w:pPr>
    </w:p>
    <w:p w14:paraId="27E34EEA" w14:textId="77777777" w:rsidR="00BB4BBC" w:rsidRDefault="00BB4BBC">
      <w:pPr>
        <w:spacing w:line="360" w:lineRule="auto"/>
        <w:ind w:left="559" w:hanging="559"/>
        <w:rPr>
          <w:color w:val="000000"/>
          <w:sz w:val="24"/>
          <w:szCs w:val="24"/>
        </w:rPr>
      </w:pPr>
    </w:p>
    <w:p w14:paraId="00000040" w14:textId="77777777" w:rsidR="00BB2852" w:rsidRDefault="0053182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Organización de las clases: </w:t>
      </w:r>
    </w:p>
    <w:p w14:paraId="00000041" w14:textId="77777777" w:rsidR="00BB2852" w:rsidRDefault="0053182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Clases teórico-prácticas con resolución de problemas convencionales y análisis de casos de situaciones problemáticas reales. Realización de problemas y presentación en clase con discusión de sus resultados.</w:t>
      </w:r>
    </w:p>
    <w:p w14:paraId="00000042" w14:textId="77777777" w:rsidR="00BB2852" w:rsidRDefault="00BB2852">
      <w:pPr>
        <w:spacing w:line="360" w:lineRule="auto"/>
        <w:jc w:val="both"/>
        <w:rPr>
          <w:sz w:val="24"/>
          <w:szCs w:val="24"/>
        </w:rPr>
      </w:pPr>
    </w:p>
    <w:p w14:paraId="00000043" w14:textId="77777777" w:rsidR="00BB2852" w:rsidRDefault="0053182B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Trabajos Prácticos</w:t>
      </w:r>
    </w:p>
    <w:p w14:paraId="00000044" w14:textId="77777777" w:rsidR="00BB2852" w:rsidRPr="00BB4BBC" w:rsidRDefault="0053182B" w:rsidP="00BB4BBC">
      <w:pPr>
        <w:spacing w:line="360" w:lineRule="auto"/>
        <w:jc w:val="both"/>
        <w:rPr>
          <w:b/>
          <w:sz w:val="24"/>
          <w:szCs w:val="24"/>
        </w:rPr>
      </w:pPr>
      <w:r w:rsidRPr="00BB4BBC">
        <w:rPr>
          <w:b/>
          <w:sz w:val="24"/>
          <w:szCs w:val="24"/>
        </w:rPr>
        <w:t>Trabajo Práctico: Sistemas planos de fuerzas</w:t>
      </w:r>
    </w:p>
    <w:p w14:paraId="00000045" w14:textId="77777777" w:rsidR="00BB2852" w:rsidRDefault="0053182B">
      <w:pPr>
        <w:spacing w:line="36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Objetivos:</w:t>
      </w:r>
      <w:r>
        <w:rPr>
          <w:sz w:val="24"/>
          <w:szCs w:val="24"/>
        </w:rPr>
        <w:t xml:space="preserve"> </w:t>
      </w:r>
    </w:p>
    <w:p w14:paraId="00000046" w14:textId="77777777" w:rsidR="00BB2852" w:rsidRDefault="0053182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Aplicar los conocimientos adquiridos en la unidad Sistemas planos de fuerzas concurrentes, no concurrentes y paralelas. </w:t>
      </w:r>
      <w:r>
        <w:rPr>
          <w:color w:val="242021"/>
          <w:sz w:val="24"/>
          <w:szCs w:val="24"/>
        </w:rPr>
        <w:t>Establecer criterios de resolución a partir de realizar diagramas de cuerpo libre.</w:t>
      </w:r>
    </w:p>
    <w:p w14:paraId="00000047" w14:textId="77777777" w:rsidR="00BB2852" w:rsidRDefault="0053182B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Actividades:</w:t>
      </w:r>
    </w:p>
    <w:p w14:paraId="00000048" w14:textId="622E92EB" w:rsidR="00BB2852" w:rsidRDefault="0053182B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Realizar 2 ejercicios de manera individual y entrega para su corrección en fecha programada. Solo puede realizar consultas al docente de carácter interpretativo del enunciado.</w:t>
      </w:r>
    </w:p>
    <w:p w14:paraId="00000049" w14:textId="77777777" w:rsidR="00BB2852" w:rsidRDefault="00BB2852">
      <w:pPr>
        <w:shd w:val="clear" w:color="auto" w:fill="FFFFFF"/>
        <w:spacing w:line="360" w:lineRule="auto"/>
        <w:jc w:val="both"/>
        <w:rPr>
          <w:color w:val="242021"/>
          <w:sz w:val="24"/>
          <w:szCs w:val="24"/>
        </w:rPr>
      </w:pPr>
    </w:p>
    <w:p w14:paraId="0000004A" w14:textId="77777777" w:rsidR="00BB2852" w:rsidRDefault="0053182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Trabajo Práctico: Sistemas espaciales de fuerzas</w:t>
      </w:r>
    </w:p>
    <w:p w14:paraId="0000004B" w14:textId="77777777" w:rsidR="00BB2852" w:rsidRDefault="0053182B">
      <w:pPr>
        <w:spacing w:line="36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Objetivos:</w:t>
      </w:r>
      <w:r>
        <w:rPr>
          <w:sz w:val="24"/>
          <w:szCs w:val="24"/>
        </w:rPr>
        <w:t xml:space="preserve"> </w:t>
      </w:r>
    </w:p>
    <w:p w14:paraId="0000004C" w14:textId="77777777" w:rsidR="00BB2852" w:rsidRDefault="0053182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Aplicar los conocimientos adquiridos en la unidad Sistemas espaciales de fuerzas concurrentes, no concurrentes y paralelas. </w:t>
      </w:r>
      <w:r>
        <w:rPr>
          <w:color w:val="242021"/>
          <w:sz w:val="24"/>
          <w:szCs w:val="24"/>
        </w:rPr>
        <w:t>Establecer criterios de resolución a partir de realizar diagramas de cuerpo libre.</w:t>
      </w:r>
    </w:p>
    <w:p w14:paraId="0000004D" w14:textId="77777777" w:rsidR="00BB2852" w:rsidRDefault="0053182B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Actividades:</w:t>
      </w:r>
    </w:p>
    <w:p w14:paraId="0000004E" w14:textId="77777777" w:rsidR="00BB2852" w:rsidRDefault="0053182B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Realizar 2 ejercicios de manera individual y entrega para su corrección en fecha programada. Solo puede realizar consultas al docente de carácter interpretativo del enunciado.</w:t>
      </w:r>
    </w:p>
    <w:p w14:paraId="0000004F" w14:textId="77777777" w:rsidR="00BB2852" w:rsidRDefault="00BB2852">
      <w:pPr>
        <w:spacing w:line="360" w:lineRule="auto"/>
        <w:jc w:val="both"/>
        <w:rPr>
          <w:b/>
          <w:sz w:val="24"/>
          <w:szCs w:val="24"/>
        </w:rPr>
      </w:pPr>
    </w:p>
    <w:p w14:paraId="00000050" w14:textId="77777777" w:rsidR="00BB2852" w:rsidRDefault="0053182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Trabajo Práctico: Geometría de masas</w:t>
      </w:r>
    </w:p>
    <w:p w14:paraId="00000051" w14:textId="77777777" w:rsidR="00BB2852" w:rsidRDefault="0053182B">
      <w:pPr>
        <w:spacing w:line="36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Objetivos:</w:t>
      </w:r>
      <w:r>
        <w:rPr>
          <w:sz w:val="24"/>
          <w:szCs w:val="24"/>
        </w:rPr>
        <w:t xml:space="preserve"> </w:t>
      </w:r>
    </w:p>
    <w:p w14:paraId="00000052" w14:textId="77777777" w:rsidR="00BB2852" w:rsidRDefault="0053182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Aplicar los conocimientos adquiridos en la unidad momentos de primer y segundo orden. </w:t>
      </w:r>
      <w:r>
        <w:rPr>
          <w:color w:val="242021"/>
          <w:sz w:val="24"/>
          <w:szCs w:val="24"/>
        </w:rPr>
        <w:t>Establecer criterios de resolución a partir de considerar inercias de áreas planas de secciones de elementos estructurales.</w:t>
      </w:r>
    </w:p>
    <w:p w14:paraId="00000053" w14:textId="77777777" w:rsidR="00BB2852" w:rsidRDefault="0053182B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Actividades:</w:t>
      </w:r>
    </w:p>
    <w:p w14:paraId="00000054" w14:textId="77777777" w:rsidR="00BB2852" w:rsidRDefault="0053182B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Realizar 2 ejercicios de manera individual y entrega para su corrección en fecha programada. Solo puede realizar consultas al docente de carácter interpretativo del enunciado.</w:t>
      </w:r>
    </w:p>
    <w:p w14:paraId="00000055" w14:textId="77777777" w:rsidR="00BB2852" w:rsidRDefault="00BB2852">
      <w:pPr>
        <w:spacing w:line="360" w:lineRule="auto"/>
        <w:jc w:val="both"/>
        <w:rPr>
          <w:b/>
          <w:sz w:val="24"/>
          <w:szCs w:val="24"/>
        </w:rPr>
      </w:pPr>
    </w:p>
    <w:p w14:paraId="00000056" w14:textId="77777777" w:rsidR="00BB2852" w:rsidRDefault="0053182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Trabajo Práctico: Sistemas vinculados</w:t>
      </w:r>
    </w:p>
    <w:p w14:paraId="00000057" w14:textId="77777777" w:rsidR="00BB2852" w:rsidRDefault="0053182B">
      <w:pPr>
        <w:spacing w:line="36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Objetivos:</w:t>
      </w:r>
      <w:r>
        <w:rPr>
          <w:sz w:val="24"/>
          <w:szCs w:val="24"/>
        </w:rPr>
        <w:t xml:space="preserve"> </w:t>
      </w:r>
    </w:p>
    <w:p w14:paraId="00000058" w14:textId="77777777" w:rsidR="00BB2852" w:rsidRDefault="0053182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Aplicar los conocimientos adquiridos en la unidad sistemas vinculados a tierra para establecer sistemas isostáticamente sustentados. </w:t>
      </w:r>
      <w:r>
        <w:rPr>
          <w:color w:val="242021"/>
          <w:sz w:val="24"/>
          <w:szCs w:val="24"/>
        </w:rPr>
        <w:t>Establecer criterios de resolución a partir de considerar la cantidad de vínculos necesarios de elementos estructurales solos o articulados.</w:t>
      </w:r>
    </w:p>
    <w:p w14:paraId="00000059" w14:textId="77777777" w:rsidR="00BB2852" w:rsidRDefault="0053182B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Actividades:</w:t>
      </w:r>
    </w:p>
    <w:p w14:paraId="0000005A" w14:textId="77777777" w:rsidR="00BB2852" w:rsidRDefault="0053182B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Realizar 2 ejercicios de manera individual y entrega para su corrección en fecha programada. Solo puede realizar consultas al docente de carácter interpretativo del enunciado.</w:t>
      </w:r>
    </w:p>
    <w:p w14:paraId="0000005B" w14:textId="77777777" w:rsidR="00BB2852" w:rsidRDefault="00BB2852">
      <w:pPr>
        <w:spacing w:line="360" w:lineRule="auto"/>
        <w:jc w:val="both"/>
        <w:rPr>
          <w:b/>
          <w:sz w:val="24"/>
          <w:szCs w:val="24"/>
        </w:rPr>
      </w:pPr>
    </w:p>
    <w:p w14:paraId="0000005C" w14:textId="77777777" w:rsidR="00BB2852" w:rsidRDefault="0053182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Trabajo Práctico: Sistemas de alma vacía</w:t>
      </w:r>
    </w:p>
    <w:p w14:paraId="0000005D" w14:textId="77777777" w:rsidR="00BB2852" w:rsidRDefault="0053182B">
      <w:pPr>
        <w:spacing w:line="36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Objetivos:</w:t>
      </w:r>
      <w:r>
        <w:rPr>
          <w:sz w:val="24"/>
          <w:szCs w:val="24"/>
        </w:rPr>
        <w:t xml:space="preserve"> </w:t>
      </w:r>
    </w:p>
    <w:p w14:paraId="0000005E" w14:textId="77777777" w:rsidR="00BB2852" w:rsidRDefault="0053182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Aplicar los conocimientos adquiridos en la unidad de reticulados en el plano mediante aplicación de métodos de nodos, Cullmann, Ritter y Cremona. </w:t>
      </w:r>
      <w:r>
        <w:rPr>
          <w:color w:val="242021"/>
          <w:sz w:val="24"/>
          <w:szCs w:val="24"/>
        </w:rPr>
        <w:t>Establecer criterios de resolución a partir de considerar la aplicación de los métodos en reticulados planos de aplicación en estructuras navales.</w:t>
      </w:r>
    </w:p>
    <w:p w14:paraId="0000005F" w14:textId="77777777" w:rsidR="00BB2852" w:rsidRDefault="0053182B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Actividades:</w:t>
      </w:r>
    </w:p>
    <w:p w14:paraId="00000060" w14:textId="77777777" w:rsidR="00BB2852" w:rsidRDefault="0053182B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Realizar 2 ejercicios de manera individual y entrega para su corrección en fecha programada. Solo puede realizar consultas al docente de carácter interpretativo del enunciado.</w:t>
      </w:r>
    </w:p>
    <w:p w14:paraId="00000061" w14:textId="77777777" w:rsidR="00BB2852" w:rsidRDefault="00BB2852">
      <w:pPr>
        <w:spacing w:line="360" w:lineRule="auto"/>
        <w:jc w:val="both"/>
        <w:rPr>
          <w:b/>
          <w:sz w:val="24"/>
          <w:szCs w:val="24"/>
        </w:rPr>
      </w:pPr>
    </w:p>
    <w:p w14:paraId="00000062" w14:textId="77777777" w:rsidR="00BB2852" w:rsidRDefault="0053182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Trabajo Práctico: Sistemas de alma llena</w:t>
      </w:r>
    </w:p>
    <w:p w14:paraId="00000063" w14:textId="77777777" w:rsidR="00BB2852" w:rsidRDefault="0053182B">
      <w:pPr>
        <w:spacing w:line="36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Objetivos:</w:t>
      </w:r>
      <w:r>
        <w:rPr>
          <w:sz w:val="24"/>
          <w:szCs w:val="24"/>
        </w:rPr>
        <w:t xml:space="preserve"> </w:t>
      </w:r>
    </w:p>
    <w:p w14:paraId="00000064" w14:textId="77777777" w:rsidR="00BB2852" w:rsidRDefault="0053182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Aplicar los conocimientos adquiridos en la unidad sistemas de alma llena con preferencia a la determinación de diagramas de esfuerzos característicos y su relación con los tipos de cargas aplicadas en estructuras en general y en particular relacionadas con estructuras navales.</w:t>
      </w:r>
    </w:p>
    <w:p w14:paraId="00000065" w14:textId="77777777" w:rsidR="00BB2852" w:rsidRDefault="0053182B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Actividades:</w:t>
      </w:r>
    </w:p>
    <w:p w14:paraId="00000066" w14:textId="77777777" w:rsidR="00BB2852" w:rsidRDefault="0053182B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Realizar 2 ejercicios de manera individual y entrega para su corrección en fecha programada. Solo puede realizar consultas al docente de carácter interpretativo del enunciado.</w:t>
      </w:r>
    </w:p>
    <w:p w14:paraId="00000067" w14:textId="77777777" w:rsidR="00BB2852" w:rsidRDefault="00BB2852">
      <w:pPr>
        <w:spacing w:line="360" w:lineRule="auto"/>
        <w:jc w:val="both"/>
        <w:rPr>
          <w:b/>
          <w:sz w:val="24"/>
          <w:szCs w:val="24"/>
        </w:rPr>
      </w:pPr>
    </w:p>
    <w:p w14:paraId="00000068" w14:textId="77777777" w:rsidR="00BB2852" w:rsidRDefault="0053182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Modalidad de Evaluación: </w:t>
      </w:r>
    </w:p>
    <w:p w14:paraId="00000069" w14:textId="77777777" w:rsidR="00BB2852" w:rsidRDefault="0053182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tomarán dos evaluaciones parciales con sus respectivos recuperatorios. Como seguimiento de la persona estudiante en la materia, por cada unidad temática, se evalúan:</w:t>
      </w:r>
    </w:p>
    <w:p w14:paraId="0000006A" w14:textId="77777777" w:rsidR="00BB2852" w:rsidRDefault="0053182B">
      <w:pPr>
        <w:numPr>
          <w:ilvl w:val="0"/>
          <w:numId w:val="2"/>
        </w:numPr>
        <w:spacing w:line="360" w:lineRule="auto"/>
        <w:ind w:left="559"/>
        <w:jc w:val="both"/>
        <w:rPr>
          <w:rFonts w:eastAsia="Arial"/>
          <w:sz w:val="24"/>
          <w:szCs w:val="24"/>
        </w:rPr>
      </w:pPr>
      <w:r>
        <w:rPr>
          <w:sz w:val="24"/>
          <w:szCs w:val="24"/>
        </w:rPr>
        <w:t>Un trabajo práctico individual con entrega programada 24 hs antes de la realización de cada parcial (condición necesaria para presentarse al parcial).</w:t>
      </w:r>
    </w:p>
    <w:p w14:paraId="0000006B" w14:textId="77777777" w:rsidR="00BB2852" w:rsidRDefault="0053182B">
      <w:pPr>
        <w:numPr>
          <w:ilvl w:val="0"/>
          <w:numId w:val="2"/>
        </w:numPr>
        <w:spacing w:line="360" w:lineRule="auto"/>
        <w:ind w:left="559"/>
        <w:jc w:val="both"/>
        <w:rPr>
          <w:rFonts w:eastAsia="Arial"/>
          <w:sz w:val="24"/>
          <w:szCs w:val="24"/>
        </w:rPr>
      </w:pPr>
      <w:r>
        <w:rPr>
          <w:sz w:val="24"/>
          <w:szCs w:val="24"/>
        </w:rPr>
        <w:t>Participación con ejercicios asignados para cada estudiante y explicación de los mismos en las clases.</w:t>
      </w:r>
    </w:p>
    <w:p w14:paraId="0000006C" w14:textId="77777777" w:rsidR="00BB2852" w:rsidRDefault="00BB2852">
      <w:pPr>
        <w:spacing w:line="360" w:lineRule="auto"/>
        <w:jc w:val="both"/>
        <w:rPr>
          <w:b/>
          <w:sz w:val="24"/>
          <w:szCs w:val="24"/>
        </w:rPr>
      </w:pPr>
    </w:p>
    <w:p w14:paraId="0000006D" w14:textId="77777777" w:rsidR="00BB2852" w:rsidRDefault="0053182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Aprobación de la asignatura según Régimen de Estudios vigente de la Universidad Nacional de Quilmes (Res. CS N° 201/18): </w:t>
      </w:r>
    </w:p>
    <w:p w14:paraId="0000006E" w14:textId="77777777" w:rsidR="00BB2852" w:rsidRDefault="0053182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asignaturas podrán ser aprobadas mediante un régimen regular, mediante exámenes libres o por equivalencias. </w:t>
      </w:r>
    </w:p>
    <w:p w14:paraId="0000006F" w14:textId="77777777" w:rsidR="00BB2852" w:rsidRDefault="0053182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instancias de evaluación parcial serán al menos 2 (dos) en cada asignatura y tendrán carácter obligatorio. Cada asignatura deberá incorporar al menos una instancia de recuperación. </w:t>
      </w:r>
    </w:p>
    <w:p w14:paraId="00000070" w14:textId="77777777" w:rsidR="00BB2852" w:rsidRDefault="0053182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El/la docente a cargo de la asignatura calificará y completará el acta correspondiente, consignando si el/la estudiante se encuentra: </w:t>
      </w:r>
    </w:p>
    <w:p w14:paraId="00000071" w14:textId="77777777" w:rsidR="00BB2852" w:rsidRDefault="0053182B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a)</w:t>
      </w:r>
      <w:r>
        <w:rPr>
          <w:sz w:val="24"/>
          <w:szCs w:val="24"/>
        </w:rPr>
        <w:t xml:space="preserve"> Aprobado (de 4 a 10 puntos) </w:t>
      </w:r>
    </w:p>
    <w:p w14:paraId="00000072" w14:textId="77777777" w:rsidR="00BB2852" w:rsidRDefault="0053182B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Reprobado (de 1 a 3 puntos) </w:t>
      </w:r>
    </w:p>
    <w:p w14:paraId="00000073" w14:textId="77777777" w:rsidR="00BB2852" w:rsidRDefault="0053182B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c)</w:t>
      </w:r>
      <w:r>
        <w:rPr>
          <w:sz w:val="24"/>
          <w:szCs w:val="24"/>
        </w:rPr>
        <w:t xml:space="preserve"> Ausente </w:t>
      </w:r>
    </w:p>
    <w:p w14:paraId="00000074" w14:textId="77777777" w:rsidR="00BB2852" w:rsidRDefault="0053182B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d)</w:t>
      </w:r>
      <w:r>
        <w:rPr>
          <w:sz w:val="24"/>
          <w:szCs w:val="24"/>
        </w:rPr>
        <w:t xml:space="preserve"> Pendiente de Aprobación (solo para la modalidad presencial). </w:t>
      </w:r>
    </w:p>
    <w:p w14:paraId="00000075" w14:textId="77777777" w:rsidR="00BB2852" w:rsidRDefault="0053182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Dicho sistema de calificación será aplicado para las asignaturas de la modalidad presencial y para las cursadas y los exámenes finales de las asignaturas de la modalidad virtual (con excepción de la categoría indicada en el punto d). </w:t>
      </w:r>
    </w:p>
    <w:p w14:paraId="00000076" w14:textId="77777777" w:rsidR="00BB2852" w:rsidRDefault="0053182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considerará Ausente a aquella persona estudiante que no se haya presentado a la/s instancia/s de evaluación pautada/s en el programa de la asignatura.</w:t>
      </w:r>
    </w:p>
    <w:p w14:paraId="00000077" w14:textId="77777777" w:rsidR="00BB2852" w:rsidRDefault="00BB2852">
      <w:pPr>
        <w:spacing w:line="360" w:lineRule="auto"/>
        <w:jc w:val="both"/>
        <w:rPr>
          <w:sz w:val="24"/>
          <w:szCs w:val="24"/>
        </w:rPr>
      </w:pPr>
    </w:p>
    <w:p w14:paraId="00000078" w14:textId="77777777" w:rsidR="00BB2852" w:rsidRDefault="0053182B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Modalidad de evaluación exámenes libres:</w:t>
      </w:r>
    </w:p>
    <w:p w14:paraId="00000079" w14:textId="77777777" w:rsidR="00BB2852" w:rsidRDefault="0053182B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 la modalidad de libre, se evaluarán los contenidos de la asignatura con un examen escrito, un examen oral e instancias de evaluación similares a las realizadas en la modalidad presencial. Los contenidos a evaluar serán los especificados anteriormente incluyendo demostraciones teóricas y problemas de aplicación.</w:t>
      </w:r>
    </w:p>
    <w:p w14:paraId="0000007A" w14:textId="46ADCE05" w:rsidR="00BB4BBC" w:rsidRDefault="00BB4BB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5383802" w14:textId="77777777" w:rsidR="00694EDC" w:rsidRDefault="00694EDC" w:rsidP="00694EDC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18C978A6" w14:textId="77777777" w:rsidR="00694EDC" w:rsidRDefault="00694EDC" w:rsidP="00694EDC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04263C91" w14:textId="77777777" w:rsidR="00694EDC" w:rsidRDefault="00694EDC" w:rsidP="00694EDC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49EE4C5C" w14:textId="77777777" w:rsidR="00694EDC" w:rsidRDefault="00694EDC" w:rsidP="00694EDC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55F43C6A" w14:textId="77777777" w:rsidR="00694EDC" w:rsidRDefault="00694EDC" w:rsidP="00694EDC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0000007C" w14:textId="77777777" w:rsidR="00BB2852" w:rsidRPr="00BB4BBC" w:rsidRDefault="0053182B">
      <w:pPr>
        <w:spacing w:line="360" w:lineRule="auto"/>
        <w:jc w:val="center"/>
        <w:rPr>
          <w:b/>
          <w:sz w:val="22"/>
          <w:szCs w:val="22"/>
        </w:rPr>
      </w:pPr>
      <w:r w:rsidRPr="00BB4BBC">
        <w:rPr>
          <w:b/>
          <w:sz w:val="22"/>
          <w:szCs w:val="22"/>
        </w:rPr>
        <w:t>CRONOGRAMA TENTATIVO</w:t>
      </w:r>
    </w:p>
    <w:p w14:paraId="0000007D" w14:textId="77777777" w:rsidR="00BB2852" w:rsidRPr="00BB4BBC" w:rsidRDefault="00BB2852">
      <w:pPr>
        <w:spacing w:line="360" w:lineRule="auto"/>
        <w:jc w:val="both"/>
        <w:rPr>
          <w:b/>
          <w:sz w:val="22"/>
          <w:szCs w:val="22"/>
        </w:rPr>
      </w:pPr>
    </w:p>
    <w:tbl>
      <w:tblPr>
        <w:tblStyle w:val="a"/>
        <w:tblW w:w="104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3544"/>
        <w:gridCol w:w="1114"/>
        <w:gridCol w:w="709"/>
        <w:gridCol w:w="708"/>
        <w:gridCol w:w="1843"/>
        <w:gridCol w:w="1357"/>
      </w:tblGrid>
      <w:tr w:rsidR="00BB2852" w14:paraId="7ED9C6A4" w14:textId="77777777">
        <w:trPr>
          <w:jc w:val="center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E" w14:textId="77777777" w:rsidR="00BB2852" w:rsidRDefault="0053182B">
            <w:pPr>
              <w:spacing w:line="360" w:lineRule="auto"/>
              <w:jc w:val="center"/>
              <w:rPr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sz w:val="22"/>
                <w:szCs w:val="22"/>
              </w:rPr>
              <w:t>Semana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F" w14:textId="77777777" w:rsidR="00BB2852" w:rsidRDefault="0053182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Tema/unidad</w:t>
            </w:r>
          </w:p>
        </w:tc>
        <w:tc>
          <w:tcPr>
            <w:tcW w:w="4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0" w14:textId="77777777" w:rsidR="00BB2852" w:rsidRDefault="0053182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Actividad*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4" w14:textId="77777777" w:rsidR="00BB2852" w:rsidRDefault="0053182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Evaluación</w:t>
            </w:r>
          </w:p>
        </w:tc>
      </w:tr>
      <w:tr w:rsidR="00BB2852" w14:paraId="03A66F6D" w14:textId="77777777">
        <w:trPr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5" w14:textId="77777777" w:rsidR="00BB2852" w:rsidRDefault="00BB2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6" w14:textId="77777777" w:rsidR="00BB2852" w:rsidRDefault="00BB2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7" w14:textId="77777777" w:rsidR="00BB2852" w:rsidRDefault="0053182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Teórico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8" w14:textId="77777777" w:rsidR="00BB2852" w:rsidRDefault="0053182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Práctico</w:t>
            </w: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B" w14:textId="77777777" w:rsidR="00BB2852" w:rsidRDefault="00BB2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</w:tc>
      </w:tr>
      <w:tr w:rsidR="00BB2852" w14:paraId="230D672A" w14:textId="77777777">
        <w:trPr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C" w14:textId="77777777" w:rsidR="00BB2852" w:rsidRDefault="00BB2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D" w14:textId="77777777" w:rsidR="00BB2852" w:rsidRDefault="00BB2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E" w14:textId="77777777" w:rsidR="00BB2852" w:rsidRDefault="00BB2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F" w14:textId="77777777" w:rsidR="00BB2852" w:rsidRDefault="0053182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 Prob.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0" w14:textId="77777777" w:rsidR="00BB2852" w:rsidRDefault="0053182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1" w14:textId="77777777" w:rsidR="00BB2852" w:rsidRDefault="0053182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Otros</w:t>
            </w:r>
          </w:p>
          <w:p w14:paraId="00000092" w14:textId="77777777" w:rsidR="00BB2852" w:rsidRDefault="0053182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Especificar</w:t>
            </w: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3" w14:textId="77777777" w:rsidR="00BB2852" w:rsidRDefault="00BB2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</w:tc>
      </w:tr>
      <w:tr w:rsidR="00BB2852" w14:paraId="543B836F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4" w14:textId="77777777" w:rsidR="00BB2852" w:rsidRDefault="0053182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5" w14:textId="77777777" w:rsidR="00BB2852" w:rsidRDefault="0053182B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Presentación de la clase. Apuntes, bibliografía, modalidad de la cursada. Introducción. Conceptos fundamentales. Fuerza. Momento.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6" w14:textId="77777777" w:rsidR="00BB2852" w:rsidRDefault="0053182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7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8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9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A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B2852" w14:paraId="0A2E169D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B" w14:textId="77777777" w:rsidR="00BB2852" w:rsidRDefault="0053182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C" w14:textId="77777777" w:rsidR="00BB2852" w:rsidRDefault="0053182B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Sistemas planos concurrentes.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D" w14:textId="77777777" w:rsidR="00BB2852" w:rsidRDefault="0053182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E" w14:textId="77777777" w:rsidR="00BB2852" w:rsidRDefault="0053182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F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0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1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B2852" w14:paraId="25263DFC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2" w14:textId="77777777" w:rsidR="00BB2852" w:rsidRDefault="0053182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3" w14:textId="77777777" w:rsidR="00BB2852" w:rsidRDefault="0053182B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Sistemas planos no concurrentes.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4" w14:textId="77777777" w:rsidR="00BB2852" w:rsidRDefault="0053182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5" w14:textId="77777777" w:rsidR="00BB2852" w:rsidRDefault="0053182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6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7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8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B2852" w14:paraId="4724A1D2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9" w14:textId="77777777" w:rsidR="00BB2852" w:rsidRDefault="0053182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A" w14:textId="77777777" w:rsidR="00BB2852" w:rsidRDefault="0053182B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Sistemas de fuerzas paralelas en el plano.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B" w14:textId="77777777" w:rsidR="00BB2852" w:rsidRDefault="0053182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C" w14:textId="77777777" w:rsidR="00BB2852" w:rsidRDefault="0053182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D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E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F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B2852" w14:paraId="6360D4BF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0" w14:textId="77777777" w:rsidR="00BB2852" w:rsidRDefault="0053182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1" w14:textId="77777777" w:rsidR="00BB2852" w:rsidRDefault="0053182B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Sistemas espaciales concurrentes.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2" w14:textId="77777777" w:rsidR="00BB2852" w:rsidRDefault="0053182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3" w14:textId="77777777" w:rsidR="00BB2852" w:rsidRDefault="0053182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4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5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6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B2852" w14:paraId="14CE8CF7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7" w14:textId="77777777" w:rsidR="00BB2852" w:rsidRDefault="0053182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8" w14:textId="77777777" w:rsidR="00BB2852" w:rsidRDefault="0053182B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Sistemas espaciales no concurrentes.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9" w14:textId="77777777" w:rsidR="00BB2852" w:rsidRDefault="0053182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A" w14:textId="77777777" w:rsidR="00BB2852" w:rsidRDefault="0053182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B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C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D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B2852" w14:paraId="53029095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E" w14:textId="77777777" w:rsidR="00BB2852" w:rsidRDefault="0053182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F" w14:textId="77777777" w:rsidR="00BB2852" w:rsidRDefault="0053182B">
            <w:pPr>
              <w:spacing w:line="360" w:lineRule="auto"/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Sistemas espaciales de fuerzas paralelas.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0" w14:textId="77777777" w:rsidR="00BB2852" w:rsidRDefault="0053182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1" w14:textId="77777777" w:rsidR="00BB2852" w:rsidRDefault="0053182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2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3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4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B2852" w14:paraId="24718E74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5" w14:textId="77777777" w:rsidR="00BB2852" w:rsidRDefault="0053182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6" w14:textId="77777777" w:rsidR="00BB2852" w:rsidRDefault="0053182B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Geometría de masas. Baricentros.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7" w14:textId="77777777" w:rsidR="00BB2852" w:rsidRDefault="0053182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8" w14:textId="77777777" w:rsidR="00BB2852" w:rsidRDefault="0053182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9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A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B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B2852" w14:paraId="3372C851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C" w14:textId="77777777" w:rsidR="00BB2852" w:rsidRDefault="0053182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D" w14:textId="77777777" w:rsidR="00BB2852" w:rsidRDefault="0053182B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Geometría de masas. Momentos de 2º orden.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E" w14:textId="77777777" w:rsidR="00BB2852" w:rsidRDefault="0053182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F" w14:textId="77777777" w:rsidR="00BB2852" w:rsidRDefault="0053182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0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1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2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B2852" w14:paraId="557B8C8A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3" w14:textId="77777777" w:rsidR="00BB2852" w:rsidRDefault="0053182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4" w14:textId="77777777" w:rsidR="00BB2852" w:rsidRDefault="0053182B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Geometría de masas. Momentos de 2º orden.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5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6" w14:textId="77777777" w:rsidR="00BB2852" w:rsidRDefault="0053182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7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8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9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B2852" w14:paraId="7FCB5E0D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A" w14:textId="77777777" w:rsidR="00BB2852" w:rsidRDefault="0053182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B" w14:textId="77777777" w:rsidR="00BB2852" w:rsidRDefault="0053182B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Repaso general de ejercicios, entrega de trabajos prácticos y primer parcial.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C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D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E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F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0" w14:textId="77777777" w:rsidR="00BB2852" w:rsidRDefault="0053182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 w:rsidR="00BB2852" w14:paraId="37E40359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1" w14:textId="77777777" w:rsidR="00BB2852" w:rsidRDefault="0053182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2" w14:textId="77777777" w:rsidR="00BB2852" w:rsidRDefault="0053182B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Fuerzas aplicadas y sistemas vinculados.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3" w14:textId="77777777" w:rsidR="00BB2852" w:rsidRDefault="0053182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4" w14:textId="77777777" w:rsidR="00BB2852" w:rsidRDefault="0053182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5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6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7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B2852" w14:paraId="41613317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8" w14:textId="77777777" w:rsidR="00BB2852" w:rsidRDefault="0053182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9" w14:textId="77777777" w:rsidR="00BB2852" w:rsidRDefault="0053182B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Sistemas de alma vacía. Retículados.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A" w14:textId="77777777" w:rsidR="00BB2852" w:rsidRDefault="0053182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B" w14:textId="77777777" w:rsidR="00BB2852" w:rsidRDefault="0053182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C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D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E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B2852" w14:paraId="48F1D751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F" w14:textId="77777777" w:rsidR="00BB2852" w:rsidRDefault="0053182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0" w14:textId="77777777" w:rsidR="00BB2852" w:rsidRDefault="0053182B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Sistemas de alma llena.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1" w14:textId="77777777" w:rsidR="00BB2852" w:rsidRDefault="0053182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2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3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4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5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B2852" w14:paraId="00DE0FBA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6" w14:textId="77777777" w:rsidR="00BB2852" w:rsidRDefault="0053182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7" w14:textId="77777777" w:rsidR="00BB2852" w:rsidRDefault="0053182B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Sistemas de alma llena.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8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9" w14:textId="77777777" w:rsidR="00BB2852" w:rsidRDefault="0053182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A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B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C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B2852" w14:paraId="620E091E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D" w14:textId="77777777" w:rsidR="00BB2852" w:rsidRDefault="0053182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E" w14:textId="77777777" w:rsidR="00BB2852" w:rsidRDefault="0053182B">
            <w:pPr>
              <w:spacing w:line="360" w:lineRule="auto"/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Repaso general de ejercicios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F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0" w14:textId="77777777" w:rsidR="00BB2852" w:rsidRDefault="0053182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1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2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3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B2852" w14:paraId="4F80A6BB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4" w14:textId="77777777" w:rsidR="00BB2852" w:rsidRDefault="0053182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5" w14:textId="77777777" w:rsidR="00BB2852" w:rsidRDefault="0053182B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Repaso general de ejercicios, entrega de trabajos prácticos y segundo parcial.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6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7" w14:textId="77777777" w:rsidR="00BB2852" w:rsidRDefault="0053182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8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9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A" w14:textId="77777777" w:rsidR="00BB2852" w:rsidRDefault="0053182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 w:rsidR="00BB2852" w14:paraId="15892948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B" w14:textId="77777777" w:rsidR="00BB2852" w:rsidRDefault="0053182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C" w14:textId="77777777" w:rsidR="00BB2852" w:rsidRDefault="0053182B">
            <w:pPr>
              <w:spacing w:line="360" w:lineRule="auto"/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Recuperación de 1° y 2° Parcial. Examen integrador. Cierre de actas.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D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E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F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0" w14:textId="77777777" w:rsidR="00BB2852" w:rsidRDefault="00BB28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1" w14:textId="77777777" w:rsidR="00BB2852" w:rsidRDefault="0053182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</w:tbl>
    <w:p w14:paraId="00000112" w14:textId="77777777" w:rsidR="00BB2852" w:rsidRDefault="00BB2852">
      <w:pPr>
        <w:spacing w:line="360" w:lineRule="auto"/>
        <w:jc w:val="both"/>
        <w:rPr>
          <w:b/>
          <w:sz w:val="24"/>
          <w:szCs w:val="24"/>
        </w:rPr>
      </w:pPr>
    </w:p>
    <w:sectPr w:rsidR="00BB2852" w:rsidSect="00694EDC">
      <w:pgSz w:w="11907" w:h="16840"/>
      <w:pgMar w:top="1701" w:right="1701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742EE" w14:textId="77777777" w:rsidR="00BA29CC" w:rsidRDefault="00BA29CC" w:rsidP="00EC04CA">
      <w:r>
        <w:separator/>
      </w:r>
    </w:p>
  </w:endnote>
  <w:endnote w:type="continuationSeparator" w:id="0">
    <w:p w14:paraId="140E863B" w14:textId="77777777" w:rsidR="00BA29CC" w:rsidRDefault="00BA29CC" w:rsidP="00EC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55Roman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17CBF" w14:textId="77777777" w:rsidR="00BA29CC" w:rsidRDefault="00BA29CC" w:rsidP="00EC04CA">
      <w:r>
        <w:separator/>
      </w:r>
    </w:p>
  </w:footnote>
  <w:footnote w:type="continuationSeparator" w:id="0">
    <w:p w14:paraId="47E0C11E" w14:textId="77777777" w:rsidR="00BA29CC" w:rsidRDefault="00BA29CC" w:rsidP="00EC04CA">
      <w:r>
        <w:continuationSeparator/>
      </w:r>
    </w:p>
  </w:footnote>
  <w:footnote w:id="1">
    <w:p w14:paraId="1E991867" w14:textId="10676136" w:rsidR="00EC04CA" w:rsidRPr="00F84E15" w:rsidRDefault="00EC04CA" w:rsidP="00EC04CA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En plan vigente, Res CS N° </w:t>
      </w:r>
      <w:r w:rsidR="00BB4BBC">
        <w:t>467</w:t>
      </w:r>
      <w:r>
        <w:t>/15. Para el Plan Res CS N° 18</w:t>
      </w:r>
      <w:r w:rsidR="00BB4BBC">
        <w:t>2</w:t>
      </w:r>
      <w:r>
        <w:t xml:space="preserve">/03 pertenece al Núcleo Básico </w:t>
      </w:r>
      <w:r w:rsidR="00BB4BBC">
        <w:t>Complementario</w:t>
      </w:r>
      <w:r>
        <w:t xml:space="preserve">. Para el Plan Res CS N° 179/03 pertenece al Núcleo Básico </w:t>
      </w:r>
      <w:r w:rsidR="00BB4BBC">
        <w:t>Complementario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6209"/>
    <w:multiLevelType w:val="multilevel"/>
    <w:tmpl w:val="7C6CC8C8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656692B"/>
    <w:multiLevelType w:val="hybridMultilevel"/>
    <w:tmpl w:val="CB7046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F63CF"/>
    <w:multiLevelType w:val="multilevel"/>
    <w:tmpl w:val="8124AC5E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852"/>
    <w:rsid w:val="0053182B"/>
    <w:rsid w:val="005A5296"/>
    <w:rsid w:val="00694EDC"/>
    <w:rsid w:val="00876E70"/>
    <w:rsid w:val="00BA29CC"/>
    <w:rsid w:val="00BB2852"/>
    <w:rsid w:val="00BB4BBC"/>
    <w:rsid w:val="00C43A83"/>
    <w:rsid w:val="00CB7E69"/>
    <w:rsid w:val="00EC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4565"/>
  <w15:docId w15:val="{AB83AC94-3C69-4A49-B396-E9B1AB6A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8"/>
        <w:szCs w:val="28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outlineLvl w:val="0"/>
    </w:pPr>
    <w:rPr>
      <w:rFonts w:ascii="Times New Roman" w:hAnsi="Times New Roman" w:cs="Times New Roman"/>
      <w:b/>
      <w:bCs/>
      <w:sz w:val="24"/>
      <w:szCs w:val="24"/>
      <w:lang w:val="es-MX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1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qFormat/>
  </w:style>
  <w:style w:type="paragraph" w:styleId="Textoindependiente">
    <w:name w:val="Body Text"/>
    <w:basedOn w:val="Normal"/>
    <w:link w:val="TextoindependienteCar"/>
    <w:uiPriority w:val="99"/>
    <w:semiHidden/>
    <w:unhideWhenUsed/>
    <w:qFormat/>
    <w:pPr>
      <w:spacing w:after="120"/>
    </w:pPr>
  </w:style>
  <w:style w:type="paragraph" w:styleId="Textoindependiente2">
    <w:name w:val="Body Text 2"/>
    <w:basedOn w:val="Normal"/>
    <w:link w:val="Textoindependiente2Car"/>
    <w:semiHidden/>
    <w:qFormat/>
    <w:pPr>
      <w:jc w:val="both"/>
    </w:pPr>
    <w:rPr>
      <w:rFonts w:ascii="Times New Roman" w:hAnsi="Times New Roman" w:cs="Times New Roman"/>
      <w:color w:val="000000"/>
      <w:sz w:val="24"/>
      <w:szCs w:val="24"/>
      <w:lang w:val="es-AR"/>
    </w:rPr>
  </w:style>
  <w:style w:type="paragraph" w:styleId="Piedepgina">
    <w:name w:val="footer"/>
    <w:basedOn w:val="Normal"/>
    <w:link w:val="PiedepginaCar"/>
    <w:uiPriority w:val="99"/>
    <w:semiHidden/>
    <w:unhideWhenUsed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AR" w:eastAsia="es-A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qFormat/>
    <w:rPr>
      <w:rFonts w:ascii="Times New Roman" w:eastAsia="Times New Roman" w:hAnsi="Times New Roman" w:cs="Times New Roman"/>
      <w:b/>
      <w:bCs/>
      <w:sz w:val="24"/>
      <w:szCs w:val="24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qFormat/>
    <w:rPr>
      <w:rFonts w:ascii="Times New Roman" w:eastAsia="Times New Roman" w:hAnsi="Times New Roman" w:cs="Times New Roman"/>
      <w:color w:val="000000"/>
      <w:sz w:val="24"/>
      <w:szCs w:val="24"/>
      <w:lang w:val="es-AR" w:eastAsia="es-ES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rPr>
      <w:rFonts w:ascii="Arial" w:eastAsia="Times New Roman" w:hAnsi="Arial" w:cs="Arial"/>
      <w:sz w:val="28"/>
      <w:szCs w:val="28"/>
      <w:lang w:eastAsia="es-ES"/>
    </w:rPr>
  </w:style>
  <w:style w:type="character" w:customStyle="1" w:styleId="EncabezadoCar">
    <w:name w:val="Encabezado Car"/>
    <w:basedOn w:val="Fuentedeprrafopredeter"/>
    <w:link w:val="Encabezado"/>
    <w:qFormat/>
    <w:rPr>
      <w:rFonts w:ascii="Arial" w:eastAsia="Times New Roman" w:hAnsi="Arial" w:cs="Arial"/>
      <w:sz w:val="28"/>
      <w:szCs w:val="28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Arial" w:eastAsia="Times New Roman" w:hAnsi="Arial" w:cs="Arial"/>
      <w:sz w:val="28"/>
      <w:szCs w:val="28"/>
      <w:lang w:eastAsia="es-ES"/>
    </w:rPr>
  </w:style>
  <w:style w:type="table" w:customStyle="1" w:styleId="Style26">
    <w:name w:val="_Style 26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paragraph" w:styleId="Sinespaciado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style01">
    <w:name w:val="fontstyle01"/>
    <w:rPr>
      <w:rFonts w:ascii="Frutiger55Roman" w:hAnsi="Frutiger55Roman" w:hint="default"/>
      <w:color w:val="242021"/>
      <w:sz w:val="18"/>
      <w:szCs w:val="18"/>
    </w:rPr>
  </w:style>
  <w:style w:type="table" w:customStyle="1" w:styleId="Style40">
    <w:name w:val="_Style 40"/>
    <w:basedOn w:val="TableNormal11"/>
    <w:tblPr>
      <w:tblCellMar>
        <w:left w:w="115" w:type="dxa"/>
        <w:right w:w="115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notapie">
    <w:name w:val="footnote text"/>
    <w:basedOn w:val="Normal"/>
    <w:link w:val="TextonotapieCar"/>
    <w:semiHidden/>
    <w:unhideWhenUsed/>
    <w:rsid w:val="00EC04CA"/>
    <w:pPr>
      <w:suppressAutoHyphens/>
    </w:pPr>
    <w:rPr>
      <w:rFonts w:ascii="Times New Roman" w:hAnsi="Times New Roman" w:cs="Times New Roman"/>
      <w:sz w:val="20"/>
      <w:szCs w:val="20"/>
      <w:lang w:val="es-ES_tradnl" w:eastAsia="ar-SA"/>
    </w:rPr>
  </w:style>
  <w:style w:type="character" w:customStyle="1" w:styleId="TextonotapieCar">
    <w:name w:val="Texto nota pie Car"/>
    <w:basedOn w:val="Fuentedeprrafopredeter"/>
    <w:link w:val="Textonotapie"/>
    <w:semiHidden/>
    <w:rsid w:val="00EC04CA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styleId="Refdenotaalpie">
    <w:name w:val="footnote reference"/>
    <w:basedOn w:val="Fuentedeprrafopredeter"/>
    <w:semiHidden/>
    <w:unhideWhenUsed/>
    <w:rsid w:val="00EC04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fh2GGn0X4xGB4BxlqK8brjlkHA==">AMUW2mVl6WsxsnR5D0r/7E+ycLS/CrkAOWP/sXIyzStINu/7GMNIvCrr/LA7AD7jc4XFd3KxHYMVqYWdDMxDSx9mX40ap74EA5dgmkihkgsRAZ5xSai4BRcafuBMo62MtuUHBs1YrS/q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1736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cpellet</dc:creator>
  <cp:lastModifiedBy>Usuario</cp:lastModifiedBy>
  <cp:revision>5</cp:revision>
  <dcterms:created xsi:type="dcterms:W3CDTF">2021-06-22T20:56:00Z</dcterms:created>
  <dcterms:modified xsi:type="dcterms:W3CDTF">2021-06-23T19:46:00Z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