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0369C" w14:textId="77777777" w:rsidR="008F6E84" w:rsidRPr="008F6E84" w:rsidRDefault="008F6E84" w:rsidP="008F6E84">
      <w:pPr>
        <w:spacing w:line="276" w:lineRule="auto"/>
        <w:ind w:left="0" w:hanging="2"/>
        <w:jc w:val="center"/>
        <w:rPr>
          <w:b/>
          <w:sz w:val="24"/>
          <w:szCs w:val="24"/>
        </w:rPr>
      </w:pPr>
    </w:p>
    <w:p w14:paraId="2ADBDCC9" w14:textId="77777777" w:rsidR="008F6E84" w:rsidRPr="008F6E84" w:rsidRDefault="008F6E84" w:rsidP="008F6E84">
      <w:pPr>
        <w:spacing w:line="276" w:lineRule="auto"/>
        <w:ind w:left="0" w:hanging="2"/>
        <w:jc w:val="center"/>
        <w:rPr>
          <w:b/>
          <w:sz w:val="24"/>
          <w:szCs w:val="24"/>
        </w:rPr>
      </w:pPr>
    </w:p>
    <w:p w14:paraId="4FB1C3E4" w14:textId="77777777" w:rsidR="008F6E84" w:rsidRPr="008F6E84" w:rsidRDefault="008F6E84" w:rsidP="008F6E84">
      <w:pPr>
        <w:spacing w:line="276" w:lineRule="auto"/>
        <w:ind w:left="0" w:hanging="2"/>
        <w:jc w:val="center"/>
        <w:rPr>
          <w:b/>
          <w:sz w:val="24"/>
          <w:szCs w:val="24"/>
        </w:rPr>
      </w:pPr>
    </w:p>
    <w:p w14:paraId="71B4D67F" w14:textId="77777777" w:rsidR="008F6E84" w:rsidRPr="008F6E84" w:rsidRDefault="008F6E84" w:rsidP="008F6E84">
      <w:pPr>
        <w:spacing w:line="276" w:lineRule="auto"/>
        <w:ind w:left="0" w:hanging="2"/>
        <w:jc w:val="center"/>
        <w:rPr>
          <w:b/>
          <w:sz w:val="24"/>
          <w:szCs w:val="24"/>
        </w:rPr>
      </w:pPr>
    </w:p>
    <w:p w14:paraId="4195A9B7" w14:textId="77777777" w:rsidR="008F6E84" w:rsidRPr="008F6E84" w:rsidRDefault="008F6E84" w:rsidP="008F6E84">
      <w:pPr>
        <w:spacing w:line="276" w:lineRule="auto"/>
        <w:ind w:left="0" w:hanging="2"/>
        <w:jc w:val="center"/>
        <w:rPr>
          <w:b/>
          <w:sz w:val="24"/>
          <w:szCs w:val="24"/>
        </w:rPr>
      </w:pPr>
    </w:p>
    <w:p w14:paraId="00000001" w14:textId="77777777" w:rsidR="000854B0" w:rsidRPr="008F6E84" w:rsidRDefault="009D4E3A" w:rsidP="007077A1">
      <w:pPr>
        <w:tabs>
          <w:tab w:val="left" w:pos="360"/>
        </w:tabs>
        <w:spacing w:before="120" w:line="276" w:lineRule="auto"/>
        <w:ind w:leftChars="0" w:left="2" w:hanging="2"/>
        <w:jc w:val="center"/>
        <w:rPr>
          <w:sz w:val="24"/>
          <w:szCs w:val="24"/>
          <w:highlight w:val="white"/>
        </w:rPr>
      </w:pPr>
      <w:r w:rsidRPr="008F6E84">
        <w:rPr>
          <w:b/>
          <w:sz w:val="24"/>
          <w:szCs w:val="24"/>
          <w:highlight w:val="white"/>
        </w:rPr>
        <w:t>PROGRAMA DE TALLER DE DIBUJO Y MAQUETERÍA</w:t>
      </w:r>
    </w:p>
    <w:p w14:paraId="00000002" w14:textId="77777777" w:rsidR="000854B0" w:rsidRPr="008F6E84" w:rsidRDefault="000854B0" w:rsidP="007077A1">
      <w:pPr>
        <w:tabs>
          <w:tab w:val="left" w:pos="2943"/>
        </w:tabs>
        <w:spacing w:before="120" w:line="276" w:lineRule="auto"/>
        <w:ind w:leftChars="0" w:left="2" w:hanging="2"/>
        <w:jc w:val="both"/>
        <w:rPr>
          <w:sz w:val="24"/>
          <w:szCs w:val="24"/>
        </w:rPr>
      </w:pPr>
    </w:p>
    <w:p w14:paraId="00000003" w14:textId="7DA3B112" w:rsidR="000854B0" w:rsidRPr="008F6E84" w:rsidRDefault="009D4E3A" w:rsidP="007077A1">
      <w:pPr>
        <w:tabs>
          <w:tab w:val="left" w:pos="2943"/>
        </w:tabs>
        <w:spacing w:before="120" w:line="276" w:lineRule="auto"/>
        <w:ind w:leftChars="0" w:left="2" w:hanging="2"/>
        <w:jc w:val="both"/>
        <w:rPr>
          <w:sz w:val="24"/>
          <w:szCs w:val="24"/>
        </w:rPr>
      </w:pPr>
      <w:r w:rsidRPr="008F6E84">
        <w:rPr>
          <w:b/>
          <w:sz w:val="24"/>
          <w:szCs w:val="24"/>
        </w:rPr>
        <w:t xml:space="preserve">Carrera/s: </w:t>
      </w:r>
      <w:r w:rsidRPr="008F6E84">
        <w:rPr>
          <w:sz w:val="24"/>
          <w:szCs w:val="24"/>
        </w:rPr>
        <w:t>Arquitectura Naval</w:t>
      </w:r>
    </w:p>
    <w:p w14:paraId="00000004" w14:textId="77777777" w:rsidR="000854B0" w:rsidRPr="008F6E84" w:rsidRDefault="009D4E3A" w:rsidP="007077A1">
      <w:pPr>
        <w:tabs>
          <w:tab w:val="left" w:pos="2943"/>
        </w:tabs>
        <w:spacing w:before="120" w:line="276" w:lineRule="auto"/>
        <w:ind w:leftChars="0" w:left="2" w:hanging="2"/>
        <w:jc w:val="both"/>
        <w:rPr>
          <w:sz w:val="24"/>
          <w:szCs w:val="24"/>
        </w:rPr>
      </w:pPr>
      <w:r w:rsidRPr="008F6E84">
        <w:rPr>
          <w:b/>
          <w:sz w:val="24"/>
          <w:szCs w:val="24"/>
        </w:rPr>
        <w:t xml:space="preserve">Asignatura: </w:t>
      </w:r>
      <w:r w:rsidRPr="008F6E84">
        <w:rPr>
          <w:sz w:val="24"/>
          <w:szCs w:val="24"/>
          <w:highlight w:val="white"/>
        </w:rPr>
        <w:t xml:space="preserve">Taller de dibujo y </w:t>
      </w:r>
      <w:proofErr w:type="spellStart"/>
      <w:r w:rsidRPr="008F6E84">
        <w:rPr>
          <w:sz w:val="24"/>
          <w:szCs w:val="24"/>
          <w:highlight w:val="white"/>
        </w:rPr>
        <w:t>Maquetería</w:t>
      </w:r>
      <w:proofErr w:type="spellEnd"/>
    </w:p>
    <w:p w14:paraId="00000005" w14:textId="15AA8A31" w:rsidR="000854B0" w:rsidRPr="008F6E84" w:rsidRDefault="009D4E3A" w:rsidP="007077A1">
      <w:pPr>
        <w:tabs>
          <w:tab w:val="left" w:pos="3518"/>
        </w:tabs>
        <w:spacing w:before="120" w:line="276" w:lineRule="auto"/>
        <w:ind w:leftChars="0" w:left="2" w:hanging="2"/>
        <w:jc w:val="both"/>
        <w:rPr>
          <w:sz w:val="24"/>
          <w:szCs w:val="24"/>
        </w:rPr>
      </w:pPr>
      <w:r w:rsidRPr="008F6E84">
        <w:rPr>
          <w:b/>
          <w:sz w:val="24"/>
          <w:szCs w:val="24"/>
        </w:rPr>
        <w:t xml:space="preserve">Núcleo al que pertenece: </w:t>
      </w:r>
      <w:r w:rsidRPr="008F6E84">
        <w:rPr>
          <w:sz w:val="24"/>
          <w:szCs w:val="24"/>
        </w:rPr>
        <w:t>Básico Complementario</w:t>
      </w:r>
      <w:bookmarkStart w:id="0" w:name="_Hlk75261189"/>
      <w:r w:rsidR="007077A1" w:rsidRPr="008F6E84">
        <w:rPr>
          <w:rStyle w:val="Refdenotaalpie"/>
          <w:i/>
          <w:sz w:val="24"/>
          <w:szCs w:val="24"/>
        </w:rPr>
        <w:footnoteReference w:id="1"/>
      </w:r>
      <w:bookmarkEnd w:id="0"/>
    </w:p>
    <w:p w14:paraId="00000006" w14:textId="3129CFBC" w:rsidR="000854B0" w:rsidRPr="008F6E84" w:rsidRDefault="009D4E3A" w:rsidP="007077A1">
      <w:pPr>
        <w:tabs>
          <w:tab w:val="left" w:pos="3518"/>
        </w:tabs>
        <w:spacing w:before="120" w:line="276" w:lineRule="auto"/>
        <w:ind w:leftChars="0" w:left="2" w:hanging="2"/>
        <w:jc w:val="both"/>
        <w:rPr>
          <w:sz w:val="24"/>
          <w:szCs w:val="24"/>
        </w:rPr>
      </w:pPr>
      <w:r w:rsidRPr="008F6E84">
        <w:rPr>
          <w:b/>
          <w:sz w:val="24"/>
          <w:szCs w:val="24"/>
        </w:rPr>
        <w:t xml:space="preserve">Profesor: </w:t>
      </w:r>
      <w:r w:rsidRPr="008F6E84">
        <w:rPr>
          <w:sz w:val="24"/>
          <w:szCs w:val="24"/>
        </w:rPr>
        <w:t>Alejandro Fin</w:t>
      </w:r>
    </w:p>
    <w:p w14:paraId="00000007" w14:textId="13A16502" w:rsidR="000854B0" w:rsidRPr="008F6E84" w:rsidRDefault="008F6E84" w:rsidP="007077A1">
      <w:pPr>
        <w:tabs>
          <w:tab w:val="left" w:pos="3518"/>
        </w:tabs>
        <w:spacing w:before="120" w:line="276" w:lineRule="auto"/>
        <w:ind w:leftChars="0" w:left="2" w:hanging="2"/>
        <w:jc w:val="both"/>
        <w:rPr>
          <w:sz w:val="24"/>
          <w:szCs w:val="24"/>
        </w:rPr>
      </w:pPr>
      <w:r w:rsidRPr="008F6E84">
        <w:rPr>
          <w:b/>
          <w:sz w:val="24"/>
          <w:szCs w:val="24"/>
        </w:rPr>
        <w:t>Prerrequisito</w:t>
      </w:r>
      <w:r w:rsidR="009D4E3A" w:rsidRPr="008F6E84">
        <w:rPr>
          <w:b/>
          <w:sz w:val="24"/>
          <w:szCs w:val="24"/>
        </w:rPr>
        <w:t xml:space="preserve">: </w:t>
      </w:r>
      <w:r w:rsidR="009D4E3A" w:rsidRPr="008F6E84">
        <w:rPr>
          <w:sz w:val="24"/>
          <w:szCs w:val="24"/>
        </w:rPr>
        <w:t>Dibujo Naval</w:t>
      </w:r>
    </w:p>
    <w:p w14:paraId="00000008" w14:textId="77777777" w:rsidR="000854B0" w:rsidRPr="008F6E84" w:rsidRDefault="000854B0" w:rsidP="007077A1">
      <w:pPr>
        <w:tabs>
          <w:tab w:val="left" w:pos="3518"/>
        </w:tabs>
        <w:spacing w:line="360" w:lineRule="auto"/>
        <w:ind w:leftChars="0" w:left="2" w:hanging="2"/>
        <w:jc w:val="both"/>
        <w:rPr>
          <w:sz w:val="24"/>
          <w:szCs w:val="24"/>
        </w:rPr>
      </w:pPr>
    </w:p>
    <w:p w14:paraId="0000000A" w14:textId="0BCCF854" w:rsidR="000854B0" w:rsidRPr="008F6E84" w:rsidRDefault="009D4E3A" w:rsidP="007077A1">
      <w:pPr>
        <w:tabs>
          <w:tab w:val="left" w:pos="360"/>
        </w:tabs>
        <w:spacing w:line="360" w:lineRule="auto"/>
        <w:ind w:leftChars="0" w:left="2" w:hanging="2"/>
        <w:jc w:val="both"/>
        <w:rPr>
          <w:sz w:val="24"/>
          <w:szCs w:val="24"/>
          <w:highlight w:val="white"/>
        </w:rPr>
      </w:pPr>
      <w:r w:rsidRPr="008F6E84">
        <w:rPr>
          <w:b/>
          <w:sz w:val="24"/>
          <w:szCs w:val="24"/>
          <w:highlight w:val="white"/>
        </w:rPr>
        <w:t xml:space="preserve">Objetivos </w:t>
      </w:r>
    </w:p>
    <w:p w14:paraId="0000000B" w14:textId="77777777" w:rsidR="000854B0" w:rsidRPr="008F6E84" w:rsidRDefault="009D4E3A" w:rsidP="007077A1">
      <w:pPr>
        <w:tabs>
          <w:tab w:val="left" w:pos="3738"/>
        </w:tabs>
        <w:spacing w:line="360" w:lineRule="auto"/>
        <w:ind w:leftChars="0" w:left="2" w:hanging="2"/>
        <w:jc w:val="both"/>
        <w:rPr>
          <w:sz w:val="24"/>
          <w:szCs w:val="24"/>
        </w:rPr>
      </w:pPr>
      <w:r w:rsidRPr="008F6E84">
        <w:rPr>
          <w:sz w:val="24"/>
          <w:szCs w:val="24"/>
        </w:rPr>
        <w:t>Son objetivos específicos que quienes cursen la asignatura logren:</w:t>
      </w:r>
    </w:p>
    <w:p w14:paraId="0000000C" w14:textId="77777777" w:rsidR="000854B0" w:rsidRPr="008F6E84" w:rsidRDefault="009D4E3A" w:rsidP="007077A1">
      <w:pPr>
        <w:pStyle w:val="Prrafodelista"/>
        <w:numPr>
          <w:ilvl w:val="0"/>
          <w:numId w:val="5"/>
        </w:numPr>
        <w:pBdr>
          <w:top w:val="nil"/>
          <w:left w:val="nil"/>
          <w:bottom w:val="nil"/>
          <w:right w:val="nil"/>
          <w:between w:val="nil"/>
        </w:pBdr>
        <w:spacing w:line="360" w:lineRule="auto"/>
        <w:ind w:leftChars="0" w:firstLineChars="0"/>
        <w:jc w:val="both"/>
        <w:rPr>
          <w:rFonts w:ascii="Arial" w:hAnsi="Arial" w:cs="Arial"/>
          <w:color w:val="000000"/>
          <w:sz w:val="24"/>
          <w:szCs w:val="24"/>
        </w:rPr>
      </w:pPr>
      <w:r w:rsidRPr="008F6E84">
        <w:rPr>
          <w:rFonts w:ascii="Arial" w:hAnsi="Arial" w:cs="Arial"/>
          <w:color w:val="000000"/>
          <w:sz w:val="24"/>
          <w:szCs w:val="24"/>
        </w:rPr>
        <w:t>Alcanzar una comprensión perceptiva del espacio de interés para la Arquitectura Naval.</w:t>
      </w:r>
    </w:p>
    <w:p w14:paraId="0000000D" w14:textId="77777777" w:rsidR="000854B0" w:rsidRPr="008F6E84" w:rsidRDefault="009D4E3A" w:rsidP="007077A1">
      <w:pPr>
        <w:pStyle w:val="Prrafodelista"/>
        <w:numPr>
          <w:ilvl w:val="0"/>
          <w:numId w:val="5"/>
        </w:numPr>
        <w:pBdr>
          <w:top w:val="nil"/>
          <w:left w:val="nil"/>
          <w:bottom w:val="nil"/>
          <w:right w:val="nil"/>
          <w:between w:val="nil"/>
        </w:pBdr>
        <w:spacing w:line="360" w:lineRule="auto"/>
        <w:ind w:leftChars="0" w:firstLineChars="0"/>
        <w:jc w:val="both"/>
        <w:rPr>
          <w:rFonts w:ascii="Arial" w:hAnsi="Arial" w:cs="Arial"/>
          <w:color w:val="000000"/>
          <w:sz w:val="24"/>
          <w:szCs w:val="24"/>
        </w:rPr>
      </w:pPr>
      <w:r w:rsidRPr="008F6E84">
        <w:rPr>
          <w:rFonts w:ascii="Arial" w:hAnsi="Arial" w:cs="Arial"/>
          <w:color w:val="000000"/>
          <w:sz w:val="24"/>
          <w:szCs w:val="24"/>
        </w:rPr>
        <w:t>Adquirir el lenguaje gráfico y expresivo para representarlo.</w:t>
      </w:r>
    </w:p>
    <w:p w14:paraId="0000000E" w14:textId="77777777" w:rsidR="000854B0" w:rsidRPr="008F6E84" w:rsidRDefault="009D4E3A" w:rsidP="007077A1">
      <w:pPr>
        <w:pStyle w:val="Prrafodelista"/>
        <w:numPr>
          <w:ilvl w:val="0"/>
          <w:numId w:val="5"/>
        </w:numPr>
        <w:pBdr>
          <w:top w:val="nil"/>
          <w:left w:val="nil"/>
          <w:bottom w:val="nil"/>
          <w:right w:val="nil"/>
          <w:between w:val="nil"/>
        </w:pBdr>
        <w:spacing w:line="360" w:lineRule="auto"/>
        <w:ind w:leftChars="0" w:firstLineChars="0"/>
        <w:jc w:val="both"/>
        <w:rPr>
          <w:rFonts w:ascii="Arial" w:hAnsi="Arial" w:cs="Arial"/>
          <w:color w:val="000000"/>
          <w:sz w:val="24"/>
          <w:szCs w:val="24"/>
        </w:rPr>
      </w:pPr>
      <w:r w:rsidRPr="008F6E84">
        <w:rPr>
          <w:rFonts w:ascii="Arial" w:hAnsi="Arial" w:cs="Arial"/>
          <w:color w:val="000000"/>
          <w:sz w:val="24"/>
          <w:szCs w:val="24"/>
        </w:rPr>
        <w:t>Incrementar el lenguaje gráfico como herramienta para la expresión y comprensión de la forma.</w:t>
      </w:r>
    </w:p>
    <w:p w14:paraId="0000000F" w14:textId="77777777" w:rsidR="000854B0" w:rsidRPr="008F6E84" w:rsidRDefault="009D4E3A" w:rsidP="007077A1">
      <w:pPr>
        <w:pStyle w:val="Prrafodelista"/>
        <w:numPr>
          <w:ilvl w:val="0"/>
          <w:numId w:val="5"/>
        </w:numPr>
        <w:pBdr>
          <w:top w:val="nil"/>
          <w:left w:val="nil"/>
          <w:bottom w:val="nil"/>
          <w:right w:val="nil"/>
          <w:between w:val="nil"/>
        </w:pBdr>
        <w:spacing w:line="360" w:lineRule="auto"/>
        <w:ind w:leftChars="0" w:firstLineChars="0"/>
        <w:jc w:val="both"/>
        <w:rPr>
          <w:rFonts w:ascii="Arial" w:hAnsi="Arial" w:cs="Arial"/>
          <w:color w:val="000000"/>
          <w:sz w:val="24"/>
          <w:szCs w:val="24"/>
        </w:rPr>
      </w:pPr>
      <w:r w:rsidRPr="008F6E84">
        <w:rPr>
          <w:rFonts w:ascii="Arial" w:hAnsi="Arial" w:cs="Arial"/>
          <w:color w:val="000000"/>
          <w:sz w:val="24"/>
          <w:szCs w:val="24"/>
        </w:rPr>
        <w:t>Desarrollar la imaginación visual y proporcionar técnicas para el desarrollo de ideas propias y de comunicación para con los demás.</w:t>
      </w:r>
    </w:p>
    <w:p w14:paraId="00000010" w14:textId="77777777" w:rsidR="000854B0" w:rsidRPr="008F6E84" w:rsidRDefault="009D4E3A" w:rsidP="007077A1">
      <w:pPr>
        <w:pStyle w:val="Prrafodelista"/>
        <w:numPr>
          <w:ilvl w:val="0"/>
          <w:numId w:val="5"/>
        </w:numPr>
        <w:pBdr>
          <w:top w:val="nil"/>
          <w:left w:val="nil"/>
          <w:bottom w:val="nil"/>
          <w:right w:val="nil"/>
          <w:between w:val="nil"/>
        </w:pBdr>
        <w:spacing w:line="360" w:lineRule="auto"/>
        <w:ind w:leftChars="0" w:firstLineChars="0"/>
        <w:jc w:val="both"/>
        <w:rPr>
          <w:rFonts w:ascii="Arial" w:hAnsi="Arial" w:cs="Arial"/>
          <w:color w:val="000000"/>
          <w:sz w:val="24"/>
          <w:szCs w:val="24"/>
        </w:rPr>
      </w:pPr>
      <w:r w:rsidRPr="008F6E84">
        <w:rPr>
          <w:rFonts w:ascii="Arial" w:hAnsi="Arial" w:cs="Arial"/>
          <w:color w:val="000000"/>
          <w:sz w:val="24"/>
          <w:szCs w:val="24"/>
        </w:rPr>
        <w:t>Internalizar el conocimiento de diferentes expresiones gráficas que permitan la correcta elección de la técnica apropiada.</w:t>
      </w:r>
    </w:p>
    <w:p w14:paraId="00000011" w14:textId="77777777" w:rsidR="000854B0" w:rsidRPr="008F6E84" w:rsidRDefault="009D4E3A" w:rsidP="007077A1">
      <w:pPr>
        <w:pStyle w:val="Prrafodelista"/>
        <w:numPr>
          <w:ilvl w:val="0"/>
          <w:numId w:val="5"/>
        </w:numPr>
        <w:pBdr>
          <w:top w:val="nil"/>
          <w:left w:val="nil"/>
          <w:bottom w:val="nil"/>
          <w:right w:val="nil"/>
          <w:between w:val="nil"/>
        </w:pBdr>
        <w:spacing w:line="360" w:lineRule="auto"/>
        <w:ind w:leftChars="0" w:firstLineChars="0"/>
        <w:jc w:val="both"/>
        <w:rPr>
          <w:rFonts w:ascii="Arial" w:hAnsi="Arial" w:cs="Arial"/>
          <w:color w:val="000000"/>
          <w:sz w:val="24"/>
          <w:szCs w:val="24"/>
        </w:rPr>
      </w:pPr>
      <w:r w:rsidRPr="008F6E84">
        <w:rPr>
          <w:rFonts w:ascii="Arial" w:hAnsi="Arial" w:cs="Arial"/>
          <w:color w:val="000000"/>
          <w:sz w:val="24"/>
          <w:szCs w:val="24"/>
        </w:rPr>
        <w:t>Comprender y adquirir las técnicas de Dibujo a mano alzada y las técnicas de marcador.</w:t>
      </w:r>
    </w:p>
    <w:p w14:paraId="00000012" w14:textId="77777777" w:rsidR="000854B0" w:rsidRPr="008F6E84" w:rsidRDefault="009D4E3A" w:rsidP="007077A1">
      <w:pPr>
        <w:pStyle w:val="Prrafodelista"/>
        <w:numPr>
          <w:ilvl w:val="0"/>
          <w:numId w:val="5"/>
        </w:numPr>
        <w:pBdr>
          <w:top w:val="nil"/>
          <w:left w:val="nil"/>
          <w:bottom w:val="nil"/>
          <w:right w:val="nil"/>
          <w:between w:val="nil"/>
        </w:pBdr>
        <w:spacing w:line="360" w:lineRule="auto"/>
        <w:ind w:leftChars="0" w:firstLineChars="0"/>
        <w:jc w:val="both"/>
        <w:rPr>
          <w:rFonts w:ascii="Arial" w:hAnsi="Arial" w:cs="Arial"/>
          <w:color w:val="000000"/>
          <w:sz w:val="24"/>
          <w:szCs w:val="24"/>
        </w:rPr>
      </w:pPr>
      <w:r w:rsidRPr="008F6E84">
        <w:rPr>
          <w:rFonts w:ascii="Arial" w:hAnsi="Arial" w:cs="Arial"/>
          <w:color w:val="000000"/>
          <w:sz w:val="24"/>
          <w:szCs w:val="24"/>
        </w:rPr>
        <w:t>Adquirir las herramientas básicas del renderizado a mano alzada.</w:t>
      </w:r>
    </w:p>
    <w:p w14:paraId="00000013" w14:textId="77777777" w:rsidR="000854B0" w:rsidRPr="008F6E84" w:rsidRDefault="009D4E3A" w:rsidP="007077A1">
      <w:pPr>
        <w:pStyle w:val="Prrafodelista"/>
        <w:numPr>
          <w:ilvl w:val="0"/>
          <w:numId w:val="5"/>
        </w:numPr>
        <w:pBdr>
          <w:top w:val="nil"/>
          <w:left w:val="nil"/>
          <w:bottom w:val="nil"/>
          <w:right w:val="nil"/>
          <w:between w:val="nil"/>
        </w:pBdr>
        <w:spacing w:line="360" w:lineRule="auto"/>
        <w:ind w:leftChars="0" w:firstLineChars="0"/>
        <w:jc w:val="both"/>
        <w:rPr>
          <w:rFonts w:ascii="Arial" w:hAnsi="Arial" w:cs="Arial"/>
          <w:color w:val="000000"/>
          <w:sz w:val="24"/>
          <w:szCs w:val="24"/>
        </w:rPr>
      </w:pPr>
      <w:r w:rsidRPr="008F6E84">
        <w:rPr>
          <w:rFonts w:ascii="Arial" w:hAnsi="Arial" w:cs="Arial"/>
          <w:color w:val="000000"/>
          <w:sz w:val="24"/>
          <w:szCs w:val="24"/>
        </w:rPr>
        <w:t>Lograr relevar productos y representarlos en perspectivas paralelas y perspectivas cónicas.</w:t>
      </w:r>
    </w:p>
    <w:p w14:paraId="00000014" w14:textId="77777777" w:rsidR="000854B0" w:rsidRPr="008F6E84" w:rsidRDefault="009D4E3A" w:rsidP="007077A1">
      <w:pPr>
        <w:pStyle w:val="Prrafodelista"/>
        <w:numPr>
          <w:ilvl w:val="0"/>
          <w:numId w:val="5"/>
        </w:numPr>
        <w:pBdr>
          <w:top w:val="nil"/>
          <w:left w:val="nil"/>
          <w:bottom w:val="nil"/>
          <w:right w:val="nil"/>
          <w:between w:val="nil"/>
        </w:pBdr>
        <w:spacing w:line="360" w:lineRule="auto"/>
        <w:ind w:leftChars="0" w:firstLineChars="0"/>
        <w:jc w:val="both"/>
        <w:rPr>
          <w:rFonts w:ascii="Arial" w:hAnsi="Arial" w:cs="Arial"/>
          <w:color w:val="000000"/>
          <w:sz w:val="24"/>
          <w:szCs w:val="24"/>
        </w:rPr>
      </w:pPr>
      <w:r w:rsidRPr="008F6E84">
        <w:rPr>
          <w:rFonts w:ascii="Arial" w:hAnsi="Arial" w:cs="Arial"/>
          <w:color w:val="000000"/>
          <w:sz w:val="24"/>
          <w:szCs w:val="24"/>
        </w:rPr>
        <w:t>Comprender la incidencia de la luz, la sombra propia y la sombra proyectada.</w:t>
      </w:r>
    </w:p>
    <w:p w14:paraId="00000015" w14:textId="77777777" w:rsidR="000854B0" w:rsidRPr="008F6E84" w:rsidRDefault="009D4E3A" w:rsidP="007077A1">
      <w:pPr>
        <w:pStyle w:val="Prrafodelista"/>
        <w:numPr>
          <w:ilvl w:val="0"/>
          <w:numId w:val="5"/>
        </w:numPr>
        <w:pBdr>
          <w:top w:val="nil"/>
          <w:left w:val="nil"/>
          <w:bottom w:val="nil"/>
          <w:right w:val="nil"/>
          <w:between w:val="nil"/>
        </w:pBdr>
        <w:spacing w:line="360" w:lineRule="auto"/>
        <w:ind w:leftChars="0" w:firstLineChars="0"/>
        <w:jc w:val="both"/>
        <w:rPr>
          <w:rFonts w:ascii="Arial" w:hAnsi="Arial" w:cs="Arial"/>
          <w:color w:val="000000"/>
          <w:sz w:val="24"/>
          <w:szCs w:val="24"/>
        </w:rPr>
      </w:pPr>
      <w:r w:rsidRPr="008F6E84">
        <w:rPr>
          <w:rFonts w:ascii="Arial" w:hAnsi="Arial" w:cs="Arial"/>
          <w:color w:val="000000"/>
          <w:sz w:val="24"/>
          <w:szCs w:val="24"/>
        </w:rPr>
        <w:t>Comprender y adquirir las técnicas de construcción para maquetas.</w:t>
      </w:r>
    </w:p>
    <w:p w14:paraId="00000016" w14:textId="77777777" w:rsidR="000854B0" w:rsidRPr="008F6E84" w:rsidRDefault="009D4E3A" w:rsidP="007077A1">
      <w:pPr>
        <w:pStyle w:val="Prrafodelista"/>
        <w:numPr>
          <w:ilvl w:val="0"/>
          <w:numId w:val="5"/>
        </w:numPr>
        <w:pBdr>
          <w:top w:val="nil"/>
          <w:left w:val="nil"/>
          <w:bottom w:val="nil"/>
          <w:right w:val="nil"/>
          <w:between w:val="nil"/>
        </w:pBdr>
        <w:spacing w:line="360" w:lineRule="auto"/>
        <w:ind w:leftChars="0" w:firstLineChars="0"/>
        <w:jc w:val="both"/>
        <w:rPr>
          <w:rFonts w:ascii="Arial" w:hAnsi="Arial" w:cs="Arial"/>
          <w:color w:val="000000"/>
          <w:sz w:val="24"/>
          <w:szCs w:val="24"/>
        </w:rPr>
      </w:pPr>
      <w:r w:rsidRPr="008F6E84">
        <w:rPr>
          <w:rFonts w:ascii="Arial" w:hAnsi="Arial" w:cs="Arial"/>
          <w:color w:val="000000"/>
          <w:sz w:val="24"/>
          <w:szCs w:val="24"/>
        </w:rPr>
        <w:lastRenderedPageBreak/>
        <w:t>Adquirir las herramientas básicas para tal propósito.</w:t>
      </w:r>
    </w:p>
    <w:p w14:paraId="00000017" w14:textId="77777777" w:rsidR="000854B0" w:rsidRPr="008F6E84" w:rsidRDefault="000854B0" w:rsidP="007077A1">
      <w:pPr>
        <w:spacing w:line="360" w:lineRule="auto"/>
        <w:ind w:leftChars="0" w:left="2" w:hanging="2"/>
        <w:jc w:val="both"/>
        <w:rPr>
          <w:sz w:val="24"/>
          <w:szCs w:val="24"/>
        </w:rPr>
      </w:pPr>
    </w:p>
    <w:p w14:paraId="0000001A" w14:textId="77777777" w:rsidR="000854B0" w:rsidRPr="008F6E84" w:rsidRDefault="009D4E3A" w:rsidP="007077A1">
      <w:pPr>
        <w:tabs>
          <w:tab w:val="left" w:pos="360"/>
        </w:tabs>
        <w:spacing w:line="360" w:lineRule="auto"/>
        <w:ind w:leftChars="0" w:left="2" w:hanging="2"/>
        <w:jc w:val="both"/>
        <w:rPr>
          <w:sz w:val="24"/>
          <w:szCs w:val="24"/>
          <w:highlight w:val="white"/>
        </w:rPr>
      </w:pPr>
      <w:r w:rsidRPr="008F6E84">
        <w:rPr>
          <w:b/>
          <w:sz w:val="24"/>
          <w:szCs w:val="24"/>
          <w:highlight w:val="white"/>
        </w:rPr>
        <w:t>Contenidos</w:t>
      </w:r>
      <w:r w:rsidRPr="008F6E84">
        <w:rPr>
          <w:b/>
          <w:sz w:val="24"/>
          <w:szCs w:val="24"/>
        </w:rPr>
        <w:t xml:space="preserve"> mínimos:</w:t>
      </w:r>
    </w:p>
    <w:p w14:paraId="0000001B" w14:textId="77777777" w:rsidR="000854B0" w:rsidRPr="008F6E84" w:rsidRDefault="009D4E3A" w:rsidP="007077A1">
      <w:pPr>
        <w:spacing w:line="360" w:lineRule="auto"/>
        <w:ind w:leftChars="0" w:left="2" w:hanging="2"/>
        <w:jc w:val="both"/>
        <w:rPr>
          <w:sz w:val="24"/>
          <w:szCs w:val="24"/>
        </w:rPr>
      </w:pPr>
      <w:r w:rsidRPr="008F6E84">
        <w:rPr>
          <w:sz w:val="24"/>
          <w:szCs w:val="24"/>
        </w:rPr>
        <w:t xml:space="preserve">Representación en dos dimensiones. Nociones básicas de renderización, dibujos en profundidad. Sombreado: técnicas generales, lápices, tizas, fibras, rotuladores, pasteles, combinación de </w:t>
      </w:r>
      <w:proofErr w:type="gramStart"/>
      <w:r w:rsidRPr="008F6E84">
        <w:rPr>
          <w:sz w:val="24"/>
          <w:szCs w:val="24"/>
        </w:rPr>
        <w:t>los mismos</w:t>
      </w:r>
      <w:proofErr w:type="gramEnd"/>
      <w:r w:rsidRPr="008F6E84">
        <w:rPr>
          <w:sz w:val="24"/>
          <w:szCs w:val="24"/>
        </w:rPr>
        <w:t xml:space="preserve">. Representaciones: armado de paneles, expresión por medios gráficos de distintos diseños realizados, fotomontajes, posibles combinaciones de </w:t>
      </w:r>
      <w:proofErr w:type="spellStart"/>
      <w:r w:rsidRPr="008F6E84">
        <w:rPr>
          <w:sz w:val="24"/>
          <w:szCs w:val="24"/>
        </w:rPr>
        <w:t>soft</w:t>
      </w:r>
      <w:proofErr w:type="spellEnd"/>
      <w:r w:rsidRPr="008F6E84">
        <w:rPr>
          <w:sz w:val="24"/>
          <w:szCs w:val="24"/>
        </w:rPr>
        <w:t xml:space="preserve">. Aplicaciones. Realización de maquetas. Herramentales: elementos de corte, sierras, </w:t>
      </w:r>
      <w:proofErr w:type="spellStart"/>
      <w:r w:rsidRPr="008F6E84">
        <w:rPr>
          <w:sz w:val="24"/>
          <w:szCs w:val="24"/>
        </w:rPr>
        <w:t>cutters</w:t>
      </w:r>
      <w:proofErr w:type="spellEnd"/>
      <w:r w:rsidRPr="008F6E84">
        <w:rPr>
          <w:sz w:val="24"/>
          <w:szCs w:val="24"/>
        </w:rPr>
        <w:t xml:space="preserve">, elementos de corte para poliuretanos, con calor, </w:t>
      </w:r>
      <w:proofErr w:type="spellStart"/>
      <w:r w:rsidRPr="008F6E84">
        <w:rPr>
          <w:sz w:val="24"/>
          <w:szCs w:val="24"/>
        </w:rPr>
        <w:t>zegelin</w:t>
      </w:r>
      <w:proofErr w:type="spellEnd"/>
      <w:r w:rsidRPr="008F6E84">
        <w:rPr>
          <w:sz w:val="24"/>
          <w:szCs w:val="24"/>
        </w:rPr>
        <w:t xml:space="preserve">, fresas, </w:t>
      </w:r>
      <w:proofErr w:type="spellStart"/>
      <w:r w:rsidRPr="008F6E84">
        <w:rPr>
          <w:sz w:val="24"/>
          <w:szCs w:val="24"/>
        </w:rPr>
        <w:t>fresolines</w:t>
      </w:r>
      <w:proofErr w:type="spellEnd"/>
      <w:r w:rsidRPr="008F6E84">
        <w:rPr>
          <w:sz w:val="24"/>
          <w:szCs w:val="24"/>
        </w:rPr>
        <w:t xml:space="preserve">, remaches, formones, tornos varios, insertos, etc. Tipos de materiales: maderas, plásticos, etc. Métodos de pegado: con o sin aporte de material, con solventes, de contacto, etc. Pintados: distintas técnicas, al agua, con tintas, lacas </w:t>
      </w:r>
      <w:proofErr w:type="spellStart"/>
      <w:r w:rsidRPr="008F6E84">
        <w:rPr>
          <w:sz w:val="24"/>
          <w:szCs w:val="24"/>
        </w:rPr>
        <w:t>poliuretánicas</w:t>
      </w:r>
      <w:proofErr w:type="spellEnd"/>
      <w:r w:rsidRPr="008F6E84">
        <w:rPr>
          <w:sz w:val="24"/>
          <w:szCs w:val="24"/>
        </w:rPr>
        <w:t>, al aceite, etc. Formas de ambientación: combinación y aplicación de las técnicas anteriores. Verificación constructiva.</w:t>
      </w:r>
    </w:p>
    <w:p w14:paraId="0000001C" w14:textId="77777777" w:rsidR="000854B0" w:rsidRPr="008F6E84" w:rsidRDefault="000854B0" w:rsidP="007077A1">
      <w:pPr>
        <w:tabs>
          <w:tab w:val="left" w:pos="709"/>
        </w:tabs>
        <w:spacing w:line="360" w:lineRule="auto"/>
        <w:ind w:leftChars="0" w:left="2" w:hanging="2"/>
        <w:jc w:val="both"/>
        <w:rPr>
          <w:sz w:val="24"/>
          <w:szCs w:val="24"/>
        </w:rPr>
      </w:pPr>
    </w:p>
    <w:p w14:paraId="0000001D" w14:textId="77777777" w:rsidR="000854B0" w:rsidRPr="008F6E84" w:rsidRDefault="009D4E3A" w:rsidP="007077A1">
      <w:pPr>
        <w:tabs>
          <w:tab w:val="left" w:pos="709"/>
        </w:tabs>
        <w:spacing w:line="360" w:lineRule="auto"/>
        <w:ind w:leftChars="0" w:left="2" w:hanging="2"/>
        <w:jc w:val="both"/>
        <w:rPr>
          <w:sz w:val="24"/>
          <w:szCs w:val="24"/>
        </w:rPr>
      </w:pPr>
      <w:r w:rsidRPr="008F6E84">
        <w:rPr>
          <w:b/>
          <w:sz w:val="24"/>
          <w:szCs w:val="24"/>
        </w:rPr>
        <w:t>C</w:t>
      </w:r>
      <w:r w:rsidRPr="008F6E84">
        <w:rPr>
          <w:b/>
          <w:sz w:val="24"/>
          <w:szCs w:val="24"/>
          <w:highlight w:val="white"/>
        </w:rPr>
        <w:t xml:space="preserve">arga horaria semanal: </w:t>
      </w:r>
      <w:r w:rsidRPr="008F6E84">
        <w:rPr>
          <w:sz w:val="24"/>
          <w:szCs w:val="24"/>
          <w:highlight w:val="white"/>
        </w:rPr>
        <w:t xml:space="preserve">4 horas </w:t>
      </w:r>
    </w:p>
    <w:p w14:paraId="0000001E" w14:textId="77777777" w:rsidR="000854B0" w:rsidRPr="008F6E84" w:rsidRDefault="000854B0" w:rsidP="007077A1">
      <w:pPr>
        <w:tabs>
          <w:tab w:val="left" w:pos="709"/>
        </w:tabs>
        <w:spacing w:line="360" w:lineRule="auto"/>
        <w:ind w:leftChars="0" w:left="2" w:hanging="2"/>
        <w:jc w:val="both"/>
        <w:rPr>
          <w:sz w:val="24"/>
          <w:szCs w:val="24"/>
        </w:rPr>
      </w:pPr>
    </w:p>
    <w:p w14:paraId="0000001F" w14:textId="77777777" w:rsidR="000854B0" w:rsidRPr="008F6E84" w:rsidRDefault="009D4E3A" w:rsidP="007077A1">
      <w:pPr>
        <w:tabs>
          <w:tab w:val="left" w:pos="709"/>
        </w:tabs>
        <w:spacing w:line="360" w:lineRule="auto"/>
        <w:ind w:leftChars="0" w:left="2" w:hanging="2"/>
        <w:jc w:val="both"/>
        <w:rPr>
          <w:sz w:val="24"/>
          <w:szCs w:val="24"/>
        </w:rPr>
      </w:pPr>
      <w:r w:rsidRPr="008F6E84">
        <w:rPr>
          <w:b/>
          <w:sz w:val="24"/>
          <w:szCs w:val="24"/>
        </w:rPr>
        <w:t xml:space="preserve">Programa analítico: </w:t>
      </w:r>
    </w:p>
    <w:p w14:paraId="3C34FCB1" w14:textId="77777777" w:rsidR="007077A1" w:rsidRPr="008F6E84" w:rsidRDefault="007077A1" w:rsidP="007077A1">
      <w:pPr>
        <w:spacing w:line="360" w:lineRule="auto"/>
        <w:ind w:leftChars="0" w:left="2" w:hanging="2"/>
        <w:jc w:val="both"/>
        <w:rPr>
          <w:b/>
          <w:sz w:val="24"/>
          <w:szCs w:val="24"/>
        </w:rPr>
      </w:pPr>
    </w:p>
    <w:p w14:paraId="00000020" w14:textId="5E068BFB" w:rsidR="000854B0" w:rsidRPr="008F6E84" w:rsidRDefault="009D4E3A" w:rsidP="007077A1">
      <w:pPr>
        <w:spacing w:line="360" w:lineRule="auto"/>
        <w:ind w:leftChars="0" w:left="2" w:hanging="2"/>
        <w:jc w:val="both"/>
        <w:rPr>
          <w:sz w:val="24"/>
          <w:szCs w:val="24"/>
        </w:rPr>
      </w:pPr>
      <w:r w:rsidRPr="008F6E84">
        <w:rPr>
          <w:b/>
          <w:sz w:val="24"/>
          <w:szCs w:val="24"/>
        </w:rPr>
        <w:t xml:space="preserve">Unidad </w:t>
      </w:r>
      <w:proofErr w:type="spellStart"/>
      <w:r w:rsidRPr="008F6E84">
        <w:rPr>
          <w:b/>
          <w:sz w:val="24"/>
          <w:szCs w:val="24"/>
        </w:rPr>
        <w:t>Nº</w:t>
      </w:r>
      <w:proofErr w:type="spellEnd"/>
      <w:r w:rsidRPr="008F6E84">
        <w:rPr>
          <w:b/>
          <w:sz w:val="24"/>
          <w:szCs w:val="24"/>
        </w:rPr>
        <w:t xml:space="preserve"> 1: Líneas rectas.</w:t>
      </w:r>
    </w:p>
    <w:p w14:paraId="00000021" w14:textId="77777777" w:rsidR="000854B0" w:rsidRPr="008F6E84" w:rsidRDefault="009D4E3A" w:rsidP="007077A1">
      <w:pPr>
        <w:spacing w:line="360" w:lineRule="auto"/>
        <w:ind w:leftChars="0" w:left="2" w:hanging="2"/>
        <w:jc w:val="both"/>
        <w:rPr>
          <w:sz w:val="24"/>
          <w:szCs w:val="24"/>
        </w:rPr>
      </w:pPr>
      <w:r w:rsidRPr="008F6E84">
        <w:rPr>
          <w:sz w:val="24"/>
          <w:szCs w:val="24"/>
        </w:rPr>
        <w:t>Dibujo a mano alzada con lápiz de líneas rectas a repetición, líneas cortas, verticales, horizontales, oblicuas hacia la derecha e izquierda, ascendentes y descendentes.</w:t>
      </w:r>
    </w:p>
    <w:p w14:paraId="00000022" w14:textId="77777777" w:rsidR="000854B0" w:rsidRPr="008F6E84" w:rsidRDefault="000854B0" w:rsidP="007077A1">
      <w:pPr>
        <w:spacing w:line="360" w:lineRule="auto"/>
        <w:ind w:leftChars="0" w:left="2" w:hanging="2"/>
        <w:jc w:val="both"/>
        <w:rPr>
          <w:sz w:val="24"/>
          <w:szCs w:val="24"/>
        </w:rPr>
      </w:pPr>
    </w:p>
    <w:p w14:paraId="00000023" w14:textId="77777777" w:rsidR="000854B0" w:rsidRPr="008F6E84" w:rsidRDefault="009D4E3A" w:rsidP="007077A1">
      <w:pPr>
        <w:spacing w:line="360" w:lineRule="auto"/>
        <w:ind w:leftChars="0" w:left="2" w:hanging="2"/>
        <w:jc w:val="both"/>
        <w:rPr>
          <w:sz w:val="24"/>
          <w:szCs w:val="24"/>
        </w:rPr>
      </w:pPr>
      <w:r w:rsidRPr="008F6E84">
        <w:rPr>
          <w:b/>
          <w:sz w:val="24"/>
          <w:szCs w:val="24"/>
        </w:rPr>
        <w:t xml:space="preserve">Unidad </w:t>
      </w:r>
      <w:proofErr w:type="spellStart"/>
      <w:r w:rsidRPr="008F6E84">
        <w:rPr>
          <w:b/>
          <w:sz w:val="24"/>
          <w:szCs w:val="24"/>
        </w:rPr>
        <w:t>Nº</w:t>
      </w:r>
      <w:proofErr w:type="spellEnd"/>
      <w:r w:rsidRPr="008F6E84">
        <w:rPr>
          <w:b/>
          <w:sz w:val="24"/>
          <w:szCs w:val="24"/>
        </w:rPr>
        <w:t xml:space="preserve"> 2: Líneas curvas </w:t>
      </w:r>
    </w:p>
    <w:p w14:paraId="00000024" w14:textId="77777777" w:rsidR="000854B0" w:rsidRPr="008F6E84" w:rsidRDefault="009D4E3A" w:rsidP="007077A1">
      <w:pPr>
        <w:spacing w:line="360" w:lineRule="auto"/>
        <w:ind w:leftChars="0" w:left="2" w:hanging="2"/>
        <w:jc w:val="both"/>
        <w:rPr>
          <w:sz w:val="24"/>
          <w:szCs w:val="24"/>
        </w:rPr>
      </w:pPr>
      <w:r w:rsidRPr="008F6E84">
        <w:rPr>
          <w:sz w:val="24"/>
          <w:szCs w:val="24"/>
        </w:rPr>
        <w:t>Dibujos a mano alzada con lápiz, líneas curvas a repetición, dibujos de elipses y círculos. Construcción métrica de elipses.</w:t>
      </w:r>
    </w:p>
    <w:p w14:paraId="00000025" w14:textId="77777777" w:rsidR="000854B0" w:rsidRPr="008F6E84" w:rsidRDefault="000854B0" w:rsidP="007077A1">
      <w:pPr>
        <w:spacing w:line="360" w:lineRule="auto"/>
        <w:ind w:leftChars="0" w:left="2" w:hanging="2"/>
        <w:jc w:val="both"/>
        <w:rPr>
          <w:sz w:val="24"/>
          <w:szCs w:val="24"/>
        </w:rPr>
      </w:pPr>
    </w:p>
    <w:p w14:paraId="00000026" w14:textId="77777777" w:rsidR="000854B0" w:rsidRPr="008F6E84" w:rsidRDefault="009D4E3A" w:rsidP="007077A1">
      <w:pPr>
        <w:spacing w:line="360" w:lineRule="auto"/>
        <w:ind w:leftChars="0" w:left="2" w:hanging="2"/>
        <w:jc w:val="both"/>
        <w:rPr>
          <w:sz w:val="24"/>
          <w:szCs w:val="24"/>
        </w:rPr>
      </w:pPr>
      <w:r w:rsidRPr="008F6E84">
        <w:rPr>
          <w:b/>
          <w:sz w:val="24"/>
          <w:szCs w:val="24"/>
        </w:rPr>
        <w:t xml:space="preserve">Unidad </w:t>
      </w:r>
      <w:proofErr w:type="spellStart"/>
      <w:r w:rsidRPr="008F6E84">
        <w:rPr>
          <w:b/>
          <w:sz w:val="24"/>
          <w:szCs w:val="24"/>
        </w:rPr>
        <w:t>Nº</w:t>
      </w:r>
      <w:proofErr w:type="spellEnd"/>
      <w:r w:rsidRPr="008F6E84">
        <w:rPr>
          <w:b/>
          <w:sz w:val="24"/>
          <w:szCs w:val="24"/>
        </w:rPr>
        <w:t xml:space="preserve"> 3: Perspectiva cónica con un punto de fuga </w:t>
      </w:r>
    </w:p>
    <w:p w14:paraId="00000027" w14:textId="77777777" w:rsidR="000854B0" w:rsidRPr="008F6E84" w:rsidRDefault="009D4E3A" w:rsidP="007077A1">
      <w:pPr>
        <w:spacing w:line="360" w:lineRule="auto"/>
        <w:ind w:leftChars="0" w:left="2" w:hanging="2"/>
        <w:jc w:val="both"/>
        <w:rPr>
          <w:sz w:val="24"/>
          <w:szCs w:val="24"/>
        </w:rPr>
      </w:pPr>
      <w:r w:rsidRPr="008F6E84">
        <w:rPr>
          <w:sz w:val="24"/>
          <w:szCs w:val="24"/>
        </w:rPr>
        <w:t>Dibujos a mano alzada y con ayuda de instrumental.</w:t>
      </w:r>
    </w:p>
    <w:p w14:paraId="00000028" w14:textId="77777777" w:rsidR="000854B0" w:rsidRPr="008F6E84" w:rsidRDefault="009D4E3A" w:rsidP="007077A1">
      <w:pPr>
        <w:spacing w:line="360" w:lineRule="auto"/>
        <w:ind w:leftChars="0" w:left="2" w:hanging="2"/>
        <w:jc w:val="both"/>
        <w:rPr>
          <w:sz w:val="24"/>
          <w:szCs w:val="24"/>
        </w:rPr>
      </w:pPr>
      <w:r w:rsidRPr="008F6E84">
        <w:rPr>
          <w:sz w:val="24"/>
          <w:szCs w:val="24"/>
        </w:rPr>
        <w:t xml:space="preserve">Representación de prismas en perspectiva, con un punto de fuga, a partir de figuras simples y complejas. </w:t>
      </w:r>
    </w:p>
    <w:p w14:paraId="00000029" w14:textId="77777777" w:rsidR="000854B0" w:rsidRPr="008F6E84" w:rsidRDefault="000854B0" w:rsidP="007077A1">
      <w:pPr>
        <w:spacing w:line="360" w:lineRule="auto"/>
        <w:ind w:leftChars="0" w:left="2" w:hanging="2"/>
        <w:jc w:val="both"/>
        <w:rPr>
          <w:sz w:val="24"/>
          <w:szCs w:val="24"/>
        </w:rPr>
      </w:pPr>
    </w:p>
    <w:p w14:paraId="0000002A" w14:textId="77777777" w:rsidR="000854B0" w:rsidRPr="008F6E84" w:rsidRDefault="009D4E3A" w:rsidP="007077A1">
      <w:pPr>
        <w:spacing w:line="360" w:lineRule="auto"/>
        <w:ind w:leftChars="0" w:left="2" w:hanging="2"/>
        <w:jc w:val="both"/>
        <w:rPr>
          <w:sz w:val="24"/>
          <w:szCs w:val="24"/>
        </w:rPr>
      </w:pPr>
      <w:r w:rsidRPr="008F6E84">
        <w:rPr>
          <w:b/>
          <w:sz w:val="24"/>
          <w:szCs w:val="24"/>
        </w:rPr>
        <w:t xml:space="preserve">Unidad N º 4: Perspectiva cónica con dos puntos de fuga </w:t>
      </w:r>
    </w:p>
    <w:p w14:paraId="0000002B" w14:textId="77777777" w:rsidR="000854B0" w:rsidRPr="008F6E84" w:rsidRDefault="009D4E3A" w:rsidP="007077A1">
      <w:pPr>
        <w:spacing w:line="360" w:lineRule="auto"/>
        <w:ind w:leftChars="0" w:left="2" w:hanging="2"/>
        <w:jc w:val="both"/>
        <w:rPr>
          <w:sz w:val="24"/>
          <w:szCs w:val="24"/>
        </w:rPr>
      </w:pPr>
      <w:r w:rsidRPr="008F6E84">
        <w:rPr>
          <w:sz w:val="24"/>
          <w:szCs w:val="24"/>
        </w:rPr>
        <w:t>Perspectiva a dos puntos de fuga, según ejemplos dados.</w:t>
      </w:r>
    </w:p>
    <w:p w14:paraId="0000002C" w14:textId="77777777" w:rsidR="000854B0" w:rsidRPr="008F6E84" w:rsidRDefault="009D4E3A" w:rsidP="007077A1">
      <w:pPr>
        <w:spacing w:line="360" w:lineRule="auto"/>
        <w:ind w:leftChars="0" w:left="2" w:hanging="2"/>
        <w:jc w:val="both"/>
        <w:rPr>
          <w:sz w:val="24"/>
          <w:szCs w:val="24"/>
        </w:rPr>
      </w:pPr>
      <w:r w:rsidRPr="008F6E84">
        <w:rPr>
          <w:sz w:val="24"/>
          <w:szCs w:val="24"/>
        </w:rPr>
        <w:t>Representación de prismas en diferentes alturas sobre la Línea de Horizonte, por encima y por debajo</w:t>
      </w:r>
    </w:p>
    <w:p w14:paraId="0000002D" w14:textId="77777777" w:rsidR="000854B0" w:rsidRPr="008F6E84" w:rsidRDefault="000854B0" w:rsidP="007077A1">
      <w:pPr>
        <w:spacing w:line="360" w:lineRule="auto"/>
        <w:ind w:leftChars="0" w:left="2" w:hanging="2"/>
        <w:jc w:val="both"/>
        <w:rPr>
          <w:sz w:val="24"/>
          <w:szCs w:val="24"/>
        </w:rPr>
      </w:pPr>
    </w:p>
    <w:p w14:paraId="0000002E" w14:textId="77777777" w:rsidR="000854B0" w:rsidRPr="008F6E84" w:rsidRDefault="009D4E3A" w:rsidP="007077A1">
      <w:pPr>
        <w:spacing w:line="360" w:lineRule="auto"/>
        <w:ind w:leftChars="0" w:left="2" w:hanging="2"/>
        <w:jc w:val="both"/>
        <w:rPr>
          <w:sz w:val="24"/>
          <w:szCs w:val="24"/>
        </w:rPr>
      </w:pPr>
      <w:r w:rsidRPr="008F6E84">
        <w:rPr>
          <w:b/>
          <w:sz w:val="24"/>
          <w:szCs w:val="24"/>
        </w:rPr>
        <w:t xml:space="preserve">Unidad </w:t>
      </w:r>
      <w:proofErr w:type="spellStart"/>
      <w:r w:rsidRPr="008F6E84">
        <w:rPr>
          <w:b/>
          <w:sz w:val="24"/>
          <w:szCs w:val="24"/>
        </w:rPr>
        <w:t>Nº</w:t>
      </w:r>
      <w:proofErr w:type="spellEnd"/>
      <w:r w:rsidRPr="008F6E84">
        <w:rPr>
          <w:b/>
          <w:sz w:val="24"/>
          <w:szCs w:val="24"/>
        </w:rPr>
        <w:t xml:space="preserve"> 5: Ampliación del cubo </w:t>
      </w:r>
    </w:p>
    <w:p w14:paraId="0000002F" w14:textId="77777777" w:rsidR="000854B0" w:rsidRPr="008F6E84" w:rsidRDefault="009D4E3A" w:rsidP="007077A1">
      <w:pPr>
        <w:spacing w:line="360" w:lineRule="auto"/>
        <w:ind w:leftChars="0" w:left="2" w:hanging="2"/>
        <w:jc w:val="both"/>
        <w:rPr>
          <w:sz w:val="24"/>
          <w:szCs w:val="24"/>
        </w:rPr>
      </w:pPr>
      <w:r w:rsidRPr="008F6E84">
        <w:rPr>
          <w:sz w:val="24"/>
          <w:szCs w:val="24"/>
        </w:rPr>
        <w:t>Método para ampliar un cubo en perspectiva con dos puntos de fuga, utilizando el trazado de diagonales.</w:t>
      </w:r>
    </w:p>
    <w:p w14:paraId="00000030" w14:textId="77777777" w:rsidR="000854B0" w:rsidRPr="008F6E84" w:rsidRDefault="009D4E3A" w:rsidP="007077A1">
      <w:pPr>
        <w:spacing w:line="360" w:lineRule="auto"/>
        <w:ind w:leftChars="0" w:left="2" w:hanging="2"/>
        <w:jc w:val="both"/>
        <w:rPr>
          <w:sz w:val="24"/>
          <w:szCs w:val="24"/>
        </w:rPr>
      </w:pPr>
      <w:r w:rsidRPr="008F6E84">
        <w:rPr>
          <w:sz w:val="24"/>
          <w:szCs w:val="24"/>
        </w:rPr>
        <w:t>Ampliación del cuadrado al rectángulo en vista y en perspectiva del cubo al prisma.</w:t>
      </w:r>
    </w:p>
    <w:p w14:paraId="00000031" w14:textId="77777777" w:rsidR="000854B0" w:rsidRPr="008F6E84" w:rsidRDefault="000854B0" w:rsidP="007077A1">
      <w:pPr>
        <w:spacing w:line="360" w:lineRule="auto"/>
        <w:ind w:leftChars="0" w:left="2" w:hanging="2"/>
        <w:jc w:val="both"/>
        <w:rPr>
          <w:sz w:val="24"/>
          <w:szCs w:val="24"/>
        </w:rPr>
      </w:pPr>
    </w:p>
    <w:p w14:paraId="00000032" w14:textId="77777777" w:rsidR="000854B0" w:rsidRPr="008F6E84" w:rsidRDefault="009D4E3A" w:rsidP="007077A1">
      <w:pPr>
        <w:spacing w:line="360" w:lineRule="auto"/>
        <w:ind w:leftChars="0" w:left="2" w:hanging="2"/>
        <w:jc w:val="both"/>
        <w:rPr>
          <w:sz w:val="24"/>
          <w:szCs w:val="24"/>
        </w:rPr>
      </w:pPr>
      <w:r w:rsidRPr="008F6E84">
        <w:rPr>
          <w:b/>
          <w:sz w:val="24"/>
          <w:szCs w:val="24"/>
        </w:rPr>
        <w:t>Unidad N º 6: Barco. Color</w:t>
      </w:r>
    </w:p>
    <w:p w14:paraId="00000033" w14:textId="77777777" w:rsidR="000854B0" w:rsidRPr="008F6E84" w:rsidRDefault="009D4E3A" w:rsidP="007077A1">
      <w:pPr>
        <w:spacing w:line="360" w:lineRule="auto"/>
        <w:ind w:leftChars="0" w:left="2" w:hanging="2"/>
        <w:jc w:val="both"/>
        <w:rPr>
          <w:sz w:val="24"/>
          <w:szCs w:val="24"/>
        </w:rPr>
      </w:pPr>
      <w:r w:rsidRPr="008F6E84">
        <w:rPr>
          <w:sz w:val="24"/>
          <w:szCs w:val="24"/>
        </w:rPr>
        <w:t>Representación de la vista de un barco. Tonalidad general de la embarcación.</w:t>
      </w:r>
    </w:p>
    <w:p w14:paraId="00000034" w14:textId="77777777" w:rsidR="000854B0" w:rsidRPr="008F6E84" w:rsidRDefault="009D4E3A" w:rsidP="007077A1">
      <w:pPr>
        <w:spacing w:line="360" w:lineRule="auto"/>
        <w:ind w:leftChars="0" w:left="2" w:hanging="2"/>
        <w:jc w:val="both"/>
        <w:rPr>
          <w:sz w:val="24"/>
          <w:szCs w:val="24"/>
        </w:rPr>
      </w:pPr>
      <w:r w:rsidRPr="008F6E84">
        <w:rPr>
          <w:sz w:val="24"/>
          <w:szCs w:val="24"/>
        </w:rPr>
        <w:t>Incidencia de la luz en las diferentes superficies.</w:t>
      </w:r>
    </w:p>
    <w:p w14:paraId="00000035" w14:textId="77777777" w:rsidR="000854B0" w:rsidRPr="008F6E84" w:rsidRDefault="009D4E3A" w:rsidP="007077A1">
      <w:pPr>
        <w:spacing w:line="360" w:lineRule="auto"/>
        <w:ind w:leftChars="0" w:left="2" w:hanging="2"/>
        <w:jc w:val="both"/>
        <w:rPr>
          <w:sz w:val="24"/>
          <w:szCs w:val="24"/>
        </w:rPr>
      </w:pPr>
      <w:r w:rsidRPr="008F6E84">
        <w:rPr>
          <w:sz w:val="24"/>
          <w:szCs w:val="24"/>
        </w:rPr>
        <w:t>Proporciones, detalles, colores, luz y sombra.</w:t>
      </w:r>
    </w:p>
    <w:p w14:paraId="00000036" w14:textId="77777777" w:rsidR="000854B0" w:rsidRPr="008F6E84" w:rsidRDefault="000854B0" w:rsidP="007077A1">
      <w:pPr>
        <w:spacing w:line="360" w:lineRule="auto"/>
        <w:ind w:leftChars="0" w:left="2" w:hanging="2"/>
        <w:jc w:val="both"/>
        <w:rPr>
          <w:sz w:val="24"/>
          <w:szCs w:val="24"/>
        </w:rPr>
      </w:pPr>
    </w:p>
    <w:p w14:paraId="00000037" w14:textId="77777777" w:rsidR="000854B0" w:rsidRPr="008F6E84" w:rsidRDefault="009D4E3A" w:rsidP="007077A1">
      <w:pPr>
        <w:spacing w:line="360" w:lineRule="auto"/>
        <w:ind w:leftChars="0" w:left="2" w:hanging="2"/>
        <w:jc w:val="both"/>
        <w:rPr>
          <w:sz w:val="24"/>
          <w:szCs w:val="24"/>
        </w:rPr>
      </w:pPr>
      <w:r w:rsidRPr="008F6E84">
        <w:rPr>
          <w:b/>
          <w:sz w:val="24"/>
          <w:szCs w:val="24"/>
        </w:rPr>
        <w:t>Unidad N º 7: Maqueta de casco</w:t>
      </w:r>
    </w:p>
    <w:p w14:paraId="00000039" w14:textId="77777777" w:rsidR="000854B0" w:rsidRPr="008F6E84" w:rsidRDefault="009D4E3A" w:rsidP="007077A1">
      <w:pPr>
        <w:spacing w:line="360" w:lineRule="auto"/>
        <w:ind w:leftChars="0" w:left="2" w:hanging="2"/>
        <w:jc w:val="both"/>
        <w:rPr>
          <w:sz w:val="24"/>
          <w:szCs w:val="24"/>
        </w:rPr>
      </w:pPr>
      <w:r w:rsidRPr="008F6E84">
        <w:rPr>
          <w:sz w:val="24"/>
          <w:szCs w:val="24"/>
        </w:rPr>
        <w:t>Construcción de la maqueta de un casco de barco.</w:t>
      </w:r>
    </w:p>
    <w:p w14:paraId="0000003A" w14:textId="77777777" w:rsidR="000854B0" w:rsidRPr="008F6E84" w:rsidRDefault="009D4E3A" w:rsidP="007077A1">
      <w:pPr>
        <w:shd w:val="clear" w:color="auto" w:fill="FFFFFF"/>
        <w:spacing w:line="360" w:lineRule="auto"/>
        <w:ind w:leftChars="0" w:left="2" w:hanging="2"/>
        <w:jc w:val="both"/>
        <w:rPr>
          <w:sz w:val="24"/>
          <w:szCs w:val="24"/>
        </w:rPr>
      </w:pPr>
      <w:r w:rsidRPr="008F6E84">
        <w:rPr>
          <w:sz w:val="24"/>
          <w:szCs w:val="24"/>
        </w:rPr>
        <w:t>Según sus planos correspondientes.</w:t>
      </w:r>
    </w:p>
    <w:p w14:paraId="0000003B" w14:textId="77777777" w:rsidR="000854B0" w:rsidRPr="008F6E84" w:rsidRDefault="009D4E3A" w:rsidP="007077A1">
      <w:pPr>
        <w:shd w:val="clear" w:color="auto" w:fill="FFFFFF"/>
        <w:spacing w:line="360" w:lineRule="auto"/>
        <w:ind w:leftChars="0" w:left="2" w:hanging="2"/>
        <w:jc w:val="both"/>
        <w:rPr>
          <w:sz w:val="24"/>
          <w:szCs w:val="24"/>
        </w:rPr>
      </w:pPr>
      <w:r w:rsidRPr="008F6E84">
        <w:rPr>
          <w:sz w:val="24"/>
          <w:szCs w:val="24"/>
        </w:rPr>
        <w:t>Eslora, largo total de la maqueta.</w:t>
      </w:r>
    </w:p>
    <w:p w14:paraId="0000003C" w14:textId="77777777" w:rsidR="000854B0" w:rsidRPr="008F6E84" w:rsidRDefault="009D4E3A" w:rsidP="007077A1">
      <w:pPr>
        <w:spacing w:line="360" w:lineRule="auto"/>
        <w:ind w:leftChars="0" w:left="2" w:hanging="2"/>
        <w:jc w:val="both"/>
        <w:rPr>
          <w:sz w:val="24"/>
          <w:szCs w:val="24"/>
        </w:rPr>
      </w:pPr>
      <w:r w:rsidRPr="008F6E84">
        <w:rPr>
          <w:sz w:val="24"/>
          <w:szCs w:val="24"/>
        </w:rPr>
        <w:t>Uso de los materiales y herramientas adecuados para la construcción de la maqueta.</w:t>
      </w:r>
    </w:p>
    <w:p w14:paraId="0000003D" w14:textId="77777777" w:rsidR="000854B0" w:rsidRPr="008F6E84" w:rsidRDefault="000854B0" w:rsidP="007077A1">
      <w:pPr>
        <w:spacing w:line="360" w:lineRule="auto"/>
        <w:ind w:leftChars="0" w:left="2" w:hanging="2"/>
        <w:jc w:val="both"/>
        <w:rPr>
          <w:sz w:val="24"/>
          <w:szCs w:val="24"/>
        </w:rPr>
      </w:pPr>
    </w:p>
    <w:p w14:paraId="00000040" w14:textId="3800F5DB" w:rsidR="000854B0" w:rsidRPr="008F6E84" w:rsidRDefault="009D4E3A" w:rsidP="007077A1">
      <w:pPr>
        <w:spacing w:line="360" w:lineRule="auto"/>
        <w:ind w:leftChars="0" w:left="2" w:hanging="2"/>
        <w:jc w:val="both"/>
        <w:rPr>
          <w:sz w:val="24"/>
          <w:szCs w:val="24"/>
        </w:rPr>
      </w:pPr>
      <w:r w:rsidRPr="008F6E84">
        <w:rPr>
          <w:b/>
          <w:sz w:val="24"/>
          <w:szCs w:val="24"/>
        </w:rPr>
        <w:t>Bibliografía</w:t>
      </w:r>
    </w:p>
    <w:p w14:paraId="00000041" w14:textId="77777777" w:rsidR="000854B0" w:rsidRPr="008F6E84" w:rsidRDefault="009D4E3A" w:rsidP="007077A1">
      <w:pPr>
        <w:pStyle w:val="Prrafodelista"/>
        <w:numPr>
          <w:ilvl w:val="0"/>
          <w:numId w:val="6"/>
        </w:numPr>
        <w:pBdr>
          <w:top w:val="nil"/>
          <w:left w:val="nil"/>
          <w:bottom w:val="nil"/>
          <w:right w:val="nil"/>
          <w:between w:val="nil"/>
        </w:pBdr>
        <w:spacing w:line="360" w:lineRule="auto"/>
        <w:ind w:leftChars="0" w:firstLineChars="0"/>
        <w:jc w:val="both"/>
        <w:rPr>
          <w:rFonts w:ascii="Arial" w:hAnsi="Arial" w:cs="Arial"/>
          <w:color w:val="000000"/>
          <w:sz w:val="24"/>
          <w:szCs w:val="24"/>
        </w:rPr>
      </w:pPr>
      <w:r w:rsidRPr="008F6E84">
        <w:rPr>
          <w:rFonts w:ascii="Arial" w:hAnsi="Arial" w:cs="Arial"/>
          <w:color w:val="000000"/>
          <w:sz w:val="24"/>
          <w:szCs w:val="24"/>
        </w:rPr>
        <w:t xml:space="preserve">Dick Powell, 1986, </w:t>
      </w:r>
      <w:r w:rsidRPr="008F6E84">
        <w:rPr>
          <w:rFonts w:ascii="Arial" w:hAnsi="Arial" w:cs="Arial"/>
          <w:b/>
          <w:i/>
          <w:color w:val="000000"/>
          <w:sz w:val="24"/>
          <w:szCs w:val="24"/>
        </w:rPr>
        <w:t xml:space="preserve">“Técnicas de </w:t>
      </w:r>
      <w:proofErr w:type="gramStart"/>
      <w:r w:rsidRPr="008F6E84">
        <w:rPr>
          <w:rFonts w:ascii="Arial" w:hAnsi="Arial" w:cs="Arial"/>
          <w:b/>
          <w:i/>
          <w:color w:val="000000"/>
          <w:sz w:val="24"/>
          <w:szCs w:val="24"/>
        </w:rPr>
        <w:t>Presentación”</w:t>
      </w:r>
      <w:r w:rsidRPr="008F6E84">
        <w:rPr>
          <w:rFonts w:ascii="Arial" w:hAnsi="Arial" w:cs="Arial"/>
          <w:b/>
          <w:color w:val="000000"/>
          <w:sz w:val="24"/>
          <w:szCs w:val="24"/>
        </w:rPr>
        <w:t xml:space="preserve"> </w:t>
      </w:r>
      <w:r w:rsidRPr="008F6E84">
        <w:rPr>
          <w:rFonts w:ascii="Arial" w:hAnsi="Arial" w:cs="Arial"/>
          <w:color w:val="000000"/>
          <w:sz w:val="24"/>
          <w:szCs w:val="24"/>
        </w:rPr>
        <w:t xml:space="preserve"> Barcelona</w:t>
      </w:r>
      <w:proofErr w:type="gramEnd"/>
      <w:r w:rsidRPr="008F6E84">
        <w:rPr>
          <w:rFonts w:ascii="Arial" w:hAnsi="Arial" w:cs="Arial"/>
          <w:color w:val="000000"/>
          <w:sz w:val="24"/>
          <w:szCs w:val="24"/>
        </w:rPr>
        <w:t>. Ed. Hermann Blume.</w:t>
      </w:r>
    </w:p>
    <w:p w14:paraId="00000042" w14:textId="77777777" w:rsidR="000854B0" w:rsidRPr="008F6E84" w:rsidRDefault="009D4E3A" w:rsidP="007077A1">
      <w:pPr>
        <w:pStyle w:val="Prrafodelista"/>
        <w:numPr>
          <w:ilvl w:val="0"/>
          <w:numId w:val="6"/>
        </w:numPr>
        <w:pBdr>
          <w:top w:val="nil"/>
          <w:left w:val="nil"/>
          <w:bottom w:val="nil"/>
          <w:right w:val="nil"/>
          <w:between w:val="nil"/>
        </w:pBdr>
        <w:spacing w:line="360" w:lineRule="auto"/>
        <w:ind w:leftChars="0" w:firstLineChars="0"/>
        <w:jc w:val="both"/>
        <w:rPr>
          <w:rFonts w:ascii="Arial" w:hAnsi="Arial" w:cs="Arial"/>
          <w:color w:val="000000"/>
          <w:sz w:val="24"/>
          <w:szCs w:val="24"/>
        </w:rPr>
      </w:pPr>
      <w:r w:rsidRPr="008F6E84">
        <w:rPr>
          <w:rFonts w:ascii="Arial" w:hAnsi="Arial" w:cs="Arial"/>
          <w:color w:val="000000"/>
          <w:sz w:val="24"/>
          <w:szCs w:val="24"/>
        </w:rPr>
        <w:t xml:space="preserve">Dick Powell y Patricia </w:t>
      </w:r>
      <w:proofErr w:type="spellStart"/>
      <w:r w:rsidRPr="008F6E84">
        <w:rPr>
          <w:rFonts w:ascii="Arial" w:hAnsi="Arial" w:cs="Arial"/>
          <w:color w:val="000000"/>
          <w:sz w:val="24"/>
          <w:szCs w:val="24"/>
        </w:rPr>
        <w:t>Monahan</w:t>
      </w:r>
      <w:proofErr w:type="spellEnd"/>
      <w:r w:rsidRPr="008F6E84">
        <w:rPr>
          <w:rFonts w:ascii="Arial" w:hAnsi="Arial" w:cs="Arial"/>
          <w:color w:val="000000"/>
          <w:sz w:val="24"/>
          <w:szCs w:val="24"/>
        </w:rPr>
        <w:t xml:space="preserve">, 1987, </w:t>
      </w:r>
      <w:r w:rsidRPr="008F6E84">
        <w:rPr>
          <w:rFonts w:ascii="Arial" w:hAnsi="Arial" w:cs="Arial"/>
          <w:b/>
          <w:i/>
          <w:color w:val="000000"/>
          <w:sz w:val="24"/>
          <w:szCs w:val="24"/>
        </w:rPr>
        <w:t xml:space="preserve">“Técnicas avanzadas de </w:t>
      </w:r>
      <w:proofErr w:type="gramStart"/>
      <w:r w:rsidRPr="008F6E84">
        <w:rPr>
          <w:rFonts w:ascii="Arial" w:hAnsi="Arial" w:cs="Arial"/>
          <w:b/>
          <w:i/>
          <w:color w:val="000000"/>
          <w:sz w:val="24"/>
          <w:szCs w:val="24"/>
        </w:rPr>
        <w:t>rotulador”</w:t>
      </w:r>
      <w:r w:rsidRPr="008F6E84">
        <w:rPr>
          <w:rFonts w:ascii="Arial" w:hAnsi="Arial" w:cs="Arial"/>
          <w:b/>
          <w:color w:val="000000"/>
          <w:sz w:val="24"/>
          <w:szCs w:val="24"/>
        </w:rPr>
        <w:t xml:space="preserve"> </w:t>
      </w:r>
      <w:r w:rsidRPr="008F6E84">
        <w:rPr>
          <w:rFonts w:ascii="Arial" w:hAnsi="Arial" w:cs="Arial"/>
          <w:color w:val="000000"/>
          <w:sz w:val="24"/>
          <w:szCs w:val="24"/>
        </w:rPr>
        <w:t xml:space="preserve"> Barcelona</w:t>
      </w:r>
      <w:proofErr w:type="gramEnd"/>
      <w:r w:rsidRPr="008F6E84">
        <w:rPr>
          <w:rFonts w:ascii="Arial" w:hAnsi="Arial" w:cs="Arial"/>
          <w:color w:val="000000"/>
          <w:sz w:val="24"/>
          <w:szCs w:val="24"/>
        </w:rPr>
        <w:t>. Ed. Hermann Blume.</w:t>
      </w:r>
    </w:p>
    <w:p w14:paraId="00000043" w14:textId="77777777" w:rsidR="000854B0" w:rsidRPr="008F6E84" w:rsidRDefault="009D4E3A" w:rsidP="007077A1">
      <w:pPr>
        <w:pStyle w:val="Prrafodelista"/>
        <w:numPr>
          <w:ilvl w:val="0"/>
          <w:numId w:val="6"/>
        </w:numPr>
        <w:pBdr>
          <w:top w:val="nil"/>
          <w:left w:val="nil"/>
          <w:bottom w:val="nil"/>
          <w:right w:val="nil"/>
          <w:between w:val="nil"/>
        </w:pBdr>
        <w:spacing w:line="360" w:lineRule="auto"/>
        <w:ind w:leftChars="0" w:firstLineChars="0"/>
        <w:jc w:val="both"/>
        <w:rPr>
          <w:rFonts w:ascii="Arial" w:hAnsi="Arial" w:cs="Arial"/>
          <w:color w:val="000000"/>
          <w:sz w:val="24"/>
          <w:szCs w:val="24"/>
        </w:rPr>
      </w:pPr>
      <w:r w:rsidRPr="008F6E84">
        <w:rPr>
          <w:rFonts w:ascii="Arial" w:hAnsi="Arial" w:cs="Arial"/>
          <w:color w:val="000000"/>
          <w:sz w:val="24"/>
          <w:szCs w:val="24"/>
        </w:rPr>
        <w:t xml:space="preserve">Georg </w:t>
      </w:r>
      <w:proofErr w:type="spellStart"/>
      <w:r w:rsidRPr="008F6E84">
        <w:rPr>
          <w:rFonts w:ascii="Arial" w:hAnsi="Arial" w:cs="Arial"/>
          <w:color w:val="000000"/>
          <w:sz w:val="24"/>
          <w:szCs w:val="24"/>
        </w:rPr>
        <w:t>Schaarwachter</w:t>
      </w:r>
      <w:proofErr w:type="spellEnd"/>
      <w:r w:rsidRPr="008F6E84">
        <w:rPr>
          <w:rFonts w:ascii="Arial" w:hAnsi="Arial" w:cs="Arial"/>
          <w:color w:val="000000"/>
          <w:sz w:val="24"/>
          <w:szCs w:val="24"/>
        </w:rPr>
        <w:t xml:space="preserve">, 1984, </w:t>
      </w:r>
      <w:r w:rsidRPr="008F6E84">
        <w:rPr>
          <w:rFonts w:ascii="Arial" w:hAnsi="Arial" w:cs="Arial"/>
          <w:b/>
          <w:i/>
          <w:color w:val="000000"/>
          <w:sz w:val="24"/>
          <w:szCs w:val="24"/>
        </w:rPr>
        <w:t>“Perspectiva para arquitectos”</w:t>
      </w:r>
      <w:r w:rsidRPr="008F6E84">
        <w:rPr>
          <w:rFonts w:ascii="Arial" w:hAnsi="Arial" w:cs="Arial"/>
          <w:color w:val="000000"/>
          <w:sz w:val="24"/>
          <w:szCs w:val="24"/>
        </w:rPr>
        <w:t xml:space="preserve"> Barcelona. Ed. Gustavo Gilli.</w:t>
      </w:r>
    </w:p>
    <w:p w14:paraId="00000044" w14:textId="77777777" w:rsidR="000854B0" w:rsidRPr="008F6E84" w:rsidRDefault="009D4E3A" w:rsidP="007077A1">
      <w:pPr>
        <w:pStyle w:val="Prrafodelista"/>
        <w:numPr>
          <w:ilvl w:val="0"/>
          <w:numId w:val="6"/>
        </w:numPr>
        <w:pBdr>
          <w:top w:val="nil"/>
          <w:left w:val="nil"/>
          <w:bottom w:val="nil"/>
          <w:right w:val="nil"/>
          <w:between w:val="nil"/>
        </w:pBdr>
        <w:spacing w:line="360" w:lineRule="auto"/>
        <w:ind w:leftChars="0" w:firstLineChars="0"/>
        <w:jc w:val="both"/>
        <w:rPr>
          <w:rFonts w:ascii="Arial" w:hAnsi="Arial" w:cs="Arial"/>
          <w:color w:val="000000"/>
          <w:sz w:val="24"/>
          <w:szCs w:val="24"/>
        </w:rPr>
      </w:pPr>
      <w:r w:rsidRPr="008F6E84">
        <w:rPr>
          <w:rFonts w:ascii="Arial" w:hAnsi="Arial" w:cs="Arial"/>
          <w:color w:val="000000"/>
          <w:sz w:val="24"/>
          <w:szCs w:val="24"/>
        </w:rPr>
        <w:t xml:space="preserve">K. L. Wolf y D. Kuhn, </w:t>
      </w:r>
      <w:proofErr w:type="gramStart"/>
      <w:r w:rsidRPr="008F6E84">
        <w:rPr>
          <w:rFonts w:ascii="Arial" w:hAnsi="Arial" w:cs="Arial"/>
          <w:color w:val="000000"/>
          <w:sz w:val="24"/>
          <w:szCs w:val="24"/>
        </w:rPr>
        <w:t xml:space="preserve">1977, </w:t>
      </w:r>
      <w:r w:rsidRPr="008F6E84">
        <w:rPr>
          <w:rFonts w:ascii="Arial" w:hAnsi="Arial" w:cs="Arial"/>
          <w:b/>
          <w:i/>
          <w:color w:val="000000"/>
          <w:sz w:val="24"/>
          <w:szCs w:val="24"/>
        </w:rPr>
        <w:t xml:space="preserve"> -</w:t>
      </w:r>
      <w:proofErr w:type="gramEnd"/>
      <w:r w:rsidRPr="008F6E84">
        <w:rPr>
          <w:rFonts w:ascii="Arial" w:hAnsi="Arial" w:cs="Arial"/>
          <w:b/>
          <w:i/>
          <w:color w:val="000000"/>
          <w:sz w:val="24"/>
          <w:szCs w:val="24"/>
        </w:rPr>
        <w:t xml:space="preserve"> Forma y Simetría -</w:t>
      </w:r>
      <w:r w:rsidRPr="008F6E84">
        <w:rPr>
          <w:rFonts w:ascii="Arial" w:hAnsi="Arial" w:cs="Arial"/>
          <w:b/>
          <w:color w:val="000000"/>
          <w:sz w:val="24"/>
          <w:szCs w:val="24"/>
        </w:rPr>
        <w:t xml:space="preserve"> </w:t>
      </w:r>
      <w:r w:rsidRPr="008F6E84">
        <w:rPr>
          <w:rFonts w:ascii="Arial" w:hAnsi="Arial" w:cs="Arial"/>
          <w:color w:val="000000"/>
          <w:sz w:val="24"/>
          <w:szCs w:val="24"/>
        </w:rPr>
        <w:t xml:space="preserve"> Buenos Aires. Ed. EUDEBA</w:t>
      </w:r>
    </w:p>
    <w:p w14:paraId="00000045" w14:textId="77777777" w:rsidR="000854B0" w:rsidRPr="008F6E84" w:rsidRDefault="009D4E3A" w:rsidP="007077A1">
      <w:pPr>
        <w:pStyle w:val="Prrafodelista"/>
        <w:numPr>
          <w:ilvl w:val="0"/>
          <w:numId w:val="6"/>
        </w:numPr>
        <w:pBdr>
          <w:top w:val="nil"/>
          <w:left w:val="nil"/>
          <w:bottom w:val="nil"/>
          <w:right w:val="nil"/>
          <w:between w:val="nil"/>
        </w:pBdr>
        <w:spacing w:line="360" w:lineRule="auto"/>
        <w:ind w:leftChars="0" w:firstLineChars="0"/>
        <w:jc w:val="both"/>
        <w:rPr>
          <w:rFonts w:ascii="Arial" w:hAnsi="Arial" w:cs="Arial"/>
          <w:color w:val="000000"/>
          <w:sz w:val="24"/>
          <w:szCs w:val="24"/>
        </w:rPr>
      </w:pPr>
      <w:r w:rsidRPr="008F6E84">
        <w:rPr>
          <w:rFonts w:ascii="Arial" w:hAnsi="Arial" w:cs="Arial"/>
          <w:color w:val="000000"/>
          <w:sz w:val="24"/>
          <w:szCs w:val="24"/>
        </w:rPr>
        <w:lastRenderedPageBreak/>
        <w:t xml:space="preserve">Roberto </w:t>
      </w:r>
      <w:proofErr w:type="spellStart"/>
      <w:r w:rsidRPr="008F6E84">
        <w:rPr>
          <w:rFonts w:ascii="Arial" w:hAnsi="Arial" w:cs="Arial"/>
          <w:color w:val="000000"/>
          <w:sz w:val="24"/>
          <w:szCs w:val="24"/>
        </w:rPr>
        <w:t>Doberti</w:t>
      </w:r>
      <w:proofErr w:type="spellEnd"/>
      <w:r w:rsidRPr="008F6E84">
        <w:rPr>
          <w:rFonts w:ascii="Arial" w:hAnsi="Arial" w:cs="Arial"/>
          <w:color w:val="000000"/>
          <w:sz w:val="24"/>
          <w:szCs w:val="24"/>
        </w:rPr>
        <w:t xml:space="preserve">, 1977, - </w:t>
      </w:r>
      <w:r w:rsidRPr="008F6E84">
        <w:rPr>
          <w:rFonts w:ascii="Arial" w:hAnsi="Arial" w:cs="Arial"/>
          <w:b/>
          <w:i/>
          <w:color w:val="000000"/>
          <w:sz w:val="24"/>
          <w:szCs w:val="24"/>
        </w:rPr>
        <w:t xml:space="preserve">La Morfología: un nivel de síntesis comprensiva </w:t>
      </w:r>
      <w:r w:rsidRPr="008F6E84">
        <w:rPr>
          <w:rFonts w:ascii="Arial" w:hAnsi="Arial" w:cs="Arial"/>
          <w:b/>
          <w:color w:val="000000"/>
          <w:sz w:val="24"/>
          <w:szCs w:val="24"/>
        </w:rPr>
        <w:t>-</w:t>
      </w:r>
      <w:r w:rsidRPr="008F6E84">
        <w:rPr>
          <w:rFonts w:ascii="Arial" w:hAnsi="Arial" w:cs="Arial"/>
          <w:color w:val="000000"/>
          <w:sz w:val="24"/>
          <w:szCs w:val="24"/>
        </w:rPr>
        <w:t xml:space="preserve"> </w:t>
      </w:r>
      <w:proofErr w:type="spellStart"/>
      <w:r w:rsidRPr="008F6E84">
        <w:rPr>
          <w:rFonts w:ascii="Arial" w:hAnsi="Arial" w:cs="Arial"/>
          <w:color w:val="000000"/>
          <w:sz w:val="24"/>
          <w:szCs w:val="24"/>
        </w:rPr>
        <w:t>Summarios</w:t>
      </w:r>
      <w:proofErr w:type="spellEnd"/>
      <w:r w:rsidRPr="008F6E84">
        <w:rPr>
          <w:rFonts w:ascii="Arial" w:hAnsi="Arial" w:cs="Arial"/>
          <w:color w:val="000000"/>
          <w:sz w:val="24"/>
          <w:szCs w:val="24"/>
        </w:rPr>
        <w:t xml:space="preserve"> 9/10 - Buenos Aires, Argentina.</w:t>
      </w:r>
    </w:p>
    <w:p w14:paraId="00000046" w14:textId="77777777" w:rsidR="000854B0" w:rsidRPr="008F6E84" w:rsidRDefault="009D4E3A" w:rsidP="007077A1">
      <w:pPr>
        <w:pStyle w:val="Prrafodelista"/>
        <w:numPr>
          <w:ilvl w:val="0"/>
          <w:numId w:val="6"/>
        </w:numPr>
        <w:pBdr>
          <w:top w:val="nil"/>
          <w:left w:val="nil"/>
          <w:bottom w:val="nil"/>
          <w:right w:val="nil"/>
          <w:between w:val="nil"/>
        </w:pBdr>
        <w:spacing w:line="360" w:lineRule="auto"/>
        <w:ind w:leftChars="0" w:firstLineChars="0"/>
        <w:jc w:val="both"/>
        <w:rPr>
          <w:rFonts w:ascii="Arial" w:hAnsi="Arial" w:cs="Arial"/>
          <w:color w:val="000000"/>
          <w:sz w:val="24"/>
          <w:szCs w:val="24"/>
        </w:rPr>
      </w:pPr>
      <w:r w:rsidRPr="008F6E84">
        <w:rPr>
          <w:rFonts w:ascii="Arial" w:hAnsi="Arial" w:cs="Arial"/>
          <w:color w:val="000000"/>
          <w:sz w:val="24"/>
          <w:szCs w:val="24"/>
        </w:rPr>
        <w:t xml:space="preserve">Roberto </w:t>
      </w:r>
      <w:proofErr w:type="spellStart"/>
      <w:r w:rsidRPr="008F6E84">
        <w:rPr>
          <w:rFonts w:ascii="Arial" w:hAnsi="Arial" w:cs="Arial"/>
          <w:color w:val="000000"/>
          <w:sz w:val="24"/>
          <w:szCs w:val="24"/>
        </w:rPr>
        <w:t>Doberti</w:t>
      </w:r>
      <w:proofErr w:type="spellEnd"/>
      <w:r w:rsidRPr="008F6E84">
        <w:rPr>
          <w:rFonts w:ascii="Arial" w:hAnsi="Arial" w:cs="Arial"/>
          <w:color w:val="000000"/>
          <w:sz w:val="24"/>
          <w:szCs w:val="24"/>
        </w:rPr>
        <w:t xml:space="preserve">, 1977, </w:t>
      </w:r>
      <w:r w:rsidRPr="008F6E84">
        <w:rPr>
          <w:rFonts w:ascii="Arial" w:hAnsi="Arial" w:cs="Arial"/>
          <w:b/>
          <w:color w:val="000000"/>
          <w:sz w:val="24"/>
          <w:szCs w:val="24"/>
        </w:rPr>
        <w:t xml:space="preserve">- </w:t>
      </w:r>
      <w:r w:rsidRPr="008F6E84">
        <w:rPr>
          <w:rFonts w:ascii="Arial" w:hAnsi="Arial" w:cs="Arial"/>
          <w:b/>
          <w:i/>
          <w:color w:val="000000"/>
          <w:sz w:val="24"/>
          <w:szCs w:val="24"/>
        </w:rPr>
        <w:t>Morfología Generativa</w:t>
      </w:r>
      <w:r w:rsidRPr="008F6E84">
        <w:rPr>
          <w:rFonts w:ascii="Arial" w:hAnsi="Arial" w:cs="Arial"/>
          <w:b/>
          <w:color w:val="000000"/>
          <w:sz w:val="24"/>
          <w:szCs w:val="24"/>
        </w:rPr>
        <w:t xml:space="preserve"> -</w:t>
      </w:r>
      <w:r w:rsidRPr="008F6E84">
        <w:rPr>
          <w:rFonts w:ascii="Arial" w:hAnsi="Arial" w:cs="Arial"/>
          <w:color w:val="000000"/>
          <w:sz w:val="24"/>
          <w:szCs w:val="24"/>
        </w:rPr>
        <w:t xml:space="preserve"> </w:t>
      </w:r>
      <w:proofErr w:type="spellStart"/>
      <w:r w:rsidRPr="008F6E84">
        <w:rPr>
          <w:rFonts w:ascii="Arial" w:hAnsi="Arial" w:cs="Arial"/>
          <w:color w:val="000000"/>
          <w:sz w:val="24"/>
          <w:szCs w:val="24"/>
        </w:rPr>
        <w:t>Summarios</w:t>
      </w:r>
      <w:proofErr w:type="spellEnd"/>
      <w:r w:rsidRPr="008F6E84">
        <w:rPr>
          <w:rFonts w:ascii="Arial" w:hAnsi="Arial" w:cs="Arial"/>
          <w:color w:val="000000"/>
          <w:sz w:val="24"/>
          <w:szCs w:val="24"/>
        </w:rPr>
        <w:t xml:space="preserve"> 9/10 - Buenos Aires, </w:t>
      </w:r>
      <w:proofErr w:type="gramStart"/>
      <w:r w:rsidRPr="008F6E84">
        <w:rPr>
          <w:rFonts w:ascii="Arial" w:hAnsi="Arial" w:cs="Arial"/>
          <w:color w:val="000000"/>
          <w:sz w:val="24"/>
          <w:szCs w:val="24"/>
        </w:rPr>
        <w:t>Argentina..</w:t>
      </w:r>
      <w:proofErr w:type="gramEnd"/>
    </w:p>
    <w:p w14:paraId="00000047" w14:textId="77777777" w:rsidR="000854B0" w:rsidRPr="008F6E84" w:rsidRDefault="009D4E3A" w:rsidP="007077A1">
      <w:pPr>
        <w:pStyle w:val="Prrafodelista"/>
        <w:numPr>
          <w:ilvl w:val="0"/>
          <w:numId w:val="6"/>
        </w:numPr>
        <w:pBdr>
          <w:top w:val="nil"/>
          <w:left w:val="nil"/>
          <w:bottom w:val="nil"/>
          <w:right w:val="nil"/>
          <w:between w:val="nil"/>
        </w:pBdr>
        <w:spacing w:line="360" w:lineRule="auto"/>
        <w:ind w:leftChars="0" w:firstLineChars="0"/>
        <w:jc w:val="both"/>
        <w:rPr>
          <w:rFonts w:ascii="Arial" w:hAnsi="Arial" w:cs="Arial"/>
          <w:color w:val="000000"/>
          <w:sz w:val="24"/>
          <w:szCs w:val="24"/>
        </w:rPr>
      </w:pPr>
      <w:r w:rsidRPr="008F6E84">
        <w:rPr>
          <w:rFonts w:ascii="Arial" w:hAnsi="Arial" w:cs="Arial"/>
          <w:color w:val="000000"/>
          <w:sz w:val="24"/>
          <w:szCs w:val="24"/>
        </w:rPr>
        <w:t xml:space="preserve">Fernando Corbalán, 2010, </w:t>
      </w:r>
      <w:r w:rsidRPr="008F6E84">
        <w:rPr>
          <w:rFonts w:ascii="Arial" w:hAnsi="Arial" w:cs="Arial"/>
          <w:b/>
          <w:i/>
          <w:color w:val="000000"/>
          <w:sz w:val="24"/>
          <w:szCs w:val="24"/>
        </w:rPr>
        <w:t xml:space="preserve">- La proporción áurea- </w:t>
      </w:r>
      <w:r w:rsidRPr="008F6E84">
        <w:rPr>
          <w:rFonts w:ascii="Arial" w:hAnsi="Arial" w:cs="Arial"/>
          <w:color w:val="000000"/>
          <w:sz w:val="24"/>
          <w:szCs w:val="24"/>
        </w:rPr>
        <w:t>RBA – España.</w:t>
      </w:r>
    </w:p>
    <w:p w14:paraId="00000048" w14:textId="77777777" w:rsidR="000854B0" w:rsidRPr="008F6E84" w:rsidRDefault="009D4E3A" w:rsidP="007077A1">
      <w:pPr>
        <w:pStyle w:val="Prrafodelista"/>
        <w:numPr>
          <w:ilvl w:val="0"/>
          <w:numId w:val="6"/>
        </w:numPr>
        <w:pBdr>
          <w:top w:val="nil"/>
          <w:left w:val="nil"/>
          <w:bottom w:val="nil"/>
          <w:right w:val="nil"/>
          <w:between w:val="nil"/>
        </w:pBdr>
        <w:spacing w:line="360" w:lineRule="auto"/>
        <w:ind w:leftChars="0" w:firstLineChars="0"/>
        <w:jc w:val="both"/>
        <w:rPr>
          <w:rFonts w:ascii="Arial" w:hAnsi="Arial" w:cs="Arial"/>
          <w:color w:val="000000"/>
          <w:sz w:val="24"/>
          <w:szCs w:val="24"/>
        </w:rPr>
      </w:pPr>
      <w:r w:rsidRPr="008F6E84">
        <w:rPr>
          <w:rFonts w:ascii="Arial" w:hAnsi="Arial" w:cs="Arial"/>
          <w:color w:val="000000"/>
          <w:sz w:val="24"/>
          <w:szCs w:val="24"/>
        </w:rPr>
        <w:t xml:space="preserve">Cacho Soler, 2002, </w:t>
      </w:r>
      <w:r w:rsidRPr="008F6E84">
        <w:rPr>
          <w:rFonts w:ascii="Arial" w:hAnsi="Arial" w:cs="Arial"/>
          <w:b/>
          <w:i/>
          <w:color w:val="000000"/>
          <w:sz w:val="24"/>
          <w:szCs w:val="24"/>
        </w:rPr>
        <w:t xml:space="preserve">- Del dibujo a la Arquitectura treinta años de la escuela de Buenos Aires – </w:t>
      </w:r>
      <w:r w:rsidRPr="008F6E84">
        <w:rPr>
          <w:rFonts w:ascii="Arial" w:hAnsi="Arial" w:cs="Arial"/>
          <w:color w:val="000000"/>
          <w:sz w:val="24"/>
          <w:szCs w:val="24"/>
        </w:rPr>
        <w:t>FADU UBA.</w:t>
      </w:r>
    </w:p>
    <w:p w14:paraId="00000049" w14:textId="77777777" w:rsidR="000854B0" w:rsidRPr="008F6E84" w:rsidRDefault="009D4E3A" w:rsidP="007077A1">
      <w:pPr>
        <w:pStyle w:val="Prrafodelista"/>
        <w:numPr>
          <w:ilvl w:val="0"/>
          <w:numId w:val="6"/>
        </w:numPr>
        <w:pBdr>
          <w:top w:val="nil"/>
          <w:left w:val="nil"/>
          <w:bottom w:val="nil"/>
          <w:right w:val="nil"/>
          <w:between w:val="nil"/>
        </w:pBdr>
        <w:spacing w:line="360" w:lineRule="auto"/>
        <w:ind w:leftChars="0" w:firstLineChars="0"/>
        <w:jc w:val="both"/>
        <w:rPr>
          <w:rFonts w:ascii="Arial" w:hAnsi="Arial" w:cs="Arial"/>
          <w:color w:val="000000"/>
          <w:sz w:val="24"/>
          <w:szCs w:val="24"/>
        </w:rPr>
      </w:pPr>
      <w:r w:rsidRPr="008F6E84">
        <w:rPr>
          <w:rFonts w:ascii="Arial" w:hAnsi="Arial" w:cs="Arial"/>
          <w:color w:val="000000"/>
          <w:sz w:val="24"/>
          <w:szCs w:val="24"/>
        </w:rPr>
        <w:t xml:space="preserve">Francesca </w:t>
      </w:r>
      <w:proofErr w:type="spellStart"/>
      <w:r w:rsidRPr="008F6E84">
        <w:rPr>
          <w:rFonts w:ascii="Arial" w:hAnsi="Arial" w:cs="Arial"/>
          <w:color w:val="000000"/>
          <w:sz w:val="24"/>
          <w:szCs w:val="24"/>
        </w:rPr>
        <w:t>Serrazanetti</w:t>
      </w:r>
      <w:proofErr w:type="spellEnd"/>
      <w:r w:rsidRPr="008F6E84">
        <w:rPr>
          <w:rFonts w:ascii="Arial" w:hAnsi="Arial" w:cs="Arial"/>
          <w:color w:val="000000"/>
          <w:sz w:val="24"/>
          <w:szCs w:val="24"/>
        </w:rPr>
        <w:t xml:space="preserve">, </w:t>
      </w:r>
      <w:proofErr w:type="spellStart"/>
      <w:r w:rsidRPr="008F6E84">
        <w:rPr>
          <w:rFonts w:ascii="Arial" w:hAnsi="Arial" w:cs="Arial"/>
          <w:color w:val="000000"/>
          <w:sz w:val="24"/>
          <w:szCs w:val="24"/>
        </w:rPr>
        <w:t>Matteo</w:t>
      </w:r>
      <w:proofErr w:type="spellEnd"/>
      <w:r w:rsidRPr="008F6E84">
        <w:rPr>
          <w:rFonts w:ascii="Arial" w:hAnsi="Arial" w:cs="Arial"/>
          <w:color w:val="000000"/>
          <w:sz w:val="24"/>
          <w:szCs w:val="24"/>
        </w:rPr>
        <w:t xml:space="preserve"> Schubert, 2009 </w:t>
      </w:r>
      <w:r w:rsidRPr="008F6E84">
        <w:rPr>
          <w:rFonts w:ascii="Arial" w:hAnsi="Arial" w:cs="Arial"/>
          <w:b/>
          <w:i/>
          <w:color w:val="000000"/>
          <w:sz w:val="24"/>
          <w:szCs w:val="24"/>
        </w:rPr>
        <w:t xml:space="preserve">– La mano </w:t>
      </w:r>
      <w:proofErr w:type="spellStart"/>
      <w:r w:rsidRPr="008F6E84">
        <w:rPr>
          <w:rFonts w:ascii="Arial" w:hAnsi="Arial" w:cs="Arial"/>
          <w:b/>
          <w:i/>
          <w:color w:val="000000"/>
          <w:sz w:val="24"/>
          <w:szCs w:val="24"/>
        </w:rPr>
        <w:t>dell´architetto</w:t>
      </w:r>
      <w:proofErr w:type="spellEnd"/>
      <w:r w:rsidRPr="008F6E84">
        <w:rPr>
          <w:rFonts w:ascii="Arial" w:hAnsi="Arial" w:cs="Arial"/>
          <w:b/>
          <w:i/>
          <w:color w:val="000000"/>
          <w:sz w:val="24"/>
          <w:szCs w:val="24"/>
        </w:rPr>
        <w:t xml:space="preserve"> –</w:t>
      </w:r>
      <w:r w:rsidRPr="008F6E84">
        <w:rPr>
          <w:rFonts w:ascii="Arial" w:hAnsi="Arial" w:cs="Arial"/>
          <w:color w:val="000000"/>
          <w:sz w:val="24"/>
          <w:szCs w:val="24"/>
        </w:rPr>
        <w:t xml:space="preserve"> FAI fondo Ambiente Italiano.  </w:t>
      </w:r>
      <w:proofErr w:type="spellStart"/>
      <w:r w:rsidRPr="008F6E84">
        <w:rPr>
          <w:rFonts w:ascii="Arial" w:hAnsi="Arial" w:cs="Arial"/>
          <w:color w:val="000000"/>
          <w:sz w:val="24"/>
          <w:szCs w:val="24"/>
        </w:rPr>
        <w:t>Moleskine</w:t>
      </w:r>
      <w:proofErr w:type="spellEnd"/>
      <w:r w:rsidRPr="008F6E84">
        <w:rPr>
          <w:rFonts w:ascii="Arial" w:hAnsi="Arial" w:cs="Arial"/>
          <w:color w:val="000000"/>
          <w:sz w:val="24"/>
          <w:szCs w:val="24"/>
        </w:rPr>
        <w:t>. – Italia.</w:t>
      </w:r>
    </w:p>
    <w:p w14:paraId="0000004A" w14:textId="77777777" w:rsidR="000854B0" w:rsidRPr="008F6E84" w:rsidRDefault="009D4E3A" w:rsidP="007077A1">
      <w:pPr>
        <w:pStyle w:val="Prrafodelista"/>
        <w:numPr>
          <w:ilvl w:val="0"/>
          <w:numId w:val="6"/>
        </w:numPr>
        <w:pBdr>
          <w:top w:val="nil"/>
          <w:left w:val="nil"/>
          <w:bottom w:val="nil"/>
          <w:right w:val="nil"/>
          <w:between w:val="nil"/>
        </w:pBdr>
        <w:spacing w:line="360" w:lineRule="auto"/>
        <w:ind w:leftChars="0" w:firstLineChars="0"/>
        <w:jc w:val="both"/>
        <w:rPr>
          <w:rFonts w:ascii="Arial" w:hAnsi="Arial" w:cs="Arial"/>
          <w:color w:val="000000"/>
          <w:sz w:val="24"/>
          <w:szCs w:val="24"/>
        </w:rPr>
      </w:pPr>
      <w:r w:rsidRPr="008F6E84">
        <w:rPr>
          <w:rFonts w:ascii="Arial" w:hAnsi="Arial" w:cs="Arial"/>
          <w:color w:val="000000"/>
          <w:sz w:val="24"/>
          <w:szCs w:val="24"/>
        </w:rPr>
        <w:t xml:space="preserve">Edgardo </w:t>
      </w:r>
      <w:proofErr w:type="spellStart"/>
      <w:r w:rsidRPr="008F6E84">
        <w:rPr>
          <w:rFonts w:ascii="Arial" w:hAnsi="Arial" w:cs="Arial"/>
          <w:color w:val="000000"/>
          <w:sz w:val="24"/>
          <w:szCs w:val="24"/>
        </w:rPr>
        <w:t>Minond</w:t>
      </w:r>
      <w:proofErr w:type="spellEnd"/>
      <w:r w:rsidRPr="008F6E84">
        <w:rPr>
          <w:rFonts w:ascii="Arial" w:hAnsi="Arial" w:cs="Arial"/>
          <w:color w:val="000000"/>
          <w:sz w:val="24"/>
          <w:szCs w:val="24"/>
        </w:rPr>
        <w:t xml:space="preserve">, 2009, </w:t>
      </w:r>
      <w:r w:rsidRPr="008F6E84">
        <w:rPr>
          <w:rFonts w:ascii="Arial" w:hAnsi="Arial" w:cs="Arial"/>
          <w:b/>
          <w:i/>
          <w:color w:val="000000"/>
          <w:sz w:val="24"/>
          <w:szCs w:val="24"/>
        </w:rPr>
        <w:t xml:space="preserve">- </w:t>
      </w:r>
      <w:proofErr w:type="spellStart"/>
      <w:r w:rsidRPr="008F6E84">
        <w:rPr>
          <w:rFonts w:ascii="Arial" w:hAnsi="Arial" w:cs="Arial"/>
          <w:b/>
          <w:i/>
          <w:color w:val="000000"/>
          <w:sz w:val="24"/>
          <w:szCs w:val="24"/>
        </w:rPr>
        <w:t>Flaneur</w:t>
      </w:r>
      <w:proofErr w:type="spellEnd"/>
      <w:r w:rsidRPr="008F6E84">
        <w:rPr>
          <w:rFonts w:ascii="Arial" w:hAnsi="Arial" w:cs="Arial"/>
          <w:b/>
          <w:i/>
          <w:color w:val="000000"/>
          <w:sz w:val="24"/>
          <w:szCs w:val="24"/>
        </w:rPr>
        <w:t xml:space="preserve"> –</w:t>
      </w:r>
      <w:r w:rsidRPr="008F6E84">
        <w:rPr>
          <w:rFonts w:ascii="Arial" w:hAnsi="Arial" w:cs="Arial"/>
          <w:color w:val="000000"/>
          <w:sz w:val="24"/>
          <w:szCs w:val="24"/>
        </w:rPr>
        <w:t xml:space="preserve"> H </w:t>
      </w:r>
      <w:proofErr w:type="spellStart"/>
      <w:r w:rsidRPr="008F6E84">
        <w:rPr>
          <w:rFonts w:ascii="Arial" w:hAnsi="Arial" w:cs="Arial"/>
          <w:color w:val="000000"/>
          <w:sz w:val="24"/>
          <w:szCs w:val="24"/>
        </w:rPr>
        <w:t>Kliczkowski</w:t>
      </w:r>
      <w:proofErr w:type="spellEnd"/>
      <w:r w:rsidRPr="008F6E84">
        <w:rPr>
          <w:rFonts w:ascii="Arial" w:hAnsi="Arial" w:cs="Arial"/>
          <w:color w:val="000000"/>
          <w:sz w:val="24"/>
          <w:szCs w:val="24"/>
        </w:rPr>
        <w:t xml:space="preserve"> – Madrid España.</w:t>
      </w:r>
    </w:p>
    <w:p w14:paraId="0000004B" w14:textId="77777777" w:rsidR="000854B0" w:rsidRPr="008F6E84" w:rsidRDefault="000854B0" w:rsidP="007077A1">
      <w:pPr>
        <w:spacing w:line="360" w:lineRule="auto"/>
        <w:ind w:leftChars="0" w:left="2" w:hanging="2"/>
        <w:jc w:val="both"/>
        <w:rPr>
          <w:sz w:val="24"/>
          <w:szCs w:val="24"/>
        </w:rPr>
      </w:pPr>
    </w:p>
    <w:p w14:paraId="0000004C" w14:textId="77777777" w:rsidR="000854B0" w:rsidRPr="008F6E84" w:rsidRDefault="009D4E3A" w:rsidP="007077A1">
      <w:pPr>
        <w:spacing w:line="360" w:lineRule="auto"/>
        <w:ind w:leftChars="0" w:left="2" w:hanging="2"/>
        <w:jc w:val="both"/>
        <w:rPr>
          <w:sz w:val="24"/>
          <w:szCs w:val="24"/>
        </w:rPr>
      </w:pPr>
      <w:r w:rsidRPr="008F6E84">
        <w:rPr>
          <w:b/>
          <w:sz w:val="24"/>
          <w:szCs w:val="24"/>
        </w:rPr>
        <w:t>Organización de las clases:</w:t>
      </w:r>
    </w:p>
    <w:p w14:paraId="0000004E" w14:textId="48678DCF" w:rsidR="000854B0" w:rsidRPr="008F6E84" w:rsidRDefault="009D4E3A" w:rsidP="007077A1">
      <w:pPr>
        <w:spacing w:line="360" w:lineRule="auto"/>
        <w:ind w:leftChars="0" w:left="2" w:hanging="2"/>
        <w:jc w:val="both"/>
        <w:rPr>
          <w:sz w:val="24"/>
          <w:szCs w:val="24"/>
        </w:rPr>
      </w:pPr>
      <w:r w:rsidRPr="008F6E84">
        <w:rPr>
          <w:sz w:val="24"/>
          <w:szCs w:val="24"/>
        </w:rPr>
        <w:t>Las clases tendrán una metodología teórica - práctica, con explicaciones y supervisión docente. Dichas exposiciones serán realizadas con diferentes recursos, cañón digital, pizarrón y dibujos en tiempo real, según lo requiera el tema.</w:t>
      </w:r>
    </w:p>
    <w:p w14:paraId="0000004F" w14:textId="77777777" w:rsidR="000854B0" w:rsidRPr="008F6E84" w:rsidRDefault="009D4E3A" w:rsidP="007077A1">
      <w:pPr>
        <w:spacing w:line="360" w:lineRule="auto"/>
        <w:ind w:leftChars="0" w:left="2" w:hanging="2"/>
        <w:jc w:val="both"/>
        <w:rPr>
          <w:sz w:val="24"/>
          <w:szCs w:val="24"/>
        </w:rPr>
      </w:pPr>
      <w:r w:rsidRPr="008F6E84">
        <w:rPr>
          <w:sz w:val="24"/>
          <w:szCs w:val="24"/>
        </w:rPr>
        <w:t>Quienes asistan al curso desarrollarán una determinada cantidad de dibujos con diferentes técnicas de representación. Finalizado cada trabajo práctico, se presentará la totalidad de la producción de manera simultánea y expositiva, para el análisis conjunto de todas las producciones.</w:t>
      </w:r>
    </w:p>
    <w:p w14:paraId="00000051" w14:textId="77777777" w:rsidR="000854B0" w:rsidRPr="008F6E84" w:rsidRDefault="000854B0" w:rsidP="007077A1">
      <w:pPr>
        <w:spacing w:line="360" w:lineRule="auto"/>
        <w:ind w:leftChars="0" w:left="2" w:hanging="2"/>
        <w:jc w:val="both"/>
        <w:rPr>
          <w:sz w:val="24"/>
          <w:szCs w:val="24"/>
        </w:rPr>
      </w:pPr>
    </w:p>
    <w:p w14:paraId="00000052" w14:textId="77777777" w:rsidR="000854B0" w:rsidRPr="008F6E84" w:rsidRDefault="009D4E3A" w:rsidP="007077A1">
      <w:pPr>
        <w:pBdr>
          <w:top w:val="nil"/>
          <w:left w:val="nil"/>
          <w:bottom w:val="nil"/>
          <w:right w:val="nil"/>
          <w:between w:val="nil"/>
        </w:pBdr>
        <w:spacing w:line="360" w:lineRule="auto"/>
        <w:ind w:leftChars="0" w:left="2" w:hanging="2"/>
        <w:jc w:val="both"/>
        <w:rPr>
          <w:color w:val="000000"/>
          <w:sz w:val="24"/>
          <w:szCs w:val="24"/>
        </w:rPr>
      </w:pPr>
      <w:r w:rsidRPr="008F6E84">
        <w:rPr>
          <w:b/>
          <w:color w:val="000000"/>
          <w:sz w:val="24"/>
          <w:szCs w:val="24"/>
        </w:rPr>
        <w:t>Detalle de Actividades Prácticas:</w:t>
      </w:r>
    </w:p>
    <w:p w14:paraId="7DCC7A4D" w14:textId="77777777" w:rsidR="007077A1" w:rsidRPr="008F6E84" w:rsidRDefault="007077A1" w:rsidP="007077A1">
      <w:pPr>
        <w:spacing w:line="360" w:lineRule="auto"/>
        <w:ind w:leftChars="0" w:left="2" w:hanging="2"/>
        <w:jc w:val="both"/>
        <w:rPr>
          <w:b/>
          <w:sz w:val="24"/>
          <w:szCs w:val="24"/>
        </w:rPr>
      </w:pPr>
    </w:p>
    <w:p w14:paraId="00000054" w14:textId="287CCA0B" w:rsidR="000854B0" w:rsidRPr="008F6E84" w:rsidRDefault="009D4E3A" w:rsidP="007077A1">
      <w:pPr>
        <w:spacing w:line="360" w:lineRule="auto"/>
        <w:ind w:leftChars="0" w:left="2" w:hanging="2"/>
        <w:jc w:val="both"/>
        <w:rPr>
          <w:sz w:val="24"/>
          <w:szCs w:val="24"/>
        </w:rPr>
      </w:pPr>
      <w:r w:rsidRPr="008F6E84">
        <w:rPr>
          <w:b/>
          <w:sz w:val="24"/>
          <w:szCs w:val="24"/>
        </w:rPr>
        <w:t xml:space="preserve">Trabajo Práctico 1: Líneas rectas </w:t>
      </w:r>
    </w:p>
    <w:p w14:paraId="00000055" w14:textId="77777777" w:rsidR="000854B0" w:rsidRPr="008F6E84" w:rsidRDefault="009D4E3A" w:rsidP="007077A1">
      <w:pPr>
        <w:spacing w:line="360" w:lineRule="auto"/>
        <w:ind w:leftChars="0" w:left="2" w:hanging="2"/>
        <w:jc w:val="both"/>
        <w:rPr>
          <w:sz w:val="24"/>
          <w:szCs w:val="24"/>
        </w:rPr>
      </w:pPr>
      <w:r w:rsidRPr="008F6E84">
        <w:rPr>
          <w:b/>
          <w:i/>
          <w:sz w:val="24"/>
          <w:szCs w:val="24"/>
        </w:rPr>
        <w:t>Objetivos:</w:t>
      </w:r>
      <w:r w:rsidRPr="008F6E84">
        <w:rPr>
          <w:sz w:val="24"/>
          <w:szCs w:val="24"/>
        </w:rPr>
        <w:t xml:space="preserve"> </w:t>
      </w:r>
    </w:p>
    <w:p w14:paraId="00000056" w14:textId="77777777" w:rsidR="000854B0" w:rsidRPr="008F6E84" w:rsidRDefault="009D4E3A" w:rsidP="007077A1">
      <w:pPr>
        <w:spacing w:line="360" w:lineRule="auto"/>
        <w:ind w:leftChars="0" w:left="2" w:hanging="2"/>
        <w:jc w:val="both"/>
        <w:rPr>
          <w:sz w:val="24"/>
          <w:szCs w:val="24"/>
        </w:rPr>
      </w:pPr>
      <w:r w:rsidRPr="008F6E84">
        <w:rPr>
          <w:sz w:val="24"/>
          <w:szCs w:val="24"/>
        </w:rPr>
        <w:t>Comprender y adquirir las técnicas de Dibujo a mano alzada.</w:t>
      </w:r>
    </w:p>
    <w:p w14:paraId="00000057" w14:textId="77777777" w:rsidR="000854B0" w:rsidRPr="008F6E84" w:rsidRDefault="009D4E3A" w:rsidP="007077A1">
      <w:pPr>
        <w:spacing w:line="360" w:lineRule="auto"/>
        <w:ind w:leftChars="0" w:left="2" w:hanging="2"/>
        <w:jc w:val="both"/>
        <w:rPr>
          <w:sz w:val="24"/>
          <w:szCs w:val="24"/>
        </w:rPr>
      </w:pPr>
      <w:r w:rsidRPr="008F6E84">
        <w:rPr>
          <w:b/>
          <w:i/>
          <w:sz w:val="24"/>
          <w:szCs w:val="24"/>
        </w:rPr>
        <w:t>Actividades:</w:t>
      </w:r>
    </w:p>
    <w:p w14:paraId="00000058" w14:textId="77777777" w:rsidR="000854B0" w:rsidRPr="008F6E84" w:rsidRDefault="009D4E3A" w:rsidP="007077A1">
      <w:pPr>
        <w:shd w:val="clear" w:color="auto" w:fill="FFFFFF"/>
        <w:spacing w:line="360" w:lineRule="auto"/>
        <w:ind w:leftChars="0" w:left="2" w:hanging="2"/>
        <w:jc w:val="both"/>
        <w:rPr>
          <w:color w:val="242021"/>
          <w:sz w:val="24"/>
          <w:szCs w:val="24"/>
        </w:rPr>
      </w:pPr>
      <w:r w:rsidRPr="008F6E84">
        <w:rPr>
          <w:sz w:val="24"/>
          <w:szCs w:val="24"/>
        </w:rPr>
        <w:t>Dibujar a mano alzada con lápiz, líneas rectas a repetición.</w:t>
      </w:r>
    </w:p>
    <w:p w14:paraId="00000059" w14:textId="77777777" w:rsidR="000854B0" w:rsidRPr="008F6E84" w:rsidRDefault="000854B0" w:rsidP="007077A1">
      <w:pPr>
        <w:spacing w:line="360" w:lineRule="auto"/>
        <w:ind w:leftChars="0" w:left="2" w:hanging="2"/>
        <w:jc w:val="both"/>
        <w:rPr>
          <w:sz w:val="24"/>
          <w:szCs w:val="24"/>
        </w:rPr>
      </w:pPr>
    </w:p>
    <w:p w14:paraId="0000005A" w14:textId="565FDB64" w:rsidR="000854B0" w:rsidRPr="008F6E84" w:rsidRDefault="009D4E3A" w:rsidP="007077A1">
      <w:pPr>
        <w:spacing w:line="360" w:lineRule="auto"/>
        <w:ind w:leftChars="0" w:left="2" w:hanging="2"/>
        <w:jc w:val="both"/>
        <w:rPr>
          <w:sz w:val="24"/>
          <w:szCs w:val="24"/>
        </w:rPr>
      </w:pPr>
      <w:r w:rsidRPr="008F6E84">
        <w:rPr>
          <w:b/>
          <w:sz w:val="24"/>
          <w:szCs w:val="24"/>
        </w:rPr>
        <w:t xml:space="preserve">Trabajo Práctico 2: Líneas curvas </w:t>
      </w:r>
    </w:p>
    <w:p w14:paraId="0000005B" w14:textId="77777777" w:rsidR="000854B0" w:rsidRPr="008F6E84" w:rsidRDefault="009D4E3A" w:rsidP="007077A1">
      <w:pPr>
        <w:spacing w:line="360" w:lineRule="auto"/>
        <w:ind w:leftChars="0" w:left="2" w:hanging="2"/>
        <w:jc w:val="both"/>
        <w:rPr>
          <w:sz w:val="24"/>
          <w:szCs w:val="24"/>
        </w:rPr>
      </w:pPr>
      <w:r w:rsidRPr="008F6E84">
        <w:rPr>
          <w:b/>
          <w:i/>
          <w:sz w:val="24"/>
          <w:szCs w:val="24"/>
        </w:rPr>
        <w:t>Objetivos:</w:t>
      </w:r>
      <w:r w:rsidRPr="008F6E84">
        <w:rPr>
          <w:sz w:val="24"/>
          <w:szCs w:val="24"/>
        </w:rPr>
        <w:t xml:space="preserve"> </w:t>
      </w:r>
    </w:p>
    <w:p w14:paraId="0000005C" w14:textId="77777777" w:rsidR="000854B0" w:rsidRPr="008F6E84" w:rsidRDefault="009D4E3A" w:rsidP="007077A1">
      <w:pPr>
        <w:spacing w:line="360" w:lineRule="auto"/>
        <w:ind w:leftChars="0" w:left="2" w:hanging="2"/>
        <w:jc w:val="both"/>
        <w:rPr>
          <w:sz w:val="24"/>
          <w:szCs w:val="24"/>
        </w:rPr>
      </w:pPr>
      <w:r w:rsidRPr="008F6E84">
        <w:rPr>
          <w:sz w:val="24"/>
          <w:szCs w:val="24"/>
        </w:rPr>
        <w:t>Comprender y adquirir las técnicas de Dibujo a mano alzada.</w:t>
      </w:r>
    </w:p>
    <w:p w14:paraId="0000005D" w14:textId="77777777" w:rsidR="000854B0" w:rsidRPr="008F6E84" w:rsidRDefault="009D4E3A" w:rsidP="007077A1">
      <w:pPr>
        <w:spacing w:line="360" w:lineRule="auto"/>
        <w:ind w:leftChars="0" w:left="2" w:hanging="2"/>
        <w:jc w:val="both"/>
        <w:rPr>
          <w:sz w:val="24"/>
          <w:szCs w:val="24"/>
        </w:rPr>
      </w:pPr>
      <w:r w:rsidRPr="008F6E84">
        <w:rPr>
          <w:b/>
          <w:i/>
          <w:sz w:val="24"/>
          <w:szCs w:val="24"/>
        </w:rPr>
        <w:t>Actividades:</w:t>
      </w:r>
    </w:p>
    <w:p w14:paraId="0000005E" w14:textId="77777777" w:rsidR="000854B0" w:rsidRPr="008F6E84" w:rsidRDefault="009D4E3A" w:rsidP="007077A1">
      <w:pPr>
        <w:shd w:val="clear" w:color="auto" w:fill="FFFFFF"/>
        <w:spacing w:line="360" w:lineRule="auto"/>
        <w:ind w:leftChars="0" w:left="2" w:hanging="2"/>
        <w:jc w:val="both"/>
        <w:rPr>
          <w:sz w:val="24"/>
          <w:szCs w:val="24"/>
        </w:rPr>
      </w:pPr>
      <w:r w:rsidRPr="008F6E84">
        <w:rPr>
          <w:sz w:val="24"/>
          <w:szCs w:val="24"/>
        </w:rPr>
        <w:lastRenderedPageBreak/>
        <w:t>Dibujar a mano alzada con lápiz, líneas curvas a repetición, elipses.</w:t>
      </w:r>
    </w:p>
    <w:p w14:paraId="0000005F" w14:textId="77777777" w:rsidR="000854B0" w:rsidRPr="008F6E84" w:rsidRDefault="009D4E3A" w:rsidP="007077A1">
      <w:pPr>
        <w:shd w:val="clear" w:color="auto" w:fill="FFFFFF"/>
        <w:spacing w:line="360" w:lineRule="auto"/>
        <w:ind w:leftChars="0" w:left="2" w:hanging="2"/>
        <w:jc w:val="both"/>
        <w:rPr>
          <w:sz w:val="24"/>
          <w:szCs w:val="24"/>
        </w:rPr>
      </w:pPr>
      <w:r w:rsidRPr="008F6E84">
        <w:rPr>
          <w:sz w:val="24"/>
          <w:szCs w:val="24"/>
        </w:rPr>
        <w:t>Aprender a controlar la mano y lograr un trazo definido.</w:t>
      </w:r>
    </w:p>
    <w:p w14:paraId="00000060" w14:textId="77777777" w:rsidR="000854B0" w:rsidRPr="008F6E84" w:rsidRDefault="000854B0" w:rsidP="007077A1">
      <w:pPr>
        <w:shd w:val="clear" w:color="auto" w:fill="FFFFFF"/>
        <w:spacing w:line="360" w:lineRule="auto"/>
        <w:ind w:leftChars="0" w:left="2" w:hanging="2"/>
        <w:jc w:val="both"/>
        <w:rPr>
          <w:sz w:val="24"/>
          <w:szCs w:val="24"/>
        </w:rPr>
      </w:pPr>
    </w:p>
    <w:p w14:paraId="00000061" w14:textId="36706B89" w:rsidR="000854B0" w:rsidRPr="008F6E84" w:rsidRDefault="009D4E3A" w:rsidP="007077A1">
      <w:pPr>
        <w:spacing w:line="360" w:lineRule="auto"/>
        <w:ind w:leftChars="0" w:left="2" w:hanging="2"/>
        <w:jc w:val="both"/>
        <w:rPr>
          <w:sz w:val="24"/>
          <w:szCs w:val="24"/>
        </w:rPr>
      </w:pPr>
      <w:r w:rsidRPr="008F6E84">
        <w:rPr>
          <w:b/>
          <w:sz w:val="24"/>
          <w:szCs w:val="24"/>
        </w:rPr>
        <w:t>Trabajo Práctico 3: Perspectiva cónica con un punto de fuga</w:t>
      </w:r>
    </w:p>
    <w:p w14:paraId="00000062" w14:textId="77777777" w:rsidR="000854B0" w:rsidRPr="008F6E84" w:rsidRDefault="009D4E3A" w:rsidP="007077A1">
      <w:pPr>
        <w:spacing w:line="360" w:lineRule="auto"/>
        <w:ind w:leftChars="0" w:left="2" w:hanging="2"/>
        <w:jc w:val="both"/>
        <w:rPr>
          <w:sz w:val="24"/>
          <w:szCs w:val="24"/>
        </w:rPr>
      </w:pPr>
      <w:r w:rsidRPr="008F6E84">
        <w:rPr>
          <w:b/>
          <w:i/>
          <w:sz w:val="24"/>
          <w:szCs w:val="24"/>
        </w:rPr>
        <w:t>Objetivos:</w:t>
      </w:r>
      <w:r w:rsidRPr="008F6E84">
        <w:rPr>
          <w:sz w:val="24"/>
          <w:szCs w:val="24"/>
        </w:rPr>
        <w:t xml:space="preserve"> </w:t>
      </w:r>
    </w:p>
    <w:p w14:paraId="00000063" w14:textId="77777777" w:rsidR="000854B0" w:rsidRPr="008F6E84" w:rsidRDefault="009D4E3A" w:rsidP="007077A1">
      <w:pPr>
        <w:spacing w:line="360" w:lineRule="auto"/>
        <w:ind w:leftChars="0" w:left="2" w:hanging="2"/>
        <w:jc w:val="both"/>
        <w:rPr>
          <w:sz w:val="24"/>
          <w:szCs w:val="24"/>
        </w:rPr>
      </w:pPr>
      <w:r w:rsidRPr="008F6E84">
        <w:rPr>
          <w:sz w:val="24"/>
          <w:szCs w:val="24"/>
        </w:rPr>
        <w:t>Comprender la perspectiva cónica, cómo un método de representación que nos permite mostrar un objeto en una disposición similar a la percepción de la visión humana,</w:t>
      </w:r>
    </w:p>
    <w:p w14:paraId="00000064" w14:textId="77777777" w:rsidR="000854B0" w:rsidRPr="008F6E84" w:rsidRDefault="009D4E3A" w:rsidP="007077A1">
      <w:pPr>
        <w:spacing w:line="360" w:lineRule="auto"/>
        <w:ind w:leftChars="0" w:left="2" w:hanging="2"/>
        <w:jc w:val="both"/>
        <w:rPr>
          <w:sz w:val="24"/>
          <w:szCs w:val="24"/>
        </w:rPr>
      </w:pPr>
      <w:r w:rsidRPr="008F6E84">
        <w:rPr>
          <w:b/>
          <w:i/>
          <w:sz w:val="24"/>
          <w:szCs w:val="24"/>
        </w:rPr>
        <w:t>Actividades:</w:t>
      </w:r>
    </w:p>
    <w:p w14:paraId="00000065" w14:textId="77777777" w:rsidR="000854B0" w:rsidRPr="008F6E84" w:rsidRDefault="009D4E3A" w:rsidP="007077A1">
      <w:pPr>
        <w:spacing w:line="360" w:lineRule="auto"/>
        <w:ind w:leftChars="0" w:left="2" w:hanging="2"/>
        <w:jc w:val="both"/>
        <w:rPr>
          <w:sz w:val="24"/>
          <w:szCs w:val="24"/>
        </w:rPr>
      </w:pPr>
      <w:r w:rsidRPr="008F6E84">
        <w:rPr>
          <w:sz w:val="24"/>
          <w:szCs w:val="24"/>
        </w:rPr>
        <w:t>Dibujar a mano alzada y con ayuda de instrumental volúmenes complejos, a partir de figuras que deberán diseñar, basándose en la estructura abstracta del cuadrado en perspectiva con un punto de fuga, dónde la línea de Horizonte y el punto de fuga se encuentren ubicados en el centro.</w:t>
      </w:r>
    </w:p>
    <w:p w14:paraId="00000066" w14:textId="77777777" w:rsidR="000854B0" w:rsidRPr="008F6E84" w:rsidRDefault="000854B0" w:rsidP="007077A1">
      <w:pPr>
        <w:spacing w:line="360" w:lineRule="auto"/>
        <w:ind w:leftChars="0" w:left="2" w:hanging="2"/>
        <w:jc w:val="both"/>
        <w:rPr>
          <w:sz w:val="24"/>
          <w:szCs w:val="24"/>
        </w:rPr>
      </w:pPr>
    </w:p>
    <w:p w14:paraId="00000067" w14:textId="11DA494E" w:rsidR="000854B0" w:rsidRPr="008F6E84" w:rsidRDefault="009D4E3A" w:rsidP="007077A1">
      <w:pPr>
        <w:spacing w:line="360" w:lineRule="auto"/>
        <w:ind w:leftChars="0" w:left="2" w:hanging="2"/>
        <w:jc w:val="both"/>
        <w:rPr>
          <w:sz w:val="24"/>
          <w:szCs w:val="24"/>
        </w:rPr>
      </w:pPr>
      <w:r w:rsidRPr="008F6E84">
        <w:rPr>
          <w:b/>
          <w:sz w:val="24"/>
          <w:szCs w:val="24"/>
        </w:rPr>
        <w:t>Trabajo Práctico 4: Perspectiva cónica con dos puntos de fuga</w:t>
      </w:r>
    </w:p>
    <w:p w14:paraId="00000068" w14:textId="77777777" w:rsidR="000854B0" w:rsidRPr="008F6E84" w:rsidRDefault="009D4E3A" w:rsidP="007077A1">
      <w:pPr>
        <w:spacing w:line="360" w:lineRule="auto"/>
        <w:ind w:leftChars="0" w:left="2" w:hanging="2"/>
        <w:jc w:val="both"/>
        <w:rPr>
          <w:sz w:val="24"/>
          <w:szCs w:val="24"/>
        </w:rPr>
      </w:pPr>
      <w:r w:rsidRPr="008F6E84">
        <w:rPr>
          <w:b/>
          <w:i/>
          <w:sz w:val="24"/>
          <w:szCs w:val="24"/>
        </w:rPr>
        <w:t>Objetivos:</w:t>
      </w:r>
      <w:r w:rsidRPr="008F6E84">
        <w:rPr>
          <w:sz w:val="24"/>
          <w:szCs w:val="24"/>
        </w:rPr>
        <w:t xml:space="preserve"> </w:t>
      </w:r>
    </w:p>
    <w:p w14:paraId="00000069" w14:textId="77777777" w:rsidR="000854B0" w:rsidRPr="008F6E84" w:rsidRDefault="009D4E3A" w:rsidP="007077A1">
      <w:pPr>
        <w:spacing w:line="360" w:lineRule="auto"/>
        <w:ind w:leftChars="0" w:left="2" w:hanging="2"/>
        <w:jc w:val="both"/>
        <w:rPr>
          <w:sz w:val="24"/>
          <w:szCs w:val="24"/>
        </w:rPr>
      </w:pPr>
      <w:r w:rsidRPr="008F6E84">
        <w:rPr>
          <w:sz w:val="24"/>
          <w:szCs w:val="24"/>
        </w:rPr>
        <w:t>Adquirir las herramientas básicas del renderizado a mano alzada.</w:t>
      </w:r>
    </w:p>
    <w:p w14:paraId="0000006A" w14:textId="77777777" w:rsidR="000854B0" w:rsidRPr="008F6E84" w:rsidRDefault="009D4E3A" w:rsidP="007077A1">
      <w:pPr>
        <w:shd w:val="clear" w:color="auto" w:fill="FFFFFF"/>
        <w:spacing w:line="360" w:lineRule="auto"/>
        <w:ind w:leftChars="0" w:left="2" w:hanging="2"/>
        <w:jc w:val="both"/>
        <w:rPr>
          <w:color w:val="242021"/>
          <w:sz w:val="24"/>
          <w:szCs w:val="24"/>
        </w:rPr>
      </w:pPr>
      <w:r w:rsidRPr="008F6E84">
        <w:rPr>
          <w:sz w:val="24"/>
          <w:szCs w:val="24"/>
        </w:rPr>
        <w:t>Comprender la perspectiva cónica, cómo un método de representación que nos permite mostrar un objeto en una disposición similar a la percepción de la visión humana.</w:t>
      </w:r>
    </w:p>
    <w:p w14:paraId="0000006B" w14:textId="77777777" w:rsidR="000854B0" w:rsidRPr="008F6E84" w:rsidRDefault="009D4E3A" w:rsidP="007077A1">
      <w:pPr>
        <w:spacing w:line="360" w:lineRule="auto"/>
        <w:ind w:leftChars="0" w:left="2" w:hanging="2"/>
        <w:jc w:val="both"/>
        <w:rPr>
          <w:sz w:val="24"/>
          <w:szCs w:val="24"/>
        </w:rPr>
      </w:pPr>
      <w:r w:rsidRPr="008F6E84">
        <w:rPr>
          <w:b/>
          <w:i/>
          <w:sz w:val="24"/>
          <w:szCs w:val="24"/>
        </w:rPr>
        <w:t>Actividades:</w:t>
      </w:r>
    </w:p>
    <w:p w14:paraId="0000006C" w14:textId="77777777" w:rsidR="000854B0" w:rsidRPr="008F6E84" w:rsidRDefault="009D4E3A" w:rsidP="007077A1">
      <w:pPr>
        <w:shd w:val="clear" w:color="auto" w:fill="FFFFFF"/>
        <w:spacing w:line="360" w:lineRule="auto"/>
        <w:ind w:leftChars="0" w:left="2" w:hanging="2"/>
        <w:jc w:val="both"/>
        <w:rPr>
          <w:sz w:val="24"/>
          <w:szCs w:val="24"/>
        </w:rPr>
      </w:pPr>
      <w:r w:rsidRPr="008F6E84">
        <w:rPr>
          <w:sz w:val="24"/>
          <w:szCs w:val="24"/>
        </w:rPr>
        <w:t>Representar prismas de diferentes alturas sobre la Línea de Horizonte, por encima y por debajo, en perspectiva a dos puntos de fuga</w:t>
      </w:r>
    </w:p>
    <w:p w14:paraId="0000006D" w14:textId="77777777" w:rsidR="000854B0" w:rsidRPr="008F6E84" w:rsidRDefault="000854B0" w:rsidP="007077A1">
      <w:pPr>
        <w:spacing w:line="360" w:lineRule="auto"/>
        <w:ind w:leftChars="0" w:left="2" w:hanging="2"/>
        <w:jc w:val="both"/>
        <w:rPr>
          <w:sz w:val="24"/>
          <w:szCs w:val="24"/>
        </w:rPr>
      </w:pPr>
    </w:p>
    <w:p w14:paraId="0000006E" w14:textId="7E3AE357" w:rsidR="000854B0" w:rsidRPr="008F6E84" w:rsidRDefault="009D4E3A" w:rsidP="007077A1">
      <w:pPr>
        <w:spacing w:line="360" w:lineRule="auto"/>
        <w:ind w:leftChars="0" w:left="2" w:hanging="2"/>
        <w:jc w:val="both"/>
        <w:rPr>
          <w:sz w:val="24"/>
          <w:szCs w:val="24"/>
        </w:rPr>
      </w:pPr>
      <w:r w:rsidRPr="008F6E84">
        <w:rPr>
          <w:b/>
          <w:sz w:val="24"/>
          <w:szCs w:val="24"/>
        </w:rPr>
        <w:t>Trabajo Práctico 5: Ampliación del cubo</w:t>
      </w:r>
    </w:p>
    <w:p w14:paraId="0000006F" w14:textId="77777777" w:rsidR="000854B0" w:rsidRPr="008F6E84" w:rsidRDefault="009D4E3A" w:rsidP="007077A1">
      <w:pPr>
        <w:spacing w:line="360" w:lineRule="auto"/>
        <w:ind w:leftChars="0" w:left="2" w:hanging="2"/>
        <w:jc w:val="both"/>
        <w:rPr>
          <w:sz w:val="24"/>
          <w:szCs w:val="24"/>
        </w:rPr>
      </w:pPr>
      <w:r w:rsidRPr="008F6E84">
        <w:rPr>
          <w:b/>
          <w:i/>
          <w:sz w:val="24"/>
          <w:szCs w:val="24"/>
        </w:rPr>
        <w:t>Objetivos:</w:t>
      </w:r>
      <w:r w:rsidRPr="008F6E84">
        <w:rPr>
          <w:sz w:val="24"/>
          <w:szCs w:val="24"/>
        </w:rPr>
        <w:t xml:space="preserve"> </w:t>
      </w:r>
    </w:p>
    <w:p w14:paraId="00000070" w14:textId="4112B63E" w:rsidR="000854B0" w:rsidRPr="008F6E84" w:rsidRDefault="009D4E3A" w:rsidP="007077A1">
      <w:pPr>
        <w:pBdr>
          <w:top w:val="nil"/>
          <w:left w:val="nil"/>
          <w:bottom w:val="nil"/>
          <w:right w:val="nil"/>
          <w:between w:val="nil"/>
        </w:pBdr>
        <w:spacing w:line="360" w:lineRule="auto"/>
        <w:ind w:leftChars="0" w:left="2" w:hanging="2"/>
        <w:jc w:val="both"/>
        <w:rPr>
          <w:color w:val="000000"/>
          <w:sz w:val="24"/>
          <w:szCs w:val="24"/>
        </w:rPr>
      </w:pPr>
      <w:r w:rsidRPr="008F6E84">
        <w:rPr>
          <w:color w:val="000000"/>
          <w:sz w:val="24"/>
          <w:szCs w:val="24"/>
        </w:rPr>
        <w:t>Alcanzar una comprensión perceptiva del espacio de interés para la Arquitectura N</w:t>
      </w:r>
      <w:r w:rsidR="007077A1" w:rsidRPr="008F6E84">
        <w:rPr>
          <w:color w:val="000000"/>
          <w:sz w:val="24"/>
          <w:szCs w:val="24"/>
        </w:rPr>
        <w:t>.</w:t>
      </w:r>
    </w:p>
    <w:p w14:paraId="00000071" w14:textId="77777777" w:rsidR="000854B0" w:rsidRPr="008F6E84" w:rsidRDefault="009D4E3A" w:rsidP="007077A1">
      <w:pPr>
        <w:spacing w:line="360" w:lineRule="auto"/>
        <w:ind w:leftChars="0" w:left="2" w:hanging="2"/>
        <w:jc w:val="both"/>
        <w:rPr>
          <w:sz w:val="24"/>
          <w:szCs w:val="24"/>
        </w:rPr>
      </w:pPr>
      <w:r w:rsidRPr="008F6E84">
        <w:rPr>
          <w:b/>
          <w:i/>
          <w:sz w:val="24"/>
          <w:szCs w:val="24"/>
        </w:rPr>
        <w:t>Actividades:</w:t>
      </w:r>
    </w:p>
    <w:p w14:paraId="00000072" w14:textId="77777777" w:rsidR="000854B0" w:rsidRPr="008F6E84" w:rsidRDefault="009D4E3A" w:rsidP="007077A1">
      <w:pPr>
        <w:spacing w:line="360" w:lineRule="auto"/>
        <w:ind w:leftChars="0" w:left="2" w:hanging="2"/>
        <w:jc w:val="both"/>
        <w:rPr>
          <w:sz w:val="24"/>
          <w:szCs w:val="24"/>
        </w:rPr>
      </w:pPr>
      <w:r w:rsidRPr="008F6E84">
        <w:rPr>
          <w:sz w:val="24"/>
          <w:szCs w:val="24"/>
        </w:rPr>
        <w:t>Dibujar, con instrumental, la ampliación de un cubo, en perspectiva con dos puntos de fuga, según el método por diagonales</w:t>
      </w:r>
    </w:p>
    <w:p w14:paraId="00000073" w14:textId="77777777" w:rsidR="000854B0" w:rsidRPr="008F6E84" w:rsidRDefault="009D4E3A" w:rsidP="007077A1">
      <w:pPr>
        <w:spacing w:line="360" w:lineRule="auto"/>
        <w:ind w:leftChars="0" w:left="2" w:hanging="2"/>
        <w:jc w:val="both"/>
        <w:rPr>
          <w:sz w:val="24"/>
          <w:szCs w:val="24"/>
        </w:rPr>
      </w:pPr>
      <w:r w:rsidRPr="008F6E84">
        <w:rPr>
          <w:sz w:val="24"/>
          <w:szCs w:val="24"/>
        </w:rPr>
        <w:t>Dibujar con instrumental y colorear un casco de 10 secciones.</w:t>
      </w:r>
    </w:p>
    <w:p w14:paraId="00000074" w14:textId="77777777" w:rsidR="000854B0" w:rsidRPr="008F6E84" w:rsidRDefault="000854B0" w:rsidP="007077A1">
      <w:pPr>
        <w:spacing w:line="360" w:lineRule="auto"/>
        <w:ind w:leftChars="0" w:left="2" w:hanging="2"/>
        <w:jc w:val="both"/>
        <w:rPr>
          <w:sz w:val="24"/>
          <w:szCs w:val="24"/>
        </w:rPr>
      </w:pPr>
    </w:p>
    <w:p w14:paraId="00000075" w14:textId="05E648BC" w:rsidR="000854B0" w:rsidRPr="008F6E84" w:rsidRDefault="009D4E3A" w:rsidP="007077A1">
      <w:pPr>
        <w:spacing w:line="360" w:lineRule="auto"/>
        <w:ind w:leftChars="0" w:left="2" w:hanging="2"/>
        <w:jc w:val="both"/>
        <w:rPr>
          <w:sz w:val="24"/>
          <w:szCs w:val="24"/>
        </w:rPr>
      </w:pPr>
      <w:r w:rsidRPr="008F6E84">
        <w:rPr>
          <w:b/>
          <w:sz w:val="24"/>
          <w:szCs w:val="24"/>
        </w:rPr>
        <w:lastRenderedPageBreak/>
        <w:t>Trabajo Práctico 6: Barco Color</w:t>
      </w:r>
    </w:p>
    <w:p w14:paraId="00000076" w14:textId="77777777" w:rsidR="000854B0" w:rsidRPr="008F6E84" w:rsidRDefault="009D4E3A" w:rsidP="007077A1">
      <w:pPr>
        <w:spacing w:line="360" w:lineRule="auto"/>
        <w:ind w:leftChars="0" w:left="2" w:hanging="2"/>
        <w:jc w:val="both"/>
        <w:rPr>
          <w:sz w:val="24"/>
          <w:szCs w:val="24"/>
        </w:rPr>
      </w:pPr>
      <w:r w:rsidRPr="008F6E84">
        <w:rPr>
          <w:b/>
          <w:i/>
          <w:sz w:val="24"/>
          <w:szCs w:val="24"/>
        </w:rPr>
        <w:t>Objetivos:</w:t>
      </w:r>
      <w:r w:rsidRPr="008F6E84">
        <w:rPr>
          <w:sz w:val="24"/>
          <w:szCs w:val="24"/>
        </w:rPr>
        <w:t xml:space="preserve"> </w:t>
      </w:r>
    </w:p>
    <w:p w14:paraId="00000077" w14:textId="77777777" w:rsidR="000854B0" w:rsidRPr="008F6E84" w:rsidRDefault="009D4E3A" w:rsidP="007077A1">
      <w:pPr>
        <w:spacing w:line="360" w:lineRule="auto"/>
        <w:ind w:leftChars="0" w:left="2" w:hanging="2"/>
        <w:jc w:val="both"/>
        <w:rPr>
          <w:sz w:val="24"/>
          <w:szCs w:val="24"/>
        </w:rPr>
      </w:pPr>
      <w:r w:rsidRPr="008F6E84">
        <w:rPr>
          <w:sz w:val="24"/>
          <w:szCs w:val="24"/>
        </w:rPr>
        <w:t>Desarrollar la imaginación visual y proporcionar técnicas para el desarrollo de ideas propias y de comunicación para con los demás</w:t>
      </w:r>
      <w:r w:rsidRPr="008F6E84">
        <w:rPr>
          <w:b/>
          <w:i/>
          <w:sz w:val="24"/>
          <w:szCs w:val="24"/>
        </w:rPr>
        <w:t xml:space="preserve"> </w:t>
      </w:r>
    </w:p>
    <w:p w14:paraId="00000078" w14:textId="77777777" w:rsidR="000854B0" w:rsidRPr="008F6E84" w:rsidRDefault="009D4E3A" w:rsidP="007077A1">
      <w:pPr>
        <w:spacing w:line="360" w:lineRule="auto"/>
        <w:ind w:leftChars="0" w:left="2" w:hanging="2"/>
        <w:jc w:val="both"/>
        <w:rPr>
          <w:sz w:val="24"/>
          <w:szCs w:val="24"/>
        </w:rPr>
      </w:pPr>
      <w:r w:rsidRPr="008F6E84">
        <w:rPr>
          <w:b/>
          <w:i/>
          <w:sz w:val="24"/>
          <w:szCs w:val="24"/>
        </w:rPr>
        <w:t>Actividades:</w:t>
      </w:r>
    </w:p>
    <w:p w14:paraId="00000079" w14:textId="77777777" w:rsidR="000854B0" w:rsidRPr="008F6E84" w:rsidRDefault="009D4E3A" w:rsidP="007077A1">
      <w:pPr>
        <w:shd w:val="clear" w:color="auto" w:fill="FFFFFF"/>
        <w:spacing w:line="360" w:lineRule="auto"/>
        <w:ind w:leftChars="0" w:left="2" w:hanging="2"/>
        <w:jc w:val="both"/>
        <w:rPr>
          <w:sz w:val="24"/>
          <w:szCs w:val="24"/>
        </w:rPr>
      </w:pPr>
      <w:r w:rsidRPr="008F6E84">
        <w:rPr>
          <w:sz w:val="24"/>
          <w:szCs w:val="24"/>
        </w:rPr>
        <w:t>Dibujar fielmente, respetando proporciones, detalles, colores y contrastes la vista lateral de un crucero o lancha a partir de una fotografía.</w:t>
      </w:r>
    </w:p>
    <w:p w14:paraId="0000007A" w14:textId="77777777" w:rsidR="000854B0" w:rsidRPr="008F6E84" w:rsidRDefault="000854B0" w:rsidP="007077A1">
      <w:pPr>
        <w:spacing w:line="360" w:lineRule="auto"/>
        <w:ind w:leftChars="0" w:left="2" w:hanging="2"/>
        <w:jc w:val="both"/>
        <w:rPr>
          <w:sz w:val="24"/>
          <w:szCs w:val="24"/>
        </w:rPr>
      </w:pPr>
    </w:p>
    <w:p w14:paraId="0000007C" w14:textId="6E811076" w:rsidR="000854B0" w:rsidRPr="008F6E84" w:rsidRDefault="009D4E3A" w:rsidP="007077A1">
      <w:pPr>
        <w:spacing w:line="360" w:lineRule="auto"/>
        <w:ind w:leftChars="0" w:left="2" w:hanging="2"/>
        <w:jc w:val="both"/>
        <w:rPr>
          <w:sz w:val="24"/>
          <w:szCs w:val="24"/>
        </w:rPr>
      </w:pPr>
      <w:r w:rsidRPr="008F6E84">
        <w:rPr>
          <w:b/>
          <w:sz w:val="24"/>
          <w:szCs w:val="24"/>
        </w:rPr>
        <w:t>Trabajo Práctico 7: Maqueta y casco</w:t>
      </w:r>
    </w:p>
    <w:p w14:paraId="0000007D" w14:textId="77777777" w:rsidR="000854B0" w:rsidRPr="008F6E84" w:rsidRDefault="009D4E3A" w:rsidP="007077A1">
      <w:pPr>
        <w:spacing w:line="360" w:lineRule="auto"/>
        <w:ind w:leftChars="0" w:left="2" w:hanging="2"/>
        <w:jc w:val="both"/>
        <w:rPr>
          <w:sz w:val="24"/>
          <w:szCs w:val="24"/>
        </w:rPr>
      </w:pPr>
      <w:r w:rsidRPr="008F6E84">
        <w:rPr>
          <w:b/>
          <w:i/>
          <w:sz w:val="24"/>
          <w:szCs w:val="24"/>
        </w:rPr>
        <w:t>Objetivos:</w:t>
      </w:r>
      <w:r w:rsidRPr="008F6E84">
        <w:rPr>
          <w:sz w:val="24"/>
          <w:szCs w:val="24"/>
        </w:rPr>
        <w:t xml:space="preserve"> </w:t>
      </w:r>
    </w:p>
    <w:p w14:paraId="0000007E" w14:textId="77777777" w:rsidR="000854B0" w:rsidRPr="008F6E84" w:rsidRDefault="009D4E3A" w:rsidP="007077A1">
      <w:pPr>
        <w:pBdr>
          <w:top w:val="nil"/>
          <w:left w:val="nil"/>
          <w:bottom w:val="nil"/>
          <w:right w:val="nil"/>
          <w:between w:val="nil"/>
        </w:pBdr>
        <w:spacing w:line="360" w:lineRule="auto"/>
        <w:ind w:leftChars="0" w:left="2" w:hanging="2"/>
        <w:jc w:val="both"/>
        <w:rPr>
          <w:color w:val="000000"/>
          <w:sz w:val="24"/>
          <w:szCs w:val="24"/>
        </w:rPr>
      </w:pPr>
      <w:r w:rsidRPr="008F6E84">
        <w:rPr>
          <w:color w:val="000000"/>
          <w:sz w:val="24"/>
          <w:szCs w:val="24"/>
        </w:rPr>
        <w:t>Comprender y adquirir las técnicas de construcción para maquetas.</w:t>
      </w:r>
    </w:p>
    <w:p w14:paraId="0000007F" w14:textId="77777777" w:rsidR="000854B0" w:rsidRPr="008F6E84" w:rsidRDefault="009D4E3A" w:rsidP="007077A1">
      <w:pPr>
        <w:pBdr>
          <w:top w:val="nil"/>
          <w:left w:val="nil"/>
          <w:bottom w:val="nil"/>
          <w:right w:val="nil"/>
          <w:between w:val="nil"/>
        </w:pBdr>
        <w:spacing w:line="360" w:lineRule="auto"/>
        <w:ind w:leftChars="0" w:left="2" w:hanging="2"/>
        <w:jc w:val="both"/>
        <w:rPr>
          <w:color w:val="000000"/>
          <w:sz w:val="24"/>
          <w:szCs w:val="24"/>
        </w:rPr>
      </w:pPr>
      <w:r w:rsidRPr="008F6E84">
        <w:rPr>
          <w:color w:val="000000"/>
          <w:sz w:val="24"/>
          <w:szCs w:val="24"/>
        </w:rPr>
        <w:t>Adquirir las herramientas básicas para tal propósito.</w:t>
      </w:r>
    </w:p>
    <w:p w14:paraId="00000080" w14:textId="77777777" w:rsidR="000854B0" w:rsidRPr="008F6E84" w:rsidRDefault="009D4E3A" w:rsidP="007077A1">
      <w:pPr>
        <w:spacing w:line="360" w:lineRule="auto"/>
        <w:ind w:leftChars="0" w:left="2" w:hanging="2"/>
        <w:jc w:val="both"/>
        <w:rPr>
          <w:sz w:val="24"/>
          <w:szCs w:val="24"/>
        </w:rPr>
      </w:pPr>
      <w:r w:rsidRPr="008F6E84">
        <w:rPr>
          <w:sz w:val="24"/>
          <w:szCs w:val="24"/>
        </w:rPr>
        <w:t>Construir la maqueta de un casco de un barco.</w:t>
      </w:r>
    </w:p>
    <w:p w14:paraId="00000081" w14:textId="77777777" w:rsidR="000854B0" w:rsidRPr="008F6E84" w:rsidRDefault="009D4E3A" w:rsidP="007077A1">
      <w:pPr>
        <w:spacing w:line="360" w:lineRule="auto"/>
        <w:ind w:leftChars="0" w:left="2" w:hanging="2"/>
        <w:jc w:val="both"/>
        <w:rPr>
          <w:sz w:val="24"/>
          <w:szCs w:val="24"/>
        </w:rPr>
      </w:pPr>
      <w:r w:rsidRPr="008F6E84">
        <w:rPr>
          <w:sz w:val="24"/>
          <w:szCs w:val="24"/>
        </w:rPr>
        <w:t>Observar el proceso de construcción de un casco en escala para la realización de la maqueta, herramientas y su uso.</w:t>
      </w:r>
    </w:p>
    <w:p w14:paraId="00000082" w14:textId="77777777" w:rsidR="000854B0" w:rsidRPr="008F6E84" w:rsidRDefault="009D4E3A" w:rsidP="007077A1">
      <w:pPr>
        <w:spacing w:line="360" w:lineRule="auto"/>
        <w:ind w:leftChars="0" w:left="2" w:hanging="2"/>
        <w:jc w:val="both"/>
        <w:rPr>
          <w:sz w:val="24"/>
          <w:szCs w:val="24"/>
        </w:rPr>
      </w:pPr>
      <w:r w:rsidRPr="008F6E84">
        <w:rPr>
          <w:b/>
          <w:i/>
          <w:sz w:val="24"/>
          <w:szCs w:val="24"/>
        </w:rPr>
        <w:t>Actividades:</w:t>
      </w:r>
    </w:p>
    <w:p w14:paraId="00000083" w14:textId="77777777" w:rsidR="000854B0" w:rsidRPr="008F6E84" w:rsidRDefault="009D4E3A" w:rsidP="007077A1">
      <w:pPr>
        <w:shd w:val="clear" w:color="auto" w:fill="FFFFFF"/>
        <w:spacing w:line="360" w:lineRule="auto"/>
        <w:ind w:leftChars="0" w:left="2" w:hanging="2"/>
        <w:jc w:val="both"/>
        <w:rPr>
          <w:sz w:val="24"/>
          <w:szCs w:val="24"/>
        </w:rPr>
      </w:pPr>
      <w:r w:rsidRPr="008F6E84">
        <w:rPr>
          <w:sz w:val="24"/>
          <w:szCs w:val="24"/>
        </w:rPr>
        <w:t xml:space="preserve">Construcción de una maqueta del casco de un barco seleccionado en clase. </w:t>
      </w:r>
    </w:p>
    <w:p w14:paraId="00000085" w14:textId="77777777" w:rsidR="000854B0" w:rsidRPr="008F6E84" w:rsidRDefault="009D4E3A" w:rsidP="007077A1">
      <w:pPr>
        <w:shd w:val="clear" w:color="auto" w:fill="FFFFFF"/>
        <w:spacing w:line="360" w:lineRule="auto"/>
        <w:ind w:leftChars="0" w:left="2" w:hanging="2"/>
        <w:jc w:val="both"/>
        <w:rPr>
          <w:color w:val="242021"/>
          <w:sz w:val="24"/>
          <w:szCs w:val="24"/>
        </w:rPr>
      </w:pPr>
      <w:r w:rsidRPr="008F6E84">
        <w:rPr>
          <w:sz w:val="24"/>
          <w:szCs w:val="24"/>
        </w:rPr>
        <w:t>Ejecutar la misma a partir de sus planos correspondientes. Dicha maqueta podrá realizarse en MDF y/</w:t>
      </w:r>
      <w:proofErr w:type="spellStart"/>
      <w:r w:rsidRPr="008F6E84">
        <w:rPr>
          <w:sz w:val="24"/>
          <w:szCs w:val="24"/>
        </w:rPr>
        <w:t>ó</w:t>
      </w:r>
      <w:proofErr w:type="spellEnd"/>
      <w:r w:rsidRPr="008F6E84">
        <w:rPr>
          <w:sz w:val="24"/>
          <w:szCs w:val="24"/>
        </w:rPr>
        <w:t xml:space="preserve"> madera balsa, con acabado madera natural (sin </w:t>
      </w:r>
      <w:proofErr w:type="spellStart"/>
      <w:r w:rsidRPr="008F6E84">
        <w:rPr>
          <w:sz w:val="24"/>
          <w:szCs w:val="24"/>
        </w:rPr>
        <w:t>enduido</w:t>
      </w:r>
      <w:proofErr w:type="spellEnd"/>
      <w:r w:rsidRPr="008F6E84">
        <w:rPr>
          <w:sz w:val="24"/>
          <w:szCs w:val="24"/>
        </w:rPr>
        <w:t xml:space="preserve"> ni masilla). Eslora, largo total de la maqueta.</w:t>
      </w:r>
    </w:p>
    <w:p w14:paraId="00000087" w14:textId="77777777" w:rsidR="000854B0" w:rsidRPr="008F6E84" w:rsidRDefault="009D4E3A" w:rsidP="007077A1">
      <w:pPr>
        <w:spacing w:line="360" w:lineRule="auto"/>
        <w:ind w:leftChars="0" w:left="2" w:hanging="2"/>
        <w:jc w:val="both"/>
        <w:rPr>
          <w:sz w:val="24"/>
          <w:szCs w:val="24"/>
        </w:rPr>
      </w:pPr>
      <w:r w:rsidRPr="008F6E84">
        <w:rPr>
          <w:sz w:val="24"/>
          <w:szCs w:val="24"/>
        </w:rPr>
        <w:t>Seguir el proceso de construcción de diferentes maquetas realizadas, dónde las cuadernas fueron cortadas con caladora eléctrica de mesa.</w:t>
      </w:r>
    </w:p>
    <w:p w14:paraId="00000089" w14:textId="77777777" w:rsidR="000854B0" w:rsidRPr="008F6E84" w:rsidRDefault="009D4E3A" w:rsidP="007077A1">
      <w:pPr>
        <w:spacing w:line="360" w:lineRule="auto"/>
        <w:ind w:leftChars="0" w:left="2" w:hanging="2"/>
        <w:jc w:val="both"/>
        <w:rPr>
          <w:sz w:val="24"/>
          <w:szCs w:val="24"/>
        </w:rPr>
      </w:pPr>
      <w:r w:rsidRPr="008F6E84">
        <w:rPr>
          <w:sz w:val="24"/>
          <w:szCs w:val="24"/>
        </w:rPr>
        <w:t>Observar Imágenes del proceso de construcción de diferentes maquetas, dónde las cuadernas están caladas por corte láser.</w:t>
      </w:r>
    </w:p>
    <w:p w14:paraId="0000008B" w14:textId="77777777" w:rsidR="000854B0" w:rsidRPr="008F6E84" w:rsidRDefault="009D4E3A" w:rsidP="007077A1">
      <w:pPr>
        <w:spacing w:line="360" w:lineRule="auto"/>
        <w:ind w:leftChars="0" w:left="2" w:hanging="2"/>
        <w:jc w:val="both"/>
        <w:rPr>
          <w:sz w:val="24"/>
          <w:szCs w:val="24"/>
        </w:rPr>
      </w:pPr>
      <w:r w:rsidRPr="008F6E84">
        <w:rPr>
          <w:sz w:val="24"/>
          <w:szCs w:val="24"/>
        </w:rPr>
        <w:t>Uso de los materiales y herramientas adecuadas para la construcción de la maqueta de un casco.</w:t>
      </w:r>
    </w:p>
    <w:p w14:paraId="0000008C" w14:textId="77777777" w:rsidR="000854B0" w:rsidRPr="008F6E84" w:rsidRDefault="000854B0" w:rsidP="007077A1">
      <w:pPr>
        <w:spacing w:line="360" w:lineRule="auto"/>
        <w:ind w:leftChars="0" w:left="2" w:hanging="2"/>
        <w:jc w:val="both"/>
        <w:rPr>
          <w:sz w:val="24"/>
          <w:szCs w:val="24"/>
        </w:rPr>
      </w:pPr>
    </w:p>
    <w:p w14:paraId="0000008F" w14:textId="77777777" w:rsidR="000854B0" w:rsidRPr="008F6E84" w:rsidRDefault="009D4E3A" w:rsidP="007077A1">
      <w:pPr>
        <w:spacing w:line="360" w:lineRule="auto"/>
        <w:ind w:leftChars="0" w:left="0" w:firstLineChars="0" w:firstLine="0"/>
        <w:jc w:val="both"/>
        <w:rPr>
          <w:sz w:val="24"/>
          <w:szCs w:val="24"/>
        </w:rPr>
      </w:pPr>
      <w:r w:rsidRPr="008F6E84">
        <w:rPr>
          <w:b/>
          <w:sz w:val="24"/>
          <w:szCs w:val="24"/>
        </w:rPr>
        <w:t>Modalidad de evaluación:</w:t>
      </w:r>
    </w:p>
    <w:p w14:paraId="00000090" w14:textId="77777777" w:rsidR="000854B0" w:rsidRPr="008F6E84" w:rsidRDefault="009D4E3A" w:rsidP="007077A1">
      <w:pPr>
        <w:spacing w:line="360" w:lineRule="auto"/>
        <w:ind w:leftChars="0" w:left="2" w:hanging="2"/>
        <w:jc w:val="both"/>
        <w:rPr>
          <w:sz w:val="24"/>
          <w:szCs w:val="24"/>
        </w:rPr>
      </w:pPr>
      <w:r w:rsidRPr="008F6E84">
        <w:rPr>
          <w:sz w:val="24"/>
          <w:szCs w:val="24"/>
        </w:rPr>
        <w:t>Se tomarán dos exámenes parciales, se evaluarán las carpetas de trabajos prácticos, como así también la Maqueta Final.</w:t>
      </w:r>
    </w:p>
    <w:p w14:paraId="00000091" w14:textId="77777777" w:rsidR="000854B0" w:rsidRPr="008F6E84" w:rsidRDefault="000854B0" w:rsidP="007077A1">
      <w:pPr>
        <w:spacing w:line="360" w:lineRule="auto"/>
        <w:ind w:leftChars="0" w:left="2" w:hanging="2"/>
        <w:jc w:val="both"/>
        <w:rPr>
          <w:sz w:val="24"/>
          <w:szCs w:val="24"/>
        </w:rPr>
      </w:pPr>
    </w:p>
    <w:p w14:paraId="00000092" w14:textId="77777777" w:rsidR="000854B0" w:rsidRPr="008F6E84" w:rsidRDefault="000854B0" w:rsidP="007077A1">
      <w:pPr>
        <w:spacing w:line="360" w:lineRule="auto"/>
        <w:ind w:leftChars="0" w:left="2" w:hanging="2"/>
        <w:jc w:val="both"/>
        <w:rPr>
          <w:sz w:val="24"/>
          <w:szCs w:val="24"/>
        </w:rPr>
      </w:pPr>
    </w:p>
    <w:p w14:paraId="00000093" w14:textId="77777777" w:rsidR="000854B0" w:rsidRPr="008F6E84" w:rsidRDefault="009D4E3A" w:rsidP="007077A1">
      <w:pPr>
        <w:spacing w:line="360" w:lineRule="auto"/>
        <w:ind w:leftChars="0" w:left="2" w:hanging="2"/>
        <w:jc w:val="both"/>
        <w:rPr>
          <w:sz w:val="24"/>
          <w:szCs w:val="24"/>
        </w:rPr>
      </w:pPr>
      <w:r w:rsidRPr="008F6E84">
        <w:rPr>
          <w:b/>
          <w:sz w:val="24"/>
          <w:szCs w:val="24"/>
        </w:rPr>
        <w:lastRenderedPageBreak/>
        <w:t xml:space="preserve">Aprobación de la asignatura según Régimen de Estudios vigente de la Universidad Nacional de Quilmes (Res. CS </w:t>
      </w:r>
      <w:proofErr w:type="spellStart"/>
      <w:r w:rsidRPr="008F6E84">
        <w:rPr>
          <w:b/>
          <w:sz w:val="24"/>
          <w:szCs w:val="24"/>
        </w:rPr>
        <w:t>N°</w:t>
      </w:r>
      <w:proofErr w:type="spellEnd"/>
      <w:r w:rsidRPr="008F6E84">
        <w:rPr>
          <w:b/>
          <w:sz w:val="24"/>
          <w:szCs w:val="24"/>
        </w:rPr>
        <w:t xml:space="preserve"> 201/18): </w:t>
      </w:r>
    </w:p>
    <w:p w14:paraId="00000095" w14:textId="68617999" w:rsidR="000854B0" w:rsidRPr="008F6E84" w:rsidRDefault="009D4E3A" w:rsidP="007077A1">
      <w:pPr>
        <w:spacing w:line="360" w:lineRule="auto"/>
        <w:ind w:leftChars="0" w:left="2" w:hanging="2"/>
        <w:jc w:val="both"/>
        <w:rPr>
          <w:sz w:val="24"/>
          <w:szCs w:val="24"/>
        </w:rPr>
      </w:pPr>
      <w:r w:rsidRPr="008F6E84">
        <w:rPr>
          <w:sz w:val="24"/>
          <w:szCs w:val="24"/>
        </w:rPr>
        <w:t>Los mecanismos de evaluación en modalidades libre y presencial de esta asignatura están reglamentados según los siguientes artículos del</w:t>
      </w:r>
      <w:r w:rsidRPr="008F6E84">
        <w:rPr>
          <w:color w:val="000000"/>
          <w:sz w:val="24"/>
          <w:szCs w:val="24"/>
        </w:rPr>
        <w:t xml:space="preserve"> Régimen de estudios de la UNQ (Res. CS 201/18) </w:t>
      </w:r>
    </w:p>
    <w:p w14:paraId="00000096" w14:textId="77777777" w:rsidR="000854B0" w:rsidRPr="008F6E84" w:rsidRDefault="000854B0" w:rsidP="007077A1">
      <w:pPr>
        <w:spacing w:line="360" w:lineRule="auto"/>
        <w:ind w:leftChars="0" w:left="2" w:hanging="2"/>
        <w:jc w:val="both"/>
        <w:rPr>
          <w:sz w:val="24"/>
          <w:szCs w:val="24"/>
        </w:rPr>
      </w:pPr>
    </w:p>
    <w:p w14:paraId="00000097" w14:textId="77777777" w:rsidR="000854B0" w:rsidRPr="008F6E84" w:rsidRDefault="009D4E3A" w:rsidP="007077A1">
      <w:pPr>
        <w:spacing w:line="360" w:lineRule="auto"/>
        <w:ind w:leftChars="0" w:left="2" w:hanging="2"/>
        <w:jc w:val="both"/>
        <w:rPr>
          <w:sz w:val="24"/>
          <w:szCs w:val="24"/>
        </w:rPr>
      </w:pPr>
      <w:r w:rsidRPr="008F6E84">
        <w:rPr>
          <w:sz w:val="24"/>
          <w:szCs w:val="24"/>
        </w:rPr>
        <w:t xml:space="preserve">ARTÍCULO 9°: Las asignaturas podrán ser aprobadas mediante un régimen regular, mediante exámenes libres o por equivalencias. </w:t>
      </w:r>
    </w:p>
    <w:p w14:paraId="00000098" w14:textId="77777777" w:rsidR="000854B0" w:rsidRPr="008F6E84" w:rsidRDefault="009D4E3A" w:rsidP="007077A1">
      <w:pPr>
        <w:spacing w:line="360" w:lineRule="auto"/>
        <w:ind w:leftChars="0" w:left="2" w:hanging="2"/>
        <w:jc w:val="both"/>
        <w:rPr>
          <w:sz w:val="24"/>
          <w:szCs w:val="24"/>
        </w:rPr>
      </w:pPr>
      <w:r w:rsidRPr="008F6E84">
        <w:rPr>
          <w:sz w:val="24"/>
          <w:szCs w:val="24"/>
        </w:rPr>
        <w:t xml:space="preserve">Las instancias de evaluación parcial serán al menos 2 (dos) en cada asignatura y tendrán carácter obligatorio. Cada asignatura deberá incorporar al menos una instancia de recuperación. </w:t>
      </w:r>
    </w:p>
    <w:p w14:paraId="00000099" w14:textId="77777777" w:rsidR="000854B0" w:rsidRPr="008F6E84" w:rsidRDefault="009D4E3A" w:rsidP="007077A1">
      <w:pPr>
        <w:spacing w:line="360" w:lineRule="auto"/>
        <w:ind w:leftChars="0" w:left="2" w:hanging="2"/>
        <w:jc w:val="both"/>
        <w:rPr>
          <w:sz w:val="24"/>
          <w:szCs w:val="24"/>
        </w:rPr>
      </w:pPr>
      <w:r w:rsidRPr="008F6E84">
        <w:rPr>
          <w:sz w:val="24"/>
          <w:szCs w:val="24"/>
        </w:rPr>
        <w:t xml:space="preserve">El/la docente a cargo de la asignatura calificará y completará el acta correspondiente, consignando si el/la estudiante se encuentra: </w:t>
      </w:r>
    </w:p>
    <w:p w14:paraId="0000009A" w14:textId="77777777" w:rsidR="000854B0" w:rsidRPr="008F6E84" w:rsidRDefault="009D4E3A" w:rsidP="007077A1">
      <w:pPr>
        <w:numPr>
          <w:ilvl w:val="0"/>
          <w:numId w:val="1"/>
        </w:numPr>
        <w:spacing w:line="360" w:lineRule="auto"/>
        <w:ind w:leftChars="0" w:left="2" w:hanging="2"/>
        <w:jc w:val="both"/>
        <w:rPr>
          <w:sz w:val="24"/>
          <w:szCs w:val="24"/>
        </w:rPr>
      </w:pPr>
      <w:r w:rsidRPr="008F6E84">
        <w:rPr>
          <w:sz w:val="24"/>
          <w:szCs w:val="24"/>
        </w:rPr>
        <w:t xml:space="preserve">Aprobado (de 4 a 10 puntos) </w:t>
      </w:r>
    </w:p>
    <w:p w14:paraId="0000009B" w14:textId="77777777" w:rsidR="000854B0" w:rsidRPr="008F6E84" w:rsidRDefault="009D4E3A" w:rsidP="007077A1">
      <w:pPr>
        <w:numPr>
          <w:ilvl w:val="0"/>
          <w:numId w:val="1"/>
        </w:numPr>
        <w:spacing w:line="360" w:lineRule="auto"/>
        <w:ind w:leftChars="0" w:left="2" w:hanging="2"/>
        <w:jc w:val="both"/>
        <w:rPr>
          <w:sz w:val="24"/>
          <w:szCs w:val="24"/>
        </w:rPr>
      </w:pPr>
      <w:r w:rsidRPr="008F6E84">
        <w:rPr>
          <w:sz w:val="24"/>
          <w:szCs w:val="24"/>
        </w:rPr>
        <w:t xml:space="preserve">Reprobado (de 1 a 3 puntos) </w:t>
      </w:r>
    </w:p>
    <w:p w14:paraId="0000009C" w14:textId="77777777" w:rsidR="000854B0" w:rsidRPr="008F6E84" w:rsidRDefault="009D4E3A" w:rsidP="007077A1">
      <w:pPr>
        <w:numPr>
          <w:ilvl w:val="0"/>
          <w:numId w:val="1"/>
        </w:numPr>
        <w:spacing w:line="360" w:lineRule="auto"/>
        <w:ind w:leftChars="0" w:left="2" w:hanging="2"/>
        <w:jc w:val="both"/>
        <w:rPr>
          <w:sz w:val="24"/>
          <w:szCs w:val="24"/>
        </w:rPr>
      </w:pPr>
      <w:r w:rsidRPr="008F6E84">
        <w:rPr>
          <w:sz w:val="24"/>
          <w:szCs w:val="24"/>
        </w:rPr>
        <w:t xml:space="preserve">Ausente d) Pendiente de Aprobación (solo para la modalidad presencial). </w:t>
      </w:r>
    </w:p>
    <w:p w14:paraId="0000009D" w14:textId="77777777" w:rsidR="000854B0" w:rsidRPr="008F6E84" w:rsidRDefault="009D4E3A" w:rsidP="007077A1">
      <w:pPr>
        <w:spacing w:line="360" w:lineRule="auto"/>
        <w:ind w:leftChars="0" w:left="2" w:hanging="2"/>
        <w:jc w:val="both"/>
        <w:rPr>
          <w:sz w:val="24"/>
          <w:szCs w:val="24"/>
        </w:rPr>
      </w:pPr>
      <w:r w:rsidRPr="008F6E84">
        <w:rPr>
          <w:sz w:val="24"/>
          <w:szCs w:val="24"/>
        </w:rPr>
        <w:t xml:space="preserve">Dicho sistema de calificación será aplicado para las asignaturas de la modalidad presencial y para las cursadas y los exámenes finales de las asignaturas de la modalidad virtual (con excepción de la categoría indicada en el punto d). </w:t>
      </w:r>
    </w:p>
    <w:p w14:paraId="0000009E" w14:textId="77777777" w:rsidR="000854B0" w:rsidRPr="008F6E84" w:rsidRDefault="009D4E3A" w:rsidP="007077A1">
      <w:pPr>
        <w:spacing w:line="360" w:lineRule="auto"/>
        <w:ind w:leftChars="0" w:left="2" w:hanging="2"/>
        <w:jc w:val="both"/>
        <w:rPr>
          <w:sz w:val="24"/>
          <w:szCs w:val="24"/>
        </w:rPr>
      </w:pPr>
      <w:r w:rsidRPr="008F6E84">
        <w:rPr>
          <w:sz w:val="24"/>
          <w:szCs w:val="24"/>
        </w:rPr>
        <w:t xml:space="preserve">Se considerará Ausente a aquel estudiante que no se haya presentado/a </w:t>
      </w:r>
      <w:proofErr w:type="spellStart"/>
      <w:r w:rsidRPr="008F6E84">
        <w:rPr>
          <w:sz w:val="24"/>
          <w:szCs w:val="24"/>
        </w:rPr>
        <w:t>a</w:t>
      </w:r>
      <w:proofErr w:type="spellEnd"/>
      <w:r w:rsidRPr="008F6E84">
        <w:rPr>
          <w:sz w:val="24"/>
          <w:szCs w:val="24"/>
        </w:rPr>
        <w:t xml:space="preserve"> la/s instancia/s de evaluación pautada/s en el programa de la asignatura. Los ausentes a exámenes finales de la modalidad virtual no se contabilizan a los efectos de la regularidad.</w:t>
      </w:r>
    </w:p>
    <w:p w14:paraId="0000009F" w14:textId="77777777" w:rsidR="000854B0" w:rsidRPr="008F6E84" w:rsidRDefault="009D4E3A" w:rsidP="007077A1">
      <w:pPr>
        <w:spacing w:line="360" w:lineRule="auto"/>
        <w:ind w:leftChars="0" w:left="2" w:hanging="2"/>
        <w:jc w:val="both"/>
        <w:rPr>
          <w:color w:val="000000"/>
          <w:sz w:val="24"/>
          <w:szCs w:val="24"/>
        </w:rPr>
      </w:pPr>
      <w:r w:rsidRPr="008F6E84">
        <w:rPr>
          <w:color w:val="000000"/>
          <w:sz w:val="24"/>
          <w:szCs w:val="24"/>
        </w:rPr>
        <w:t xml:space="preserve">ARTICULO 11°: En el caso de las asignaturas correspondientes a carreras de modalidad presencial se requerirá: </w:t>
      </w:r>
    </w:p>
    <w:p w14:paraId="000000A0" w14:textId="77777777" w:rsidR="000854B0" w:rsidRPr="008F6E84" w:rsidRDefault="009D4E3A" w:rsidP="007077A1">
      <w:pPr>
        <w:numPr>
          <w:ilvl w:val="0"/>
          <w:numId w:val="4"/>
        </w:numPr>
        <w:spacing w:line="360" w:lineRule="auto"/>
        <w:ind w:leftChars="0" w:left="2" w:hanging="2"/>
        <w:jc w:val="both"/>
        <w:rPr>
          <w:color w:val="000000"/>
          <w:sz w:val="24"/>
          <w:szCs w:val="24"/>
        </w:rPr>
      </w:pPr>
      <w:r w:rsidRPr="008F6E84">
        <w:rPr>
          <w:color w:val="000000"/>
          <w:sz w:val="24"/>
          <w:szCs w:val="24"/>
        </w:rPr>
        <w:t>Una asistencia no inferior al 75% (setenta y cinco por ciento) en las clases presenciales y la obtención de un promedio mínimo de 7 (siete) puntos en las instancias parciales de evaluación y un mínimo de 6 (seis) puntos en cada una de ellas; o,</w:t>
      </w:r>
    </w:p>
    <w:p w14:paraId="000000A1" w14:textId="77777777" w:rsidR="000854B0" w:rsidRPr="008F6E84" w:rsidRDefault="009D4E3A" w:rsidP="007077A1">
      <w:pPr>
        <w:numPr>
          <w:ilvl w:val="0"/>
          <w:numId w:val="4"/>
        </w:numPr>
        <w:spacing w:line="360" w:lineRule="auto"/>
        <w:ind w:leftChars="0" w:left="2" w:hanging="2"/>
        <w:jc w:val="both"/>
        <w:rPr>
          <w:color w:val="000000"/>
          <w:sz w:val="24"/>
          <w:szCs w:val="24"/>
        </w:rPr>
      </w:pPr>
      <w:r w:rsidRPr="008F6E84">
        <w:rPr>
          <w:color w:val="000000"/>
          <w:sz w:val="24"/>
          <w:szCs w:val="24"/>
        </w:rPr>
        <w:t xml:space="preserve">Una asistencia no inferior al 75% (setenta y cinco por ciento) en las clases presenciales y la obtención de un mínimo de 4 (cuatro) puntos en cada instancia parcial de evaluación; y </w:t>
      </w:r>
    </w:p>
    <w:p w14:paraId="000000A2" w14:textId="77777777" w:rsidR="000854B0" w:rsidRPr="008F6E84" w:rsidRDefault="009D4E3A" w:rsidP="007077A1">
      <w:pPr>
        <w:spacing w:line="360" w:lineRule="auto"/>
        <w:ind w:leftChars="0" w:left="2" w:hanging="2"/>
        <w:jc w:val="both"/>
        <w:rPr>
          <w:color w:val="000000"/>
          <w:sz w:val="24"/>
          <w:szCs w:val="24"/>
        </w:rPr>
      </w:pPr>
      <w:r w:rsidRPr="008F6E84">
        <w:rPr>
          <w:color w:val="000000"/>
          <w:sz w:val="24"/>
          <w:szCs w:val="24"/>
        </w:rPr>
        <w:lastRenderedPageBreak/>
        <w:t xml:space="preserve">b.1. La obtención de un mínimo de 4 (cuatro) puntos en un examen integrador, que se tomará dentro de los plazos del curso y transcurrido un plazo de -al menos- 1 (una) semana desde la última instancia parcial de evaluación o de recuperación; o </w:t>
      </w:r>
    </w:p>
    <w:p w14:paraId="000000A3" w14:textId="3435D0E0" w:rsidR="000854B0" w:rsidRPr="008F6E84" w:rsidRDefault="009D4E3A" w:rsidP="007077A1">
      <w:pPr>
        <w:spacing w:line="360" w:lineRule="auto"/>
        <w:ind w:leftChars="0" w:left="2" w:hanging="2"/>
        <w:jc w:val="both"/>
        <w:rPr>
          <w:color w:val="000000"/>
          <w:sz w:val="24"/>
          <w:szCs w:val="24"/>
        </w:rPr>
      </w:pPr>
      <w:r w:rsidRPr="008F6E84">
        <w:rPr>
          <w:color w:val="000000"/>
          <w:sz w:val="24"/>
          <w:szCs w:val="24"/>
        </w:rPr>
        <w:t xml:space="preserve">b.2. En caso de no aprobarse o no rendirse el examen integrador en la instancia de la cursada, se considerará la asignatura como pendiente de aprobación (PA) y el/la estudiante deberá obtener un mínimo de 4 (cuatro) puntos en un examen integrador organizado una vez finalizado el dictado del curso. El calendario académico anual establecerá la administración de 2 (dos) instancias de exámenes integradores antes del cierre de actas del siguiente cuatrimestre. Los/las estudiantes, deberán inscribirse previamente a dichas instancias. La Unidad Académica respectiva designará a un/a profesor/a del área, quien integrará con el/la profesor/a </w:t>
      </w:r>
      <w:proofErr w:type="spellStart"/>
      <w:r w:rsidRPr="008F6E84">
        <w:rPr>
          <w:color w:val="000000"/>
          <w:sz w:val="24"/>
          <w:szCs w:val="24"/>
        </w:rPr>
        <w:t>a</w:t>
      </w:r>
      <w:proofErr w:type="spellEnd"/>
      <w:r w:rsidRPr="008F6E84">
        <w:rPr>
          <w:color w:val="000000"/>
          <w:sz w:val="24"/>
          <w:szCs w:val="24"/>
        </w:rPr>
        <w:t xml:space="preserve"> cargo del curso, la/s mesa/s evaluadora/s de</w:t>
      </w:r>
      <w:r w:rsidR="007077A1" w:rsidRPr="008F6E84">
        <w:rPr>
          <w:color w:val="000000"/>
          <w:sz w:val="24"/>
          <w:szCs w:val="24"/>
        </w:rPr>
        <w:t xml:space="preserve"> </w:t>
      </w:r>
      <w:r w:rsidRPr="008F6E84">
        <w:rPr>
          <w:color w:val="000000"/>
          <w:sz w:val="24"/>
          <w:szCs w:val="24"/>
        </w:rPr>
        <w:t>los ex</w:t>
      </w:r>
      <w:r w:rsidR="007077A1" w:rsidRPr="008F6E84">
        <w:rPr>
          <w:color w:val="000000"/>
          <w:sz w:val="24"/>
          <w:szCs w:val="24"/>
        </w:rPr>
        <w:t>á</w:t>
      </w:r>
      <w:r w:rsidRPr="008F6E84">
        <w:rPr>
          <w:color w:val="000000"/>
          <w:sz w:val="24"/>
          <w:szCs w:val="24"/>
        </w:rPr>
        <w:t xml:space="preserve">menes integradores indicados en este punto. </w:t>
      </w:r>
    </w:p>
    <w:p w14:paraId="000000A5" w14:textId="77777777" w:rsidR="000854B0" w:rsidRPr="008F6E84" w:rsidRDefault="009D4E3A" w:rsidP="007077A1">
      <w:pPr>
        <w:spacing w:line="360" w:lineRule="auto"/>
        <w:ind w:leftChars="0" w:left="2" w:hanging="2"/>
        <w:jc w:val="both"/>
        <w:rPr>
          <w:sz w:val="24"/>
          <w:szCs w:val="24"/>
        </w:rPr>
      </w:pPr>
      <w:r w:rsidRPr="008F6E84">
        <w:rPr>
          <w:sz w:val="24"/>
          <w:szCs w:val="24"/>
        </w:rPr>
        <w:t xml:space="preserve">ARTÍCULO 12°: Los/las estudiantes podrán rendir asignaturas en carácter de libre hasta un máximo equivalente al 35% (treinta y cinco por ciento) del total de asignaturas establecido en el plan de estudios de la carrera. Para ello deberán inscribirse para rendir en las mesas de exámenes libres, en conformidad con el programa aprobado por la Unidad Académica correspondiente. Dicho programa especificará los contenidos temáticos, la bibliografía obligatoria y de consulta y las características de dicho examen. </w:t>
      </w:r>
    </w:p>
    <w:p w14:paraId="000000A6" w14:textId="77777777" w:rsidR="000854B0" w:rsidRPr="008F6E84" w:rsidRDefault="009D4E3A" w:rsidP="007077A1">
      <w:pPr>
        <w:spacing w:line="360" w:lineRule="auto"/>
        <w:ind w:leftChars="0" w:left="2" w:hanging="2"/>
        <w:jc w:val="both"/>
        <w:rPr>
          <w:sz w:val="24"/>
          <w:szCs w:val="24"/>
        </w:rPr>
      </w:pPr>
      <w:r w:rsidRPr="008F6E84">
        <w:rPr>
          <w:sz w:val="24"/>
          <w:szCs w:val="24"/>
        </w:rPr>
        <w:t xml:space="preserve">ARTÍCULO 13°: Los/las estudiantes no podrán rendir una asignatura en carácter de libre si se encuentran cursando dicha asignatura. Las asignaturas de la modalidad </w:t>
      </w:r>
      <w:proofErr w:type="gramStart"/>
      <w:r w:rsidRPr="008F6E84">
        <w:rPr>
          <w:sz w:val="24"/>
          <w:szCs w:val="24"/>
        </w:rPr>
        <w:t>virtual,</w:t>
      </w:r>
      <w:proofErr w:type="gramEnd"/>
      <w:r w:rsidRPr="008F6E84">
        <w:rPr>
          <w:sz w:val="24"/>
          <w:szCs w:val="24"/>
        </w:rPr>
        <w:t xml:space="preserve"> no podrán rendirse en carácter de libre mientras el/la estudiante la esté cursando o esté vigente la respectiva cursada. </w:t>
      </w:r>
    </w:p>
    <w:p w14:paraId="000000A7" w14:textId="77777777" w:rsidR="000854B0" w:rsidRPr="008F6E84" w:rsidRDefault="009D4E3A" w:rsidP="007077A1">
      <w:pPr>
        <w:spacing w:line="360" w:lineRule="auto"/>
        <w:ind w:leftChars="0" w:left="2" w:hanging="2"/>
        <w:jc w:val="both"/>
        <w:rPr>
          <w:sz w:val="24"/>
          <w:szCs w:val="24"/>
        </w:rPr>
      </w:pPr>
      <w:r w:rsidRPr="008F6E84">
        <w:rPr>
          <w:sz w:val="24"/>
          <w:szCs w:val="24"/>
        </w:rPr>
        <w:t>ARTÍCULO 14°: Para los exámenes libres las Unidades Académicas establecerán la constitución, fecha y hora de reunión del tribunal examinador de acuerdo con las pautas que fije el calendario académico. El tribunal examinador deberá estar integrado por al menos 3 (tres) docentes del/</w:t>
      </w:r>
      <w:proofErr w:type="gramStart"/>
      <w:r w:rsidRPr="008F6E84">
        <w:rPr>
          <w:sz w:val="24"/>
          <w:szCs w:val="24"/>
        </w:rPr>
        <w:t>las área</w:t>
      </w:r>
      <w:proofErr w:type="gramEnd"/>
      <w:r w:rsidRPr="008F6E84">
        <w:rPr>
          <w:sz w:val="24"/>
          <w:szCs w:val="24"/>
        </w:rPr>
        <w:t xml:space="preserve">/s correspondiente/s. Estas mesas se constituirán únicamente en la sede Bernal de la Universidad Nacional de Quilmes. </w:t>
      </w:r>
    </w:p>
    <w:p w14:paraId="000000A8" w14:textId="77777777" w:rsidR="000854B0" w:rsidRPr="008F6E84" w:rsidRDefault="009D4E3A" w:rsidP="007077A1">
      <w:pPr>
        <w:spacing w:line="360" w:lineRule="auto"/>
        <w:ind w:leftChars="0" w:left="2" w:hanging="2"/>
        <w:jc w:val="both"/>
        <w:rPr>
          <w:sz w:val="24"/>
          <w:szCs w:val="24"/>
        </w:rPr>
      </w:pPr>
      <w:r w:rsidRPr="008F6E84">
        <w:rPr>
          <w:sz w:val="24"/>
          <w:szCs w:val="24"/>
        </w:rPr>
        <w:t xml:space="preserve">ARTÍCULO 15°: Para rendir examen libre, los/las estudiantes deberán presentar su Documento Nacional de Identidad o Pasaporte el que será requerido por el </w:t>
      </w:r>
      <w:r w:rsidRPr="008F6E84">
        <w:rPr>
          <w:sz w:val="24"/>
          <w:szCs w:val="24"/>
        </w:rPr>
        <w:lastRenderedPageBreak/>
        <w:t xml:space="preserve">tribunal examinador al inicio del examen. A su finalización, el referido tribunal consignará la calificación y labrará la/s acta/s correspondiente/s. </w:t>
      </w:r>
    </w:p>
    <w:p w14:paraId="000000A9" w14:textId="77777777" w:rsidR="000854B0" w:rsidRPr="008F6E84" w:rsidRDefault="009D4E3A" w:rsidP="007077A1">
      <w:pPr>
        <w:spacing w:line="360" w:lineRule="auto"/>
        <w:ind w:leftChars="0" w:left="2" w:hanging="2"/>
        <w:jc w:val="both"/>
        <w:rPr>
          <w:sz w:val="24"/>
          <w:szCs w:val="24"/>
        </w:rPr>
      </w:pPr>
      <w:r w:rsidRPr="008F6E84">
        <w:rPr>
          <w:sz w:val="24"/>
          <w:szCs w:val="24"/>
        </w:rPr>
        <w:t xml:space="preserve">ARTÍCULO 16°: Los/las estudiantes de la modalidad presencial que quieran rendir examen libre de las 2 (dos) últimas asignaturas de su </w:t>
      </w:r>
      <w:proofErr w:type="gramStart"/>
      <w:r w:rsidRPr="008F6E84">
        <w:rPr>
          <w:sz w:val="24"/>
          <w:szCs w:val="24"/>
        </w:rPr>
        <w:t>carrera,</w:t>
      </w:r>
      <w:proofErr w:type="gramEnd"/>
      <w:r w:rsidRPr="008F6E84">
        <w:rPr>
          <w:sz w:val="24"/>
          <w:szCs w:val="24"/>
        </w:rPr>
        <w:t xml:space="preserve"> tendrán derecho a que se constituyan mesas especiales fuera de las fechas previstas en el calendario académico.</w:t>
      </w:r>
    </w:p>
    <w:p w14:paraId="2C2E0132" w14:textId="77777777" w:rsidR="008F6E84" w:rsidRPr="008F6E84" w:rsidRDefault="009D4E3A" w:rsidP="008F6E84">
      <w:pPr>
        <w:spacing w:line="276" w:lineRule="auto"/>
        <w:ind w:left="0" w:hanging="2"/>
        <w:jc w:val="center"/>
        <w:rPr>
          <w:b/>
          <w:sz w:val="24"/>
          <w:szCs w:val="24"/>
        </w:rPr>
      </w:pPr>
      <w:r w:rsidRPr="008F6E84">
        <w:rPr>
          <w:sz w:val="24"/>
          <w:szCs w:val="24"/>
        </w:rPr>
        <w:br w:type="page"/>
      </w:r>
    </w:p>
    <w:p w14:paraId="7BF0AD35" w14:textId="08789B4D" w:rsidR="008F6E84" w:rsidRPr="008F6E84" w:rsidRDefault="008F6E84" w:rsidP="008F6E84">
      <w:pPr>
        <w:spacing w:line="276" w:lineRule="auto"/>
        <w:ind w:left="0" w:hanging="2"/>
        <w:jc w:val="center"/>
        <w:rPr>
          <w:b/>
          <w:sz w:val="24"/>
          <w:szCs w:val="24"/>
        </w:rPr>
      </w:pPr>
    </w:p>
    <w:p w14:paraId="15EA9764" w14:textId="77777777" w:rsidR="008F6E84" w:rsidRPr="008F6E84" w:rsidRDefault="008F6E84" w:rsidP="008F6E84">
      <w:pPr>
        <w:spacing w:line="276" w:lineRule="auto"/>
        <w:ind w:left="0" w:hanging="2"/>
        <w:jc w:val="center"/>
        <w:rPr>
          <w:b/>
          <w:sz w:val="24"/>
          <w:szCs w:val="24"/>
        </w:rPr>
      </w:pPr>
    </w:p>
    <w:p w14:paraId="5B31C67C" w14:textId="77777777" w:rsidR="008F6E84" w:rsidRPr="008F6E84" w:rsidRDefault="008F6E84" w:rsidP="008F6E84">
      <w:pPr>
        <w:spacing w:line="276" w:lineRule="auto"/>
        <w:ind w:left="0" w:hanging="2"/>
        <w:jc w:val="center"/>
        <w:rPr>
          <w:b/>
          <w:sz w:val="24"/>
          <w:szCs w:val="24"/>
        </w:rPr>
      </w:pPr>
    </w:p>
    <w:p w14:paraId="1F98632F" w14:textId="77777777" w:rsidR="008F6E84" w:rsidRPr="008F6E84" w:rsidRDefault="008F6E84" w:rsidP="008F6E84">
      <w:pPr>
        <w:spacing w:line="276" w:lineRule="auto"/>
        <w:ind w:left="0" w:hanging="2"/>
        <w:jc w:val="center"/>
        <w:rPr>
          <w:b/>
          <w:sz w:val="24"/>
          <w:szCs w:val="24"/>
        </w:rPr>
      </w:pPr>
    </w:p>
    <w:p w14:paraId="3421B746" w14:textId="77777777" w:rsidR="008F6E84" w:rsidRPr="008F6E84" w:rsidRDefault="008F6E84" w:rsidP="008F6E84">
      <w:pPr>
        <w:spacing w:line="276" w:lineRule="auto"/>
        <w:ind w:left="0" w:hanging="2"/>
        <w:jc w:val="center"/>
        <w:rPr>
          <w:b/>
          <w:sz w:val="24"/>
          <w:szCs w:val="24"/>
        </w:rPr>
      </w:pPr>
    </w:p>
    <w:p w14:paraId="000000AA" w14:textId="0C80D0EC" w:rsidR="000854B0" w:rsidRPr="008F6E84" w:rsidRDefault="007077A1" w:rsidP="007077A1">
      <w:pPr>
        <w:spacing w:line="360" w:lineRule="auto"/>
        <w:ind w:leftChars="0" w:left="2" w:hanging="2"/>
        <w:jc w:val="center"/>
        <w:rPr>
          <w:b/>
          <w:sz w:val="22"/>
          <w:szCs w:val="22"/>
        </w:rPr>
      </w:pPr>
      <w:r w:rsidRPr="008F6E84">
        <w:rPr>
          <w:b/>
          <w:sz w:val="22"/>
          <w:szCs w:val="22"/>
        </w:rPr>
        <w:t>CRONOGRAMA TENTATIVO</w:t>
      </w:r>
    </w:p>
    <w:p w14:paraId="4B80EDC2" w14:textId="77777777" w:rsidR="008F6E84" w:rsidRPr="008F6E84" w:rsidRDefault="008F6E84" w:rsidP="007077A1">
      <w:pPr>
        <w:spacing w:line="360" w:lineRule="auto"/>
        <w:ind w:leftChars="0" w:left="2" w:hanging="2"/>
        <w:jc w:val="center"/>
        <w:rPr>
          <w:sz w:val="22"/>
          <w:szCs w:val="22"/>
        </w:rPr>
      </w:pPr>
    </w:p>
    <w:tbl>
      <w:tblPr>
        <w:tblStyle w:val="a0"/>
        <w:tblW w:w="91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4"/>
        <w:gridCol w:w="3260"/>
        <w:gridCol w:w="1418"/>
        <w:gridCol w:w="1417"/>
        <w:gridCol w:w="1701"/>
      </w:tblGrid>
      <w:tr w:rsidR="000854B0" w:rsidRPr="008F6E84" w14:paraId="3E7CFDB7" w14:textId="77777777">
        <w:trPr>
          <w:trHeight w:val="615"/>
        </w:trPr>
        <w:tc>
          <w:tcPr>
            <w:tcW w:w="1384" w:type="dxa"/>
            <w:vMerge w:val="restart"/>
          </w:tcPr>
          <w:p w14:paraId="000000AB" w14:textId="77777777" w:rsidR="000854B0" w:rsidRPr="008F6E84" w:rsidRDefault="000854B0" w:rsidP="007077A1">
            <w:pPr>
              <w:spacing w:line="360" w:lineRule="auto"/>
              <w:ind w:leftChars="0" w:left="2" w:hanging="2"/>
              <w:jc w:val="both"/>
              <w:rPr>
                <w:sz w:val="22"/>
                <w:szCs w:val="22"/>
              </w:rPr>
            </w:pPr>
          </w:p>
          <w:p w14:paraId="000000AC" w14:textId="77777777" w:rsidR="000854B0" w:rsidRPr="008F6E84" w:rsidRDefault="009D4E3A" w:rsidP="007077A1">
            <w:pPr>
              <w:spacing w:line="360" w:lineRule="auto"/>
              <w:ind w:leftChars="0" w:left="2" w:hanging="2"/>
              <w:jc w:val="both"/>
              <w:rPr>
                <w:sz w:val="22"/>
                <w:szCs w:val="22"/>
              </w:rPr>
            </w:pPr>
            <w:r w:rsidRPr="008F6E84">
              <w:rPr>
                <w:b/>
                <w:sz w:val="22"/>
                <w:szCs w:val="22"/>
              </w:rPr>
              <w:t>SEMANAS</w:t>
            </w:r>
          </w:p>
        </w:tc>
        <w:tc>
          <w:tcPr>
            <w:tcW w:w="3260" w:type="dxa"/>
            <w:vMerge w:val="restart"/>
          </w:tcPr>
          <w:p w14:paraId="000000AD" w14:textId="77777777" w:rsidR="000854B0" w:rsidRPr="008F6E84" w:rsidRDefault="009D4E3A" w:rsidP="007077A1">
            <w:pPr>
              <w:spacing w:line="360" w:lineRule="auto"/>
              <w:ind w:leftChars="0" w:left="2" w:hanging="2"/>
              <w:jc w:val="both"/>
              <w:rPr>
                <w:sz w:val="22"/>
                <w:szCs w:val="22"/>
              </w:rPr>
            </w:pPr>
            <w:r w:rsidRPr="008F6E84">
              <w:rPr>
                <w:b/>
                <w:sz w:val="22"/>
                <w:szCs w:val="22"/>
              </w:rPr>
              <w:t xml:space="preserve">   </w:t>
            </w:r>
          </w:p>
          <w:p w14:paraId="000000AE" w14:textId="77777777" w:rsidR="000854B0" w:rsidRPr="008F6E84" w:rsidRDefault="009D4E3A" w:rsidP="007077A1">
            <w:pPr>
              <w:spacing w:line="360" w:lineRule="auto"/>
              <w:ind w:leftChars="0" w:left="2" w:hanging="2"/>
              <w:jc w:val="both"/>
              <w:rPr>
                <w:sz w:val="22"/>
                <w:szCs w:val="22"/>
              </w:rPr>
            </w:pPr>
            <w:r w:rsidRPr="008F6E84">
              <w:rPr>
                <w:b/>
                <w:sz w:val="22"/>
                <w:szCs w:val="22"/>
              </w:rPr>
              <w:t xml:space="preserve"> TEMAS </w:t>
            </w:r>
          </w:p>
          <w:p w14:paraId="000000AF" w14:textId="77777777" w:rsidR="000854B0" w:rsidRPr="008F6E84" w:rsidRDefault="000854B0" w:rsidP="007077A1">
            <w:pPr>
              <w:spacing w:line="360" w:lineRule="auto"/>
              <w:ind w:leftChars="0" w:left="2" w:hanging="2"/>
              <w:jc w:val="both"/>
              <w:rPr>
                <w:sz w:val="22"/>
                <w:szCs w:val="22"/>
              </w:rPr>
            </w:pPr>
          </w:p>
          <w:p w14:paraId="000000B0" w14:textId="77777777" w:rsidR="000854B0" w:rsidRPr="008F6E84" w:rsidRDefault="000854B0" w:rsidP="007077A1">
            <w:pPr>
              <w:spacing w:line="360" w:lineRule="auto"/>
              <w:ind w:leftChars="0" w:left="2" w:hanging="2"/>
              <w:jc w:val="both"/>
              <w:rPr>
                <w:sz w:val="22"/>
                <w:szCs w:val="22"/>
              </w:rPr>
            </w:pPr>
          </w:p>
          <w:p w14:paraId="000000B1" w14:textId="77777777" w:rsidR="000854B0" w:rsidRPr="008F6E84" w:rsidRDefault="000854B0" w:rsidP="007077A1">
            <w:pPr>
              <w:spacing w:line="360" w:lineRule="auto"/>
              <w:ind w:leftChars="0" w:left="2" w:hanging="2"/>
              <w:jc w:val="both"/>
              <w:rPr>
                <w:sz w:val="22"/>
                <w:szCs w:val="22"/>
              </w:rPr>
            </w:pPr>
          </w:p>
        </w:tc>
        <w:tc>
          <w:tcPr>
            <w:tcW w:w="2835" w:type="dxa"/>
            <w:gridSpan w:val="2"/>
          </w:tcPr>
          <w:p w14:paraId="000000B2" w14:textId="77777777" w:rsidR="000854B0" w:rsidRPr="008F6E84" w:rsidRDefault="000854B0" w:rsidP="007077A1">
            <w:pPr>
              <w:spacing w:line="360" w:lineRule="auto"/>
              <w:ind w:leftChars="0" w:left="2" w:hanging="2"/>
              <w:jc w:val="both"/>
              <w:rPr>
                <w:sz w:val="22"/>
                <w:szCs w:val="22"/>
              </w:rPr>
            </w:pPr>
          </w:p>
          <w:p w14:paraId="000000B3" w14:textId="77777777" w:rsidR="000854B0" w:rsidRPr="008F6E84" w:rsidRDefault="009D4E3A" w:rsidP="007077A1">
            <w:pPr>
              <w:spacing w:line="360" w:lineRule="auto"/>
              <w:ind w:leftChars="0" w:left="2" w:hanging="2"/>
              <w:jc w:val="both"/>
              <w:rPr>
                <w:sz w:val="22"/>
                <w:szCs w:val="22"/>
              </w:rPr>
            </w:pPr>
            <w:r w:rsidRPr="008F6E84">
              <w:rPr>
                <w:b/>
                <w:sz w:val="22"/>
                <w:szCs w:val="22"/>
              </w:rPr>
              <w:t xml:space="preserve">       ACTIVIDAD</w:t>
            </w:r>
          </w:p>
          <w:p w14:paraId="000000B4" w14:textId="77777777" w:rsidR="000854B0" w:rsidRPr="008F6E84" w:rsidRDefault="000854B0" w:rsidP="007077A1">
            <w:pPr>
              <w:spacing w:line="360" w:lineRule="auto"/>
              <w:ind w:leftChars="0" w:left="2" w:hanging="2"/>
              <w:jc w:val="both"/>
              <w:rPr>
                <w:sz w:val="22"/>
                <w:szCs w:val="22"/>
              </w:rPr>
            </w:pPr>
          </w:p>
        </w:tc>
        <w:tc>
          <w:tcPr>
            <w:tcW w:w="1701" w:type="dxa"/>
            <w:vMerge w:val="restart"/>
          </w:tcPr>
          <w:p w14:paraId="000000B6" w14:textId="77777777" w:rsidR="000854B0" w:rsidRPr="008F6E84" w:rsidRDefault="000854B0" w:rsidP="007077A1">
            <w:pPr>
              <w:spacing w:line="360" w:lineRule="auto"/>
              <w:ind w:leftChars="0" w:left="2" w:hanging="2"/>
              <w:jc w:val="both"/>
              <w:rPr>
                <w:sz w:val="22"/>
                <w:szCs w:val="22"/>
              </w:rPr>
            </w:pPr>
          </w:p>
          <w:p w14:paraId="000000B7" w14:textId="77777777" w:rsidR="000854B0" w:rsidRPr="008F6E84" w:rsidRDefault="009D4E3A" w:rsidP="007077A1">
            <w:pPr>
              <w:spacing w:line="360" w:lineRule="auto"/>
              <w:ind w:leftChars="0" w:left="2" w:hanging="2"/>
              <w:jc w:val="both"/>
              <w:rPr>
                <w:sz w:val="22"/>
                <w:szCs w:val="22"/>
              </w:rPr>
            </w:pPr>
            <w:r w:rsidRPr="008F6E84">
              <w:rPr>
                <w:b/>
                <w:sz w:val="22"/>
                <w:szCs w:val="22"/>
              </w:rPr>
              <w:t>EVALUACIÒN</w:t>
            </w:r>
          </w:p>
          <w:p w14:paraId="000000B8" w14:textId="77777777" w:rsidR="000854B0" w:rsidRPr="008F6E84" w:rsidRDefault="000854B0" w:rsidP="007077A1">
            <w:pPr>
              <w:spacing w:line="360" w:lineRule="auto"/>
              <w:ind w:leftChars="0" w:left="2" w:hanging="2"/>
              <w:jc w:val="both"/>
              <w:rPr>
                <w:sz w:val="22"/>
                <w:szCs w:val="22"/>
              </w:rPr>
            </w:pPr>
          </w:p>
          <w:p w14:paraId="000000B9" w14:textId="77777777" w:rsidR="000854B0" w:rsidRPr="008F6E84" w:rsidRDefault="000854B0" w:rsidP="007077A1">
            <w:pPr>
              <w:spacing w:line="360" w:lineRule="auto"/>
              <w:ind w:leftChars="0" w:left="2" w:hanging="2"/>
              <w:jc w:val="both"/>
              <w:rPr>
                <w:sz w:val="22"/>
                <w:szCs w:val="22"/>
              </w:rPr>
            </w:pPr>
          </w:p>
        </w:tc>
      </w:tr>
      <w:tr w:rsidR="000854B0" w:rsidRPr="008F6E84" w14:paraId="5C1E26DA" w14:textId="77777777">
        <w:trPr>
          <w:trHeight w:val="390"/>
        </w:trPr>
        <w:tc>
          <w:tcPr>
            <w:tcW w:w="1384" w:type="dxa"/>
            <w:vMerge/>
          </w:tcPr>
          <w:p w14:paraId="000000BA" w14:textId="77777777" w:rsidR="000854B0" w:rsidRPr="008F6E84" w:rsidRDefault="000854B0" w:rsidP="007077A1">
            <w:pPr>
              <w:widowControl w:val="0"/>
              <w:pBdr>
                <w:top w:val="nil"/>
                <w:left w:val="nil"/>
                <w:bottom w:val="nil"/>
                <w:right w:val="nil"/>
                <w:between w:val="nil"/>
              </w:pBdr>
              <w:spacing w:line="360" w:lineRule="auto"/>
              <w:ind w:leftChars="0" w:left="2" w:hanging="2"/>
              <w:jc w:val="both"/>
              <w:rPr>
                <w:sz w:val="22"/>
                <w:szCs w:val="22"/>
              </w:rPr>
            </w:pPr>
          </w:p>
        </w:tc>
        <w:tc>
          <w:tcPr>
            <w:tcW w:w="3260" w:type="dxa"/>
            <w:vMerge/>
          </w:tcPr>
          <w:p w14:paraId="000000BB" w14:textId="77777777" w:rsidR="000854B0" w:rsidRPr="008F6E84" w:rsidRDefault="000854B0" w:rsidP="007077A1">
            <w:pPr>
              <w:widowControl w:val="0"/>
              <w:pBdr>
                <w:top w:val="nil"/>
                <w:left w:val="nil"/>
                <w:bottom w:val="nil"/>
                <w:right w:val="nil"/>
                <w:between w:val="nil"/>
              </w:pBdr>
              <w:spacing w:line="360" w:lineRule="auto"/>
              <w:ind w:leftChars="0" w:left="2" w:hanging="2"/>
              <w:jc w:val="both"/>
              <w:rPr>
                <w:sz w:val="22"/>
                <w:szCs w:val="22"/>
              </w:rPr>
            </w:pPr>
          </w:p>
        </w:tc>
        <w:tc>
          <w:tcPr>
            <w:tcW w:w="1418" w:type="dxa"/>
          </w:tcPr>
          <w:p w14:paraId="000000BC" w14:textId="77777777" w:rsidR="000854B0" w:rsidRPr="008F6E84" w:rsidRDefault="000854B0" w:rsidP="007077A1">
            <w:pPr>
              <w:spacing w:line="360" w:lineRule="auto"/>
              <w:ind w:leftChars="0" w:left="2" w:hanging="2"/>
              <w:jc w:val="both"/>
              <w:rPr>
                <w:sz w:val="22"/>
                <w:szCs w:val="22"/>
              </w:rPr>
            </w:pPr>
          </w:p>
          <w:p w14:paraId="000000BD" w14:textId="77777777" w:rsidR="000854B0" w:rsidRPr="008F6E84" w:rsidRDefault="009D4E3A" w:rsidP="007077A1">
            <w:pPr>
              <w:spacing w:line="360" w:lineRule="auto"/>
              <w:ind w:leftChars="0" w:left="2" w:hanging="2"/>
              <w:jc w:val="both"/>
              <w:rPr>
                <w:sz w:val="22"/>
                <w:szCs w:val="22"/>
              </w:rPr>
            </w:pPr>
            <w:r w:rsidRPr="008F6E84">
              <w:rPr>
                <w:b/>
                <w:sz w:val="22"/>
                <w:szCs w:val="22"/>
              </w:rPr>
              <w:t>TEÒRICO</w:t>
            </w:r>
          </w:p>
        </w:tc>
        <w:tc>
          <w:tcPr>
            <w:tcW w:w="1417" w:type="dxa"/>
          </w:tcPr>
          <w:p w14:paraId="000000BE" w14:textId="77777777" w:rsidR="000854B0" w:rsidRPr="008F6E84" w:rsidRDefault="000854B0" w:rsidP="007077A1">
            <w:pPr>
              <w:spacing w:line="360" w:lineRule="auto"/>
              <w:ind w:leftChars="0" w:left="2" w:hanging="2"/>
              <w:jc w:val="both"/>
              <w:rPr>
                <w:sz w:val="22"/>
                <w:szCs w:val="22"/>
              </w:rPr>
            </w:pPr>
          </w:p>
          <w:p w14:paraId="000000BF" w14:textId="77777777" w:rsidR="000854B0" w:rsidRPr="008F6E84" w:rsidRDefault="009D4E3A" w:rsidP="007077A1">
            <w:pPr>
              <w:spacing w:line="360" w:lineRule="auto"/>
              <w:ind w:leftChars="0" w:left="2" w:hanging="2"/>
              <w:jc w:val="both"/>
              <w:rPr>
                <w:sz w:val="22"/>
                <w:szCs w:val="22"/>
              </w:rPr>
            </w:pPr>
            <w:r w:rsidRPr="008F6E84">
              <w:rPr>
                <w:b/>
                <w:sz w:val="22"/>
                <w:szCs w:val="22"/>
              </w:rPr>
              <w:t>PRÀCTICO</w:t>
            </w:r>
          </w:p>
          <w:p w14:paraId="000000C0" w14:textId="77777777" w:rsidR="000854B0" w:rsidRPr="008F6E84" w:rsidRDefault="000854B0" w:rsidP="007077A1">
            <w:pPr>
              <w:spacing w:line="360" w:lineRule="auto"/>
              <w:ind w:leftChars="0" w:left="2" w:hanging="2"/>
              <w:jc w:val="both"/>
              <w:rPr>
                <w:sz w:val="22"/>
                <w:szCs w:val="22"/>
              </w:rPr>
            </w:pPr>
          </w:p>
        </w:tc>
        <w:tc>
          <w:tcPr>
            <w:tcW w:w="1701" w:type="dxa"/>
            <w:vMerge/>
          </w:tcPr>
          <w:p w14:paraId="000000C1" w14:textId="77777777" w:rsidR="000854B0" w:rsidRPr="008F6E84" w:rsidRDefault="000854B0" w:rsidP="007077A1">
            <w:pPr>
              <w:widowControl w:val="0"/>
              <w:pBdr>
                <w:top w:val="nil"/>
                <w:left w:val="nil"/>
                <w:bottom w:val="nil"/>
                <w:right w:val="nil"/>
                <w:between w:val="nil"/>
              </w:pBdr>
              <w:spacing w:line="360" w:lineRule="auto"/>
              <w:ind w:leftChars="0" w:left="2" w:hanging="2"/>
              <w:jc w:val="both"/>
              <w:rPr>
                <w:sz w:val="22"/>
                <w:szCs w:val="22"/>
              </w:rPr>
            </w:pPr>
          </w:p>
        </w:tc>
      </w:tr>
      <w:tr w:rsidR="000854B0" w:rsidRPr="008F6E84" w14:paraId="0BC55D14" w14:textId="77777777">
        <w:tc>
          <w:tcPr>
            <w:tcW w:w="1384" w:type="dxa"/>
          </w:tcPr>
          <w:p w14:paraId="000000C2" w14:textId="77777777" w:rsidR="000854B0" w:rsidRPr="008F6E84" w:rsidRDefault="009D4E3A" w:rsidP="007077A1">
            <w:pPr>
              <w:spacing w:line="360" w:lineRule="auto"/>
              <w:ind w:leftChars="0" w:left="2" w:hanging="2"/>
              <w:jc w:val="both"/>
              <w:rPr>
                <w:sz w:val="22"/>
                <w:szCs w:val="22"/>
              </w:rPr>
            </w:pPr>
            <w:r w:rsidRPr="008F6E84">
              <w:rPr>
                <w:b/>
                <w:sz w:val="22"/>
                <w:szCs w:val="22"/>
              </w:rPr>
              <w:t>1</w:t>
            </w:r>
          </w:p>
        </w:tc>
        <w:tc>
          <w:tcPr>
            <w:tcW w:w="3260" w:type="dxa"/>
          </w:tcPr>
          <w:p w14:paraId="000000C3" w14:textId="77777777" w:rsidR="000854B0" w:rsidRPr="008F6E84" w:rsidRDefault="009D4E3A" w:rsidP="007077A1">
            <w:pPr>
              <w:spacing w:line="360" w:lineRule="auto"/>
              <w:ind w:leftChars="0" w:left="2" w:hanging="2"/>
              <w:jc w:val="both"/>
              <w:rPr>
                <w:sz w:val="22"/>
                <w:szCs w:val="22"/>
              </w:rPr>
            </w:pPr>
            <w:r w:rsidRPr="008F6E84">
              <w:rPr>
                <w:sz w:val="22"/>
                <w:szCs w:val="22"/>
              </w:rPr>
              <w:t xml:space="preserve">Clase presentación </w:t>
            </w:r>
          </w:p>
          <w:p w14:paraId="000000C4" w14:textId="77777777" w:rsidR="000854B0" w:rsidRPr="008F6E84" w:rsidRDefault="009D4E3A" w:rsidP="007077A1">
            <w:pPr>
              <w:spacing w:line="360" w:lineRule="auto"/>
              <w:ind w:leftChars="0" w:left="2" w:hanging="2"/>
              <w:jc w:val="both"/>
              <w:rPr>
                <w:sz w:val="22"/>
                <w:szCs w:val="22"/>
              </w:rPr>
            </w:pPr>
            <w:proofErr w:type="gramStart"/>
            <w:r w:rsidRPr="008F6E84">
              <w:rPr>
                <w:sz w:val="22"/>
                <w:szCs w:val="22"/>
              </w:rPr>
              <w:t>Materiales a utilizar</w:t>
            </w:r>
            <w:proofErr w:type="gramEnd"/>
            <w:r w:rsidRPr="008F6E84">
              <w:rPr>
                <w:sz w:val="22"/>
                <w:szCs w:val="22"/>
              </w:rPr>
              <w:t>.</w:t>
            </w:r>
          </w:p>
        </w:tc>
        <w:tc>
          <w:tcPr>
            <w:tcW w:w="1418" w:type="dxa"/>
          </w:tcPr>
          <w:p w14:paraId="000000C5" w14:textId="77777777" w:rsidR="000854B0" w:rsidRPr="008F6E84" w:rsidRDefault="009D4E3A" w:rsidP="007077A1">
            <w:pPr>
              <w:spacing w:line="360" w:lineRule="auto"/>
              <w:ind w:leftChars="0" w:left="2" w:hanging="2"/>
              <w:jc w:val="both"/>
              <w:rPr>
                <w:sz w:val="22"/>
                <w:szCs w:val="22"/>
              </w:rPr>
            </w:pPr>
            <w:r w:rsidRPr="008F6E84">
              <w:rPr>
                <w:sz w:val="22"/>
                <w:szCs w:val="22"/>
              </w:rPr>
              <w:t>X</w:t>
            </w:r>
          </w:p>
        </w:tc>
        <w:tc>
          <w:tcPr>
            <w:tcW w:w="1417" w:type="dxa"/>
          </w:tcPr>
          <w:p w14:paraId="000000C6" w14:textId="77777777" w:rsidR="000854B0" w:rsidRPr="008F6E84" w:rsidRDefault="009D4E3A" w:rsidP="007077A1">
            <w:pPr>
              <w:spacing w:line="360" w:lineRule="auto"/>
              <w:ind w:leftChars="0" w:left="2" w:hanging="2"/>
              <w:jc w:val="both"/>
              <w:rPr>
                <w:sz w:val="22"/>
                <w:szCs w:val="22"/>
              </w:rPr>
            </w:pPr>
            <w:r w:rsidRPr="008F6E84">
              <w:rPr>
                <w:sz w:val="22"/>
                <w:szCs w:val="22"/>
              </w:rPr>
              <w:t>X</w:t>
            </w:r>
          </w:p>
        </w:tc>
        <w:tc>
          <w:tcPr>
            <w:tcW w:w="1701" w:type="dxa"/>
          </w:tcPr>
          <w:p w14:paraId="000000C7" w14:textId="77777777" w:rsidR="000854B0" w:rsidRPr="008F6E84" w:rsidRDefault="009D4E3A" w:rsidP="007077A1">
            <w:pPr>
              <w:spacing w:line="360" w:lineRule="auto"/>
              <w:ind w:leftChars="0" w:left="2" w:hanging="2"/>
              <w:jc w:val="both"/>
              <w:rPr>
                <w:sz w:val="22"/>
                <w:szCs w:val="22"/>
              </w:rPr>
            </w:pPr>
            <w:r w:rsidRPr="008F6E84">
              <w:rPr>
                <w:sz w:val="22"/>
                <w:szCs w:val="22"/>
              </w:rPr>
              <w:t>X</w:t>
            </w:r>
          </w:p>
        </w:tc>
      </w:tr>
      <w:tr w:rsidR="000854B0" w:rsidRPr="008F6E84" w14:paraId="2D90809D" w14:textId="77777777">
        <w:tc>
          <w:tcPr>
            <w:tcW w:w="1384" w:type="dxa"/>
          </w:tcPr>
          <w:p w14:paraId="000000C8" w14:textId="77777777" w:rsidR="000854B0" w:rsidRPr="008F6E84" w:rsidRDefault="009D4E3A" w:rsidP="007077A1">
            <w:pPr>
              <w:spacing w:line="360" w:lineRule="auto"/>
              <w:ind w:leftChars="0" w:left="2" w:hanging="2"/>
              <w:jc w:val="both"/>
              <w:rPr>
                <w:sz w:val="22"/>
                <w:szCs w:val="22"/>
              </w:rPr>
            </w:pPr>
            <w:r w:rsidRPr="008F6E84">
              <w:rPr>
                <w:b/>
                <w:sz w:val="22"/>
                <w:szCs w:val="22"/>
              </w:rPr>
              <w:t>2</w:t>
            </w:r>
          </w:p>
        </w:tc>
        <w:tc>
          <w:tcPr>
            <w:tcW w:w="3260" w:type="dxa"/>
          </w:tcPr>
          <w:p w14:paraId="000000C9" w14:textId="77777777" w:rsidR="000854B0" w:rsidRPr="008F6E84" w:rsidRDefault="009D4E3A" w:rsidP="007077A1">
            <w:pPr>
              <w:spacing w:line="360" w:lineRule="auto"/>
              <w:ind w:leftChars="0" w:left="2" w:hanging="2"/>
              <w:jc w:val="both"/>
              <w:rPr>
                <w:sz w:val="22"/>
                <w:szCs w:val="22"/>
              </w:rPr>
            </w:pPr>
            <w:r w:rsidRPr="008F6E84">
              <w:rPr>
                <w:sz w:val="22"/>
                <w:szCs w:val="22"/>
              </w:rPr>
              <w:t>Dibujo</w:t>
            </w:r>
          </w:p>
          <w:p w14:paraId="000000CA" w14:textId="77777777" w:rsidR="000854B0" w:rsidRPr="008F6E84" w:rsidRDefault="009D4E3A" w:rsidP="007077A1">
            <w:pPr>
              <w:spacing w:line="360" w:lineRule="auto"/>
              <w:ind w:leftChars="0" w:left="2" w:hanging="2"/>
              <w:jc w:val="both"/>
              <w:rPr>
                <w:sz w:val="22"/>
                <w:szCs w:val="22"/>
              </w:rPr>
            </w:pPr>
            <w:r w:rsidRPr="008F6E84">
              <w:rPr>
                <w:sz w:val="22"/>
                <w:szCs w:val="22"/>
              </w:rPr>
              <w:t>Líneas rectas</w:t>
            </w:r>
          </w:p>
        </w:tc>
        <w:tc>
          <w:tcPr>
            <w:tcW w:w="1418" w:type="dxa"/>
          </w:tcPr>
          <w:p w14:paraId="000000CB" w14:textId="77777777" w:rsidR="000854B0" w:rsidRPr="008F6E84" w:rsidRDefault="009D4E3A" w:rsidP="007077A1">
            <w:pPr>
              <w:spacing w:line="360" w:lineRule="auto"/>
              <w:ind w:leftChars="0" w:left="2" w:hanging="2"/>
              <w:jc w:val="both"/>
              <w:rPr>
                <w:sz w:val="22"/>
                <w:szCs w:val="22"/>
              </w:rPr>
            </w:pPr>
            <w:r w:rsidRPr="008F6E84">
              <w:rPr>
                <w:sz w:val="22"/>
                <w:szCs w:val="22"/>
              </w:rPr>
              <w:t>X</w:t>
            </w:r>
          </w:p>
        </w:tc>
        <w:tc>
          <w:tcPr>
            <w:tcW w:w="1417" w:type="dxa"/>
          </w:tcPr>
          <w:p w14:paraId="000000CC" w14:textId="77777777" w:rsidR="000854B0" w:rsidRPr="008F6E84" w:rsidRDefault="009D4E3A" w:rsidP="007077A1">
            <w:pPr>
              <w:spacing w:line="360" w:lineRule="auto"/>
              <w:ind w:leftChars="0" w:left="2" w:hanging="2"/>
              <w:jc w:val="both"/>
              <w:rPr>
                <w:sz w:val="22"/>
                <w:szCs w:val="22"/>
              </w:rPr>
            </w:pPr>
            <w:r w:rsidRPr="008F6E84">
              <w:rPr>
                <w:sz w:val="22"/>
                <w:szCs w:val="22"/>
              </w:rPr>
              <w:t>X</w:t>
            </w:r>
          </w:p>
        </w:tc>
        <w:tc>
          <w:tcPr>
            <w:tcW w:w="1701" w:type="dxa"/>
          </w:tcPr>
          <w:p w14:paraId="000000CD" w14:textId="77777777" w:rsidR="000854B0" w:rsidRPr="008F6E84" w:rsidRDefault="009D4E3A" w:rsidP="007077A1">
            <w:pPr>
              <w:spacing w:line="360" w:lineRule="auto"/>
              <w:ind w:leftChars="0" w:left="2" w:hanging="2"/>
              <w:jc w:val="both"/>
              <w:rPr>
                <w:sz w:val="22"/>
                <w:szCs w:val="22"/>
              </w:rPr>
            </w:pPr>
            <w:r w:rsidRPr="008F6E84">
              <w:rPr>
                <w:sz w:val="22"/>
                <w:szCs w:val="22"/>
              </w:rPr>
              <w:t>X</w:t>
            </w:r>
          </w:p>
        </w:tc>
      </w:tr>
      <w:tr w:rsidR="000854B0" w:rsidRPr="008F6E84" w14:paraId="1BA2D14B" w14:textId="77777777">
        <w:tc>
          <w:tcPr>
            <w:tcW w:w="1384" w:type="dxa"/>
          </w:tcPr>
          <w:p w14:paraId="000000CE" w14:textId="77777777" w:rsidR="000854B0" w:rsidRPr="008F6E84" w:rsidRDefault="009D4E3A" w:rsidP="007077A1">
            <w:pPr>
              <w:spacing w:line="360" w:lineRule="auto"/>
              <w:ind w:leftChars="0" w:left="2" w:hanging="2"/>
              <w:jc w:val="both"/>
              <w:rPr>
                <w:sz w:val="22"/>
                <w:szCs w:val="22"/>
              </w:rPr>
            </w:pPr>
            <w:r w:rsidRPr="008F6E84">
              <w:rPr>
                <w:b/>
                <w:sz w:val="22"/>
                <w:szCs w:val="22"/>
              </w:rPr>
              <w:t>3</w:t>
            </w:r>
          </w:p>
        </w:tc>
        <w:tc>
          <w:tcPr>
            <w:tcW w:w="3260" w:type="dxa"/>
          </w:tcPr>
          <w:p w14:paraId="000000CF" w14:textId="77777777" w:rsidR="000854B0" w:rsidRPr="008F6E84" w:rsidRDefault="009D4E3A" w:rsidP="007077A1">
            <w:pPr>
              <w:spacing w:line="360" w:lineRule="auto"/>
              <w:ind w:leftChars="0" w:left="2" w:hanging="2"/>
              <w:jc w:val="both"/>
              <w:rPr>
                <w:sz w:val="22"/>
                <w:szCs w:val="22"/>
              </w:rPr>
            </w:pPr>
            <w:r w:rsidRPr="008F6E84">
              <w:rPr>
                <w:sz w:val="22"/>
                <w:szCs w:val="22"/>
              </w:rPr>
              <w:t>Dibujo</w:t>
            </w:r>
          </w:p>
          <w:p w14:paraId="000000D0" w14:textId="77777777" w:rsidR="000854B0" w:rsidRPr="008F6E84" w:rsidRDefault="009D4E3A" w:rsidP="007077A1">
            <w:pPr>
              <w:spacing w:line="360" w:lineRule="auto"/>
              <w:ind w:leftChars="0" w:left="2" w:hanging="2"/>
              <w:jc w:val="both"/>
              <w:rPr>
                <w:sz w:val="22"/>
                <w:szCs w:val="22"/>
              </w:rPr>
            </w:pPr>
            <w:r w:rsidRPr="008F6E84">
              <w:rPr>
                <w:sz w:val="22"/>
                <w:szCs w:val="22"/>
              </w:rPr>
              <w:t>Líneas curvas, círculos, elipses</w:t>
            </w:r>
          </w:p>
        </w:tc>
        <w:tc>
          <w:tcPr>
            <w:tcW w:w="1418" w:type="dxa"/>
          </w:tcPr>
          <w:p w14:paraId="000000D1" w14:textId="77777777" w:rsidR="000854B0" w:rsidRPr="008F6E84" w:rsidRDefault="009D4E3A" w:rsidP="007077A1">
            <w:pPr>
              <w:spacing w:line="360" w:lineRule="auto"/>
              <w:ind w:leftChars="0" w:left="2" w:hanging="2"/>
              <w:jc w:val="both"/>
              <w:rPr>
                <w:sz w:val="22"/>
                <w:szCs w:val="22"/>
              </w:rPr>
            </w:pPr>
            <w:r w:rsidRPr="008F6E84">
              <w:rPr>
                <w:sz w:val="22"/>
                <w:szCs w:val="22"/>
              </w:rPr>
              <w:t>X</w:t>
            </w:r>
          </w:p>
        </w:tc>
        <w:tc>
          <w:tcPr>
            <w:tcW w:w="1417" w:type="dxa"/>
          </w:tcPr>
          <w:p w14:paraId="000000D2" w14:textId="77777777" w:rsidR="000854B0" w:rsidRPr="008F6E84" w:rsidRDefault="009D4E3A" w:rsidP="007077A1">
            <w:pPr>
              <w:spacing w:line="360" w:lineRule="auto"/>
              <w:ind w:leftChars="0" w:left="2" w:hanging="2"/>
              <w:jc w:val="both"/>
              <w:rPr>
                <w:sz w:val="22"/>
                <w:szCs w:val="22"/>
              </w:rPr>
            </w:pPr>
            <w:r w:rsidRPr="008F6E84">
              <w:rPr>
                <w:sz w:val="22"/>
                <w:szCs w:val="22"/>
              </w:rPr>
              <w:t>X</w:t>
            </w:r>
          </w:p>
        </w:tc>
        <w:tc>
          <w:tcPr>
            <w:tcW w:w="1701" w:type="dxa"/>
          </w:tcPr>
          <w:p w14:paraId="000000D3" w14:textId="77777777" w:rsidR="000854B0" w:rsidRPr="008F6E84" w:rsidRDefault="009D4E3A" w:rsidP="007077A1">
            <w:pPr>
              <w:spacing w:line="360" w:lineRule="auto"/>
              <w:ind w:leftChars="0" w:left="2" w:hanging="2"/>
              <w:jc w:val="both"/>
              <w:rPr>
                <w:sz w:val="22"/>
                <w:szCs w:val="22"/>
              </w:rPr>
            </w:pPr>
            <w:r w:rsidRPr="008F6E84">
              <w:rPr>
                <w:sz w:val="22"/>
                <w:szCs w:val="22"/>
              </w:rPr>
              <w:t>X</w:t>
            </w:r>
          </w:p>
        </w:tc>
      </w:tr>
      <w:tr w:rsidR="000854B0" w:rsidRPr="008F6E84" w14:paraId="5043DDF2" w14:textId="77777777">
        <w:tc>
          <w:tcPr>
            <w:tcW w:w="1384" w:type="dxa"/>
          </w:tcPr>
          <w:p w14:paraId="000000D4" w14:textId="77777777" w:rsidR="000854B0" w:rsidRPr="008F6E84" w:rsidRDefault="009D4E3A" w:rsidP="007077A1">
            <w:pPr>
              <w:spacing w:line="360" w:lineRule="auto"/>
              <w:ind w:leftChars="0" w:left="2" w:hanging="2"/>
              <w:jc w:val="both"/>
              <w:rPr>
                <w:sz w:val="22"/>
                <w:szCs w:val="22"/>
              </w:rPr>
            </w:pPr>
            <w:r w:rsidRPr="008F6E84">
              <w:rPr>
                <w:b/>
                <w:sz w:val="22"/>
                <w:szCs w:val="22"/>
              </w:rPr>
              <w:t>4</w:t>
            </w:r>
          </w:p>
        </w:tc>
        <w:tc>
          <w:tcPr>
            <w:tcW w:w="3260" w:type="dxa"/>
          </w:tcPr>
          <w:p w14:paraId="000000D5" w14:textId="77777777" w:rsidR="000854B0" w:rsidRPr="008F6E84" w:rsidRDefault="009D4E3A" w:rsidP="007077A1">
            <w:pPr>
              <w:spacing w:line="360" w:lineRule="auto"/>
              <w:ind w:leftChars="0" w:left="2" w:hanging="2"/>
              <w:jc w:val="both"/>
              <w:rPr>
                <w:sz w:val="22"/>
                <w:szCs w:val="22"/>
              </w:rPr>
            </w:pPr>
            <w:r w:rsidRPr="008F6E84">
              <w:rPr>
                <w:sz w:val="22"/>
                <w:szCs w:val="22"/>
              </w:rPr>
              <w:t>Dibujo</w:t>
            </w:r>
          </w:p>
          <w:p w14:paraId="000000D6" w14:textId="77777777" w:rsidR="000854B0" w:rsidRPr="008F6E84" w:rsidRDefault="009D4E3A" w:rsidP="007077A1">
            <w:pPr>
              <w:spacing w:line="360" w:lineRule="auto"/>
              <w:ind w:leftChars="0" w:left="2" w:hanging="2"/>
              <w:jc w:val="both"/>
              <w:rPr>
                <w:sz w:val="22"/>
                <w:szCs w:val="22"/>
              </w:rPr>
            </w:pPr>
            <w:r w:rsidRPr="008F6E84">
              <w:rPr>
                <w:sz w:val="22"/>
                <w:szCs w:val="22"/>
              </w:rPr>
              <w:t>Perspectiva con un punto de fuga.</w:t>
            </w:r>
          </w:p>
        </w:tc>
        <w:tc>
          <w:tcPr>
            <w:tcW w:w="1418" w:type="dxa"/>
          </w:tcPr>
          <w:p w14:paraId="000000D7" w14:textId="77777777" w:rsidR="000854B0" w:rsidRPr="008F6E84" w:rsidRDefault="009D4E3A" w:rsidP="007077A1">
            <w:pPr>
              <w:spacing w:line="360" w:lineRule="auto"/>
              <w:ind w:leftChars="0" w:left="2" w:hanging="2"/>
              <w:jc w:val="both"/>
              <w:rPr>
                <w:sz w:val="22"/>
                <w:szCs w:val="22"/>
              </w:rPr>
            </w:pPr>
            <w:r w:rsidRPr="008F6E84">
              <w:rPr>
                <w:sz w:val="22"/>
                <w:szCs w:val="22"/>
              </w:rPr>
              <w:t>X</w:t>
            </w:r>
          </w:p>
        </w:tc>
        <w:tc>
          <w:tcPr>
            <w:tcW w:w="1417" w:type="dxa"/>
          </w:tcPr>
          <w:p w14:paraId="000000D8" w14:textId="77777777" w:rsidR="000854B0" w:rsidRPr="008F6E84" w:rsidRDefault="009D4E3A" w:rsidP="007077A1">
            <w:pPr>
              <w:spacing w:line="360" w:lineRule="auto"/>
              <w:ind w:leftChars="0" w:left="2" w:hanging="2"/>
              <w:jc w:val="both"/>
              <w:rPr>
                <w:sz w:val="22"/>
                <w:szCs w:val="22"/>
              </w:rPr>
            </w:pPr>
            <w:r w:rsidRPr="008F6E84">
              <w:rPr>
                <w:sz w:val="22"/>
                <w:szCs w:val="22"/>
              </w:rPr>
              <w:t>X</w:t>
            </w:r>
          </w:p>
        </w:tc>
        <w:tc>
          <w:tcPr>
            <w:tcW w:w="1701" w:type="dxa"/>
          </w:tcPr>
          <w:p w14:paraId="000000D9" w14:textId="77777777" w:rsidR="000854B0" w:rsidRPr="008F6E84" w:rsidRDefault="009D4E3A" w:rsidP="007077A1">
            <w:pPr>
              <w:spacing w:line="360" w:lineRule="auto"/>
              <w:ind w:leftChars="0" w:left="2" w:hanging="2"/>
              <w:jc w:val="both"/>
              <w:rPr>
                <w:sz w:val="22"/>
                <w:szCs w:val="22"/>
              </w:rPr>
            </w:pPr>
            <w:r w:rsidRPr="008F6E84">
              <w:rPr>
                <w:sz w:val="22"/>
                <w:szCs w:val="22"/>
              </w:rPr>
              <w:t>X</w:t>
            </w:r>
          </w:p>
        </w:tc>
      </w:tr>
      <w:tr w:rsidR="000854B0" w:rsidRPr="008F6E84" w14:paraId="56A6737D" w14:textId="77777777">
        <w:tc>
          <w:tcPr>
            <w:tcW w:w="1384" w:type="dxa"/>
          </w:tcPr>
          <w:p w14:paraId="000000DA" w14:textId="77777777" w:rsidR="000854B0" w:rsidRPr="008F6E84" w:rsidRDefault="009D4E3A" w:rsidP="007077A1">
            <w:pPr>
              <w:spacing w:line="360" w:lineRule="auto"/>
              <w:ind w:leftChars="0" w:left="2" w:hanging="2"/>
              <w:jc w:val="both"/>
              <w:rPr>
                <w:sz w:val="22"/>
                <w:szCs w:val="22"/>
              </w:rPr>
            </w:pPr>
            <w:r w:rsidRPr="008F6E84">
              <w:rPr>
                <w:b/>
                <w:sz w:val="22"/>
                <w:szCs w:val="22"/>
              </w:rPr>
              <w:t>5</w:t>
            </w:r>
          </w:p>
        </w:tc>
        <w:tc>
          <w:tcPr>
            <w:tcW w:w="3260" w:type="dxa"/>
          </w:tcPr>
          <w:p w14:paraId="000000DB" w14:textId="77777777" w:rsidR="000854B0" w:rsidRPr="008F6E84" w:rsidRDefault="009D4E3A" w:rsidP="007077A1">
            <w:pPr>
              <w:spacing w:line="360" w:lineRule="auto"/>
              <w:ind w:leftChars="0" w:left="2" w:hanging="2"/>
              <w:jc w:val="both"/>
              <w:rPr>
                <w:sz w:val="22"/>
                <w:szCs w:val="22"/>
              </w:rPr>
            </w:pPr>
            <w:r w:rsidRPr="008F6E84">
              <w:rPr>
                <w:sz w:val="22"/>
                <w:szCs w:val="22"/>
              </w:rPr>
              <w:t>Dibujo</w:t>
            </w:r>
          </w:p>
          <w:p w14:paraId="000000DC" w14:textId="77777777" w:rsidR="000854B0" w:rsidRPr="008F6E84" w:rsidRDefault="009D4E3A" w:rsidP="007077A1">
            <w:pPr>
              <w:spacing w:line="360" w:lineRule="auto"/>
              <w:ind w:leftChars="0" w:left="2" w:hanging="2"/>
              <w:jc w:val="both"/>
              <w:rPr>
                <w:sz w:val="22"/>
                <w:szCs w:val="22"/>
              </w:rPr>
            </w:pPr>
            <w:r w:rsidRPr="008F6E84">
              <w:rPr>
                <w:sz w:val="22"/>
                <w:szCs w:val="22"/>
              </w:rPr>
              <w:t>Perspectiva con dos puntos de fuga.</w:t>
            </w:r>
          </w:p>
        </w:tc>
        <w:tc>
          <w:tcPr>
            <w:tcW w:w="1418" w:type="dxa"/>
          </w:tcPr>
          <w:p w14:paraId="000000DD" w14:textId="77777777" w:rsidR="000854B0" w:rsidRPr="008F6E84" w:rsidRDefault="009D4E3A" w:rsidP="007077A1">
            <w:pPr>
              <w:spacing w:line="360" w:lineRule="auto"/>
              <w:ind w:leftChars="0" w:left="2" w:hanging="2"/>
              <w:jc w:val="both"/>
              <w:rPr>
                <w:sz w:val="22"/>
                <w:szCs w:val="22"/>
              </w:rPr>
            </w:pPr>
            <w:r w:rsidRPr="008F6E84">
              <w:rPr>
                <w:sz w:val="22"/>
                <w:szCs w:val="22"/>
              </w:rPr>
              <w:t>X</w:t>
            </w:r>
          </w:p>
        </w:tc>
        <w:tc>
          <w:tcPr>
            <w:tcW w:w="1417" w:type="dxa"/>
          </w:tcPr>
          <w:p w14:paraId="000000DE" w14:textId="77777777" w:rsidR="000854B0" w:rsidRPr="008F6E84" w:rsidRDefault="009D4E3A" w:rsidP="007077A1">
            <w:pPr>
              <w:spacing w:line="360" w:lineRule="auto"/>
              <w:ind w:leftChars="0" w:left="2" w:hanging="2"/>
              <w:jc w:val="both"/>
              <w:rPr>
                <w:sz w:val="22"/>
                <w:szCs w:val="22"/>
              </w:rPr>
            </w:pPr>
            <w:r w:rsidRPr="008F6E84">
              <w:rPr>
                <w:sz w:val="22"/>
                <w:szCs w:val="22"/>
              </w:rPr>
              <w:t>X</w:t>
            </w:r>
          </w:p>
        </w:tc>
        <w:tc>
          <w:tcPr>
            <w:tcW w:w="1701" w:type="dxa"/>
          </w:tcPr>
          <w:p w14:paraId="000000DF" w14:textId="77777777" w:rsidR="000854B0" w:rsidRPr="008F6E84" w:rsidRDefault="009D4E3A" w:rsidP="007077A1">
            <w:pPr>
              <w:spacing w:line="360" w:lineRule="auto"/>
              <w:ind w:leftChars="0" w:left="2" w:hanging="2"/>
              <w:jc w:val="both"/>
              <w:rPr>
                <w:sz w:val="22"/>
                <w:szCs w:val="22"/>
              </w:rPr>
            </w:pPr>
            <w:r w:rsidRPr="008F6E84">
              <w:rPr>
                <w:sz w:val="22"/>
                <w:szCs w:val="22"/>
              </w:rPr>
              <w:t>X</w:t>
            </w:r>
          </w:p>
        </w:tc>
      </w:tr>
      <w:tr w:rsidR="000854B0" w:rsidRPr="008F6E84" w14:paraId="4AA975CD" w14:textId="77777777">
        <w:tc>
          <w:tcPr>
            <w:tcW w:w="1384" w:type="dxa"/>
          </w:tcPr>
          <w:p w14:paraId="000000E0" w14:textId="77777777" w:rsidR="000854B0" w:rsidRPr="008F6E84" w:rsidRDefault="009D4E3A" w:rsidP="007077A1">
            <w:pPr>
              <w:spacing w:line="360" w:lineRule="auto"/>
              <w:ind w:leftChars="0" w:left="2" w:hanging="2"/>
              <w:jc w:val="both"/>
              <w:rPr>
                <w:sz w:val="22"/>
                <w:szCs w:val="22"/>
              </w:rPr>
            </w:pPr>
            <w:r w:rsidRPr="008F6E84">
              <w:rPr>
                <w:b/>
                <w:sz w:val="22"/>
                <w:szCs w:val="22"/>
              </w:rPr>
              <w:t>6</w:t>
            </w:r>
          </w:p>
        </w:tc>
        <w:tc>
          <w:tcPr>
            <w:tcW w:w="3260" w:type="dxa"/>
          </w:tcPr>
          <w:p w14:paraId="000000E1" w14:textId="77777777" w:rsidR="000854B0" w:rsidRPr="008F6E84" w:rsidRDefault="009D4E3A" w:rsidP="007077A1">
            <w:pPr>
              <w:spacing w:line="360" w:lineRule="auto"/>
              <w:ind w:leftChars="0" w:left="2" w:hanging="2"/>
              <w:jc w:val="both"/>
              <w:rPr>
                <w:sz w:val="22"/>
                <w:szCs w:val="22"/>
              </w:rPr>
            </w:pPr>
            <w:r w:rsidRPr="008F6E84">
              <w:rPr>
                <w:sz w:val="22"/>
                <w:szCs w:val="22"/>
              </w:rPr>
              <w:t>Dibujo</w:t>
            </w:r>
          </w:p>
          <w:p w14:paraId="000000E2" w14:textId="77777777" w:rsidR="000854B0" w:rsidRPr="008F6E84" w:rsidRDefault="009D4E3A" w:rsidP="007077A1">
            <w:pPr>
              <w:spacing w:line="360" w:lineRule="auto"/>
              <w:ind w:leftChars="0" w:left="2" w:hanging="2"/>
              <w:jc w:val="both"/>
              <w:rPr>
                <w:sz w:val="22"/>
                <w:szCs w:val="22"/>
              </w:rPr>
            </w:pPr>
            <w:r w:rsidRPr="008F6E84">
              <w:rPr>
                <w:sz w:val="22"/>
                <w:szCs w:val="22"/>
              </w:rPr>
              <w:t>Ampliación del cubo</w:t>
            </w:r>
          </w:p>
        </w:tc>
        <w:tc>
          <w:tcPr>
            <w:tcW w:w="1418" w:type="dxa"/>
          </w:tcPr>
          <w:p w14:paraId="000000E3" w14:textId="77777777" w:rsidR="000854B0" w:rsidRPr="008F6E84" w:rsidRDefault="009D4E3A" w:rsidP="007077A1">
            <w:pPr>
              <w:spacing w:line="360" w:lineRule="auto"/>
              <w:ind w:leftChars="0" w:left="2" w:hanging="2"/>
              <w:jc w:val="both"/>
              <w:rPr>
                <w:sz w:val="22"/>
                <w:szCs w:val="22"/>
              </w:rPr>
            </w:pPr>
            <w:r w:rsidRPr="008F6E84">
              <w:rPr>
                <w:sz w:val="22"/>
                <w:szCs w:val="22"/>
              </w:rPr>
              <w:t>X</w:t>
            </w:r>
          </w:p>
        </w:tc>
        <w:tc>
          <w:tcPr>
            <w:tcW w:w="1417" w:type="dxa"/>
          </w:tcPr>
          <w:p w14:paraId="000000E4" w14:textId="77777777" w:rsidR="000854B0" w:rsidRPr="008F6E84" w:rsidRDefault="009D4E3A" w:rsidP="007077A1">
            <w:pPr>
              <w:spacing w:line="360" w:lineRule="auto"/>
              <w:ind w:leftChars="0" w:left="2" w:hanging="2"/>
              <w:jc w:val="both"/>
              <w:rPr>
                <w:sz w:val="22"/>
                <w:szCs w:val="22"/>
              </w:rPr>
            </w:pPr>
            <w:r w:rsidRPr="008F6E84">
              <w:rPr>
                <w:sz w:val="22"/>
                <w:szCs w:val="22"/>
              </w:rPr>
              <w:t>X</w:t>
            </w:r>
          </w:p>
        </w:tc>
        <w:tc>
          <w:tcPr>
            <w:tcW w:w="1701" w:type="dxa"/>
          </w:tcPr>
          <w:p w14:paraId="000000E5" w14:textId="77777777" w:rsidR="000854B0" w:rsidRPr="008F6E84" w:rsidRDefault="009D4E3A" w:rsidP="007077A1">
            <w:pPr>
              <w:spacing w:line="360" w:lineRule="auto"/>
              <w:ind w:leftChars="0" w:left="2" w:hanging="2"/>
              <w:jc w:val="both"/>
              <w:rPr>
                <w:sz w:val="22"/>
                <w:szCs w:val="22"/>
              </w:rPr>
            </w:pPr>
            <w:r w:rsidRPr="008F6E84">
              <w:rPr>
                <w:sz w:val="22"/>
                <w:szCs w:val="22"/>
              </w:rPr>
              <w:t>X</w:t>
            </w:r>
          </w:p>
        </w:tc>
      </w:tr>
      <w:tr w:rsidR="000854B0" w:rsidRPr="008F6E84" w14:paraId="621908D2" w14:textId="77777777">
        <w:tc>
          <w:tcPr>
            <w:tcW w:w="1384" w:type="dxa"/>
          </w:tcPr>
          <w:p w14:paraId="000000E6" w14:textId="77777777" w:rsidR="000854B0" w:rsidRPr="008F6E84" w:rsidRDefault="009D4E3A" w:rsidP="007077A1">
            <w:pPr>
              <w:spacing w:line="360" w:lineRule="auto"/>
              <w:ind w:leftChars="0" w:left="2" w:hanging="2"/>
              <w:jc w:val="both"/>
              <w:rPr>
                <w:sz w:val="22"/>
                <w:szCs w:val="22"/>
              </w:rPr>
            </w:pPr>
            <w:r w:rsidRPr="008F6E84">
              <w:rPr>
                <w:b/>
                <w:sz w:val="22"/>
                <w:szCs w:val="22"/>
              </w:rPr>
              <w:t>7</w:t>
            </w:r>
          </w:p>
        </w:tc>
        <w:tc>
          <w:tcPr>
            <w:tcW w:w="3260" w:type="dxa"/>
          </w:tcPr>
          <w:p w14:paraId="000000E7" w14:textId="77777777" w:rsidR="000854B0" w:rsidRPr="008F6E84" w:rsidRDefault="009D4E3A" w:rsidP="007077A1">
            <w:pPr>
              <w:spacing w:line="360" w:lineRule="auto"/>
              <w:ind w:leftChars="0" w:left="2" w:hanging="2"/>
              <w:jc w:val="both"/>
              <w:rPr>
                <w:sz w:val="22"/>
                <w:szCs w:val="22"/>
              </w:rPr>
            </w:pPr>
            <w:r w:rsidRPr="008F6E84">
              <w:rPr>
                <w:b/>
                <w:sz w:val="22"/>
                <w:szCs w:val="22"/>
              </w:rPr>
              <w:t>PARCIAL 1</w:t>
            </w:r>
            <w:r w:rsidRPr="008F6E84">
              <w:rPr>
                <w:sz w:val="22"/>
                <w:szCs w:val="22"/>
              </w:rPr>
              <w:t xml:space="preserve"> – </w:t>
            </w:r>
          </w:p>
          <w:p w14:paraId="000000E8" w14:textId="77777777" w:rsidR="000854B0" w:rsidRPr="008F6E84" w:rsidRDefault="009D4E3A" w:rsidP="007077A1">
            <w:pPr>
              <w:spacing w:line="360" w:lineRule="auto"/>
              <w:ind w:leftChars="0" w:left="2" w:hanging="2"/>
              <w:jc w:val="both"/>
              <w:rPr>
                <w:sz w:val="22"/>
                <w:szCs w:val="22"/>
              </w:rPr>
            </w:pPr>
            <w:r w:rsidRPr="008F6E84">
              <w:rPr>
                <w:sz w:val="22"/>
                <w:szCs w:val="22"/>
              </w:rPr>
              <w:t>Entrega final de láminas.</w:t>
            </w:r>
          </w:p>
        </w:tc>
        <w:tc>
          <w:tcPr>
            <w:tcW w:w="1418" w:type="dxa"/>
          </w:tcPr>
          <w:p w14:paraId="000000E9" w14:textId="77777777" w:rsidR="000854B0" w:rsidRPr="008F6E84" w:rsidRDefault="009D4E3A" w:rsidP="007077A1">
            <w:pPr>
              <w:spacing w:line="360" w:lineRule="auto"/>
              <w:ind w:leftChars="0" w:left="2" w:hanging="2"/>
              <w:jc w:val="both"/>
              <w:rPr>
                <w:sz w:val="22"/>
                <w:szCs w:val="22"/>
              </w:rPr>
            </w:pPr>
            <w:r w:rsidRPr="008F6E84">
              <w:rPr>
                <w:sz w:val="22"/>
                <w:szCs w:val="22"/>
              </w:rPr>
              <w:t>X</w:t>
            </w:r>
          </w:p>
        </w:tc>
        <w:tc>
          <w:tcPr>
            <w:tcW w:w="1417" w:type="dxa"/>
          </w:tcPr>
          <w:p w14:paraId="000000EA" w14:textId="77777777" w:rsidR="000854B0" w:rsidRPr="008F6E84" w:rsidRDefault="009D4E3A" w:rsidP="007077A1">
            <w:pPr>
              <w:spacing w:line="360" w:lineRule="auto"/>
              <w:ind w:leftChars="0" w:left="2" w:hanging="2"/>
              <w:jc w:val="both"/>
              <w:rPr>
                <w:sz w:val="22"/>
                <w:szCs w:val="22"/>
              </w:rPr>
            </w:pPr>
            <w:r w:rsidRPr="008F6E84">
              <w:rPr>
                <w:sz w:val="22"/>
                <w:szCs w:val="22"/>
              </w:rPr>
              <w:t>X</w:t>
            </w:r>
          </w:p>
        </w:tc>
        <w:tc>
          <w:tcPr>
            <w:tcW w:w="1701" w:type="dxa"/>
          </w:tcPr>
          <w:p w14:paraId="000000EB" w14:textId="77777777" w:rsidR="000854B0" w:rsidRPr="008F6E84" w:rsidRDefault="009D4E3A" w:rsidP="007077A1">
            <w:pPr>
              <w:spacing w:line="360" w:lineRule="auto"/>
              <w:ind w:leftChars="0" w:left="2" w:hanging="2"/>
              <w:jc w:val="both"/>
              <w:rPr>
                <w:sz w:val="22"/>
                <w:szCs w:val="22"/>
              </w:rPr>
            </w:pPr>
            <w:r w:rsidRPr="008F6E84">
              <w:rPr>
                <w:sz w:val="22"/>
                <w:szCs w:val="22"/>
              </w:rPr>
              <w:t>X</w:t>
            </w:r>
          </w:p>
        </w:tc>
      </w:tr>
      <w:tr w:rsidR="000854B0" w:rsidRPr="008F6E84" w14:paraId="757447D6" w14:textId="77777777">
        <w:tc>
          <w:tcPr>
            <w:tcW w:w="1384" w:type="dxa"/>
          </w:tcPr>
          <w:p w14:paraId="000000EC" w14:textId="77777777" w:rsidR="000854B0" w:rsidRPr="008F6E84" w:rsidRDefault="009D4E3A" w:rsidP="007077A1">
            <w:pPr>
              <w:spacing w:line="360" w:lineRule="auto"/>
              <w:ind w:leftChars="0" w:left="2" w:hanging="2"/>
              <w:jc w:val="both"/>
              <w:rPr>
                <w:sz w:val="22"/>
                <w:szCs w:val="22"/>
              </w:rPr>
            </w:pPr>
            <w:r w:rsidRPr="008F6E84">
              <w:rPr>
                <w:b/>
                <w:sz w:val="22"/>
                <w:szCs w:val="22"/>
              </w:rPr>
              <w:t>8</w:t>
            </w:r>
          </w:p>
        </w:tc>
        <w:tc>
          <w:tcPr>
            <w:tcW w:w="3260" w:type="dxa"/>
          </w:tcPr>
          <w:p w14:paraId="000000ED" w14:textId="77777777" w:rsidR="000854B0" w:rsidRPr="008F6E84" w:rsidRDefault="009D4E3A" w:rsidP="007077A1">
            <w:pPr>
              <w:spacing w:line="360" w:lineRule="auto"/>
              <w:ind w:leftChars="0" w:left="2" w:hanging="2"/>
              <w:jc w:val="both"/>
              <w:rPr>
                <w:sz w:val="22"/>
                <w:szCs w:val="22"/>
              </w:rPr>
            </w:pPr>
            <w:r w:rsidRPr="008F6E84">
              <w:rPr>
                <w:sz w:val="22"/>
                <w:szCs w:val="22"/>
              </w:rPr>
              <w:t xml:space="preserve">Introducción a la </w:t>
            </w:r>
            <w:proofErr w:type="spellStart"/>
            <w:r w:rsidRPr="008F6E84">
              <w:rPr>
                <w:sz w:val="22"/>
                <w:szCs w:val="22"/>
              </w:rPr>
              <w:t>Maquetería</w:t>
            </w:r>
            <w:proofErr w:type="spellEnd"/>
          </w:p>
        </w:tc>
        <w:tc>
          <w:tcPr>
            <w:tcW w:w="1418" w:type="dxa"/>
          </w:tcPr>
          <w:p w14:paraId="000000EE" w14:textId="77777777" w:rsidR="000854B0" w:rsidRPr="008F6E84" w:rsidRDefault="009D4E3A" w:rsidP="007077A1">
            <w:pPr>
              <w:spacing w:line="360" w:lineRule="auto"/>
              <w:ind w:leftChars="0" w:left="2" w:hanging="2"/>
              <w:jc w:val="both"/>
              <w:rPr>
                <w:sz w:val="22"/>
                <w:szCs w:val="22"/>
              </w:rPr>
            </w:pPr>
            <w:r w:rsidRPr="008F6E84">
              <w:rPr>
                <w:sz w:val="22"/>
                <w:szCs w:val="22"/>
              </w:rPr>
              <w:t>X</w:t>
            </w:r>
          </w:p>
        </w:tc>
        <w:tc>
          <w:tcPr>
            <w:tcW w:w="1417" w:type="dxa"/>
          </w:tcPr>
          <w:p w14:paraId="000000EF" w14:textId="77777777" w:rsidR="000854B0" w:rsidRPr="008F6E84" w:rsidRDefault="009D4E3A" w:rsidP="007077A1">
            <w:pPr>
              <w:spacing w:line="360" w:lineRule="auto"/>
              <w:ind w:leftChars="0" w:left="2" w:hanging="2"/>
              <w:jc w:val="both"/>
              <w:rPr>
                <w:sz w:val="22"/>
                <w:szCs w:val="22"/>
              </w:rPr>
            </w:pPr>
            <w:r w:rsidRPr="008F6E84">
              <w:rPr>
                <w:sz w:val="22"/>
                <w:szCs w:val="22"/>
              </w:rPr>
              <w:t>X</w:t>
            </w:r>
          </w:p>
        </w:tc>
        <w:tc>
          <w:tcPr>
            <w:tcW w:w="1701" w:type="dxa"/>
          </w:tcPr>
          <w:p w14:paraId="000000F0" w14:textId="77777777" w:rsidR="000854B0" w:rsidRPr="008F6E84" w:rsidRDefault="009D4E3A" w:rsidP="007077A1">
            <w:pPr>
              <w:spacing w:line="360" w:lineRule="auto"/>
              <w:ind w:leftChars="0" w:left="2" w:hanging="2"/>
              <w:jc w:val="both"/>
              <w:rPr>
                <w:sz w:val="22"/>
                <w:szCs w:val="22"/>
              </w:rPr>
            </w:pPr>
            <w:r w:rsidRPr="008F6E84">
              <w:rPr>
                <w:sz w:val="22"/>
                <w:szCs w:val="22"/>
              </w:rPr>
              <w:t>X</w:t>
            </w:r>
          </w:p>
        </w:tc>
      </w:tr>
      <w:tr w:rsidR="000854B0" w:rsidRPr="008F6E84" w14:paraId="08F4DDFF" w14:textId="77777777">
        <w:tc>
          <w:tcPr>
            <w:tcW w:w="1384" w:type="dxa"/>
          </w:tcPr>
          <w:p w14:paraId="000000F1" w14:textId="77777777" w:rsidR="000854B0" w:rsidRPr="008F6E84" w:rsidRDefault="000854B0" w:rsidP="007077A1">
            <w:pPr>
              <w:spacing w:line="360" w:lineRule="auto"/>
              <w:ind w:leftChars="0" w:left="2" w:hanging="2"/>
              <w:jc w:val="both"/>
              <w:rPr>
                <w:sz w:val="22"/>
                <w:szCs w:val="22"/>
              </w:rPr>
            </w:pPr>
          </w:p>
          <w:p w14:paraId="000000F2" w14:textId="77777777" w:rsidR="000854B0" w:rsidRPr="008F6E84" w:rsidRDefault="009D4E3A" w:rsidP="007077A1">
            <w:pPr>
              <w:spacing w:line="360" w:lineRule="auto"/>
              <w:ind w:leftChars="0" w:left="2" w:hanging="2"/>
              <w:jc w:val="both"/>
              <w:rPr>
                <w:sz w:val="22"/>
                <w:szCs w:val="22"/>
              </w:rPr>
            </w:pPr>
            <w:r w:rsidRPr="008F6E84">
              <w:rPr>
                <w:b/>
                <w:sz w:val="22"/>
                <w:szCs w:val="22"/>
              </w:rPr>
              <w:t>9</w:t>
            </w:r>
          </w:p>
        </w:tc>
        <w:tc>
          <w:tcPr>
            <w:tcW w:w="3260" w:type="dxa"/>
          </w:tcPr>
          <w:p w14:paraId="000000F3" w14:textId="77777777" w:rsidR="000854B0" w:rsidRPr="008F6E84" w:rsidRDefault="009D4E3A" w:rsidP="007077A1">
            <w:pPr>
              <w:spacing w:line="360" w:lineRule="auto"/>
              <w:ind w:leftChars="0" w:left="2" w:hanging="2"/>
              <w:jc w:val="both"/>
              <w:rPr>
                <w:sz w:val="22"/>
                <w:szCs w:val="22"/>
              </w:rPr>
            </w:pPr>
            <w:r w:rsidRPr="008F6E84">
              <w:rPr>
                <w:sz w:val="22"/>
                <w:szCs w:val="22"/>
              </w:rPr>
              <w:t>Maqueta</w:t>
            </w:r>
          </w:p>
          <w:p w14:paraId="000000F4" w14:textId="77777777" w:rsidR="000854B0" w:rsidRPr="008F6E84" w:rsidRDefault="009D4E3A" w:rsidP="007077A1">
            <w:pPr>
              <w:spacing w:line="360" w:lineRule="auto"/>
              <w:ind w:leftChars="0" w:left="2" w:hanging="2"/>
              <w:jc w:val="both"/>
              <w:rPr>
                <w:sz w:val="22"/>
                <w:szCs w:val="22"/>
              </w:rPr>
            </w:pPr>
            <w:r w:rsidRPr="008F6E84">
              <w:rPr>
                <w:sz w:val="22"/>
                <w:szCs w:val="22"/>
              </w:rPr>
              <w:t>Desarrollo de una embarcación realizada en madera balsa o MDF</w:t>
            </w:r>
          </w:p>
        </w:tc>
        <w:tc>
          <w:tcPr>
            <w:tcW w:w="1418" w:type="dxa"/>
          </w:tcPr>
          <w:p w14:paraId="000000F5" w14:textId="77777777" w:rsidR="000854B0" w:rsidRPr="008F6E84" w:rsidRDefault="009D4E3A" w:rsidP="007077A1">
            <w:pPr>
              <w:spacing w:line="360" w:lineRule="auto"/>
              <w:ind w:leftChars="0" w:left="2" w:hanging="2"/>
              <w:jc w:val="both"/>
              <w:rPr>
                <w:sz w:val="22"/>
                <w:szCs w:val="22"/>
              </w:rPr>
            </w:pPr>
            <w:r w:rsidRPr="008F6E84">
              <w:rPr>
                <w:sz w:val="22"/>
                <w:szCs w:val="22"/>
              </w:rPr>
              <w:t>X</w:t>
            </w:r>
          </w:p>
        </w:tc>
        <w:tc>
          <w:tcPr>
            <w:tcW w:w="1417" w:type="dxa"/>
          </w:tcPr>
          <w:p w14:paraId="000000F6" w14:textId="77777777" w:rsidR="000854B0" w:rsidRPr="008F6E84" w:rsidRDefault="009D4E3A" w:rsidP="007077A1">
            <w:pPr>
              <w:spacing w:line="360" w:lineRule="auto"/>
              <w:ind w:leftChars="0" w:left="2" w:hanging="2"/>
              <w:jc w:val="both"/>
              <w:rPr>
                <w:sz w:val="22"/>
                <w:szCs w:val="22"/>
              </w:rPr>
            </w:pPr>
            <w:r w:rsidRPr="008F6E84">
              <w:rPr>
                <w:sz w:val="22"/>
                <w:szCs w:val="22"/>
              </w:rPr>
              <w:t>X</w:t>
            </w:r>
          </w:p>
        </w:tc>
        <w:tc>
          <w:tcPr>
            <w:tcW w:w="1701" w:type="dxa"/>
          </w:tcPr>
          <w:p w14:paraId="000000F7" w14:textId="77777777" w:rsidR="000854B0" w:rsidRPr="008F6E84" w:rsidRDefault="009D4E3A" w:rsidP="007077A1">
            <w:pPr>
              <w:spacing w:line="360" w:lineRule="auto"/>
              <w:ind w:leftChars="0" w:left="2" w:hanging="2"/>
              <w:jc w:val="both"/>
              <w:rPr>
                <w:sz w:val="22"/>
                <w:szCs w:val="22"/>
              </w:rPr>
            </w:pPr>
            <w:r w:rsidRPr="008F6E84">
              <w:rPr>
                <w:sz w:val="22"/>
                <w:szCs w:val="22"/>
              </w:rPr>
              <w:t>X</w:t>
            </w:r>
          </w:p>
        </w:tc>
      </w:tr>
      <w:tr w:rsidR="000854B0" w:rsidRPr="008F6E84" w14:paraId="34F53FDA" w14:textId="77777777">
        <w:tc>
          <w:tcPr>
            <w:tcW w:w="1384" w:type="dxa"/>
          </w:tcPr>
          <w:p w14:paraId="000000F8" w14:textId="77777777" w:rsidR="000854B0" w:rsidRPr="008F6E84" w:rsidRDefault="009D4E3A" w:rsidP="007077A1">
            <w:pPr>
              <w:spacing w:line="360" w:lineRule="auto"/>
              <w:ind w:leftChars="0" w:left="2" w:hanging="2"/>
              <w:jc w:val="both"/>
              <w:rPr>
                <w:sz w:val="22"/>
                <w:szCs w:val="22"/>
              </w:rPr>
            </w:pPr>
            <w:r w:rsidRPr="008F6E84">
              <w:rPr>
                <w:b/>
                <w:sz w:val="22"/>
                <w:szCs w:val="22"/>
              </w:rPr>
              <w:t>10</w:t>
            </w:r>
          </w:p>
        </w:tc>
        <w:tc>
          <w:tcPr>
            <w:tcW w:w="3260" w:type="dxa"/>
          </w:tcPr>
          <w:p w14:paraId="000000F9" w14:textId="77777777" w:rsidR="000854B0" w:rsidRPr="008F6E84" w:rsidRDefault="009D4E3A" w:rsidP="007077A1">
            <w:pPr>
              <w:spacing w:line="360" w:lineRule="auto"/>
              <w:ind w:leftChars="0" w:left="2" w:hanging="2"/>
              <w:jc w:val="both"/>
              <w:rPr>
                <w:sz w:val="22"/>
                <w:szCs w:val="22"/>
              </w:rPr>
            </w:pPr>
            <w:r w:rsidRPr="008F6E84">
              <w:rPr>
                <w:sz w:val="22"/>
                <w:szCs w:val="22"/>
              </w:rPr>
              <w:t>Maqueta</w:t>
            </w:r>
          </w:p>
          <w:p w14:paraId="000000FA" w14:textId="77777777" w:rsidR="000854B0" w:rsidRPr="008F6E84" w:rsidRDefault="009D4E3A" w:rsidP="007077A1">
            <w:pPr>
              <w:spacing w:line="360" w:lineRule="auto"/>
              <w:ind w:leftChars="0" w:left="2" w:hanging="2"/>
              <w:jc w:val="both"/>
              <w:rPr>
                <w:sz w:val="22"/>
                <w:szCs w:val="22"/>
              </w:rPr>
            </w:pPr>
            <w:r w:rsidRPr="008F6E84">
              <w:rPr>
                <w:sz w:val="22"/>
                <w:szCs w:val="22"/>
              </w:rPr>
              <w:lastRenderedPageBreak/>
              <w:t>Desarrollo de una embarcación realizada en madera balsa o MDF</w:t>
            </w:r>
          </w:p>
        </w:tc>
        <w:tc>
          <w:tcPr>
            <w:tcW w:w="1418" w:type="dxa"/>
          </w:tcPr>
          <w:p w14:paraId="000000FB" w14:textId="77777777" w:rsidR="000854B0" w:rsidRPr="008F6E84" w:rsidRDefault="009D4E3A" w:rsidP="007077A1">
            <w:pPr>
              <w:spacing w:line="360" w:lineRule="auto"/>
              <w:ind w:leftChars="0" w:left="2" w:hanging="2"/>
              <w:jc w:val="both"/>
              <w:rPr>
                <w:sz w:val="22"/>
                <w:szCs w:val="22"/>
              </w:rPr>
            </w:pPr>
            <w:r w:rsidRPr="008F6E84">
              <w:rPr>
                <w:sz w:val="22"/>
                <w:szCs w:val="22"/>
              </w:rPr>
              <w:lastRenderedPageBreak/>
              <w:t>X</w:t>
            </w:r>
          </w:p>
        </w:tc>
        <w:tc>
          <w:tcPr>
            <w:tcW w:w="1417" w:type="dxa"/>
          </w:tcPr>
          <w:p w14:paraId="000000FC" w14:textId="77777777" w:rsidR="000854B0" w:rsidRPr="008F6E84" w:rsidRDefault="009D4E3A" w:rsidP="007077A1">
            <w:pPr>
              <w:spacing w:line="360" w:lineRule="auto"/>
              <w:ind w:leftChars="0" w:left="2" w:hanging="2"/>
              <w:jc w:val="both"/>
              <w:rPr>
                <w:sz w:val="22"/>
                <w:szCs w:val="22"/>
              </w:rPr>
            </w:pPr>
            <w:r w:rsidRPr="008F6E84">
              <w:rPr>
                <w:sz w:val="22"/>
                <w:szCs w:val="22"/>
              </w:rPr>
              <w:t>X</w:t>
            </w:r>
          </w:p>
        </w:tc>
        <w:tc>
          <w:tcPr>
            <w:tcW w:w="1701" w:type="dxa"/>
          </w:tcPr>
          <w:p w14:paraId="000000FD" w14:textId="77777777" w:rsidR="000854B0" w:rsidRPr="008F6E84" w:rsidRDefault="009D4E3A" w:rsidP="007077A1">
            <w:pPr>
              <w:spacing w:line="360" w:lineRule="auto"/>
              <w:ind w:leftChars="0" w:left="2" w:hanging="2"/>
              <w:jc w:val="both"/>
              <w:rPr>
                <w:sz w:val="22"/>
                <w:szCs w:val="22"/>
              </w:rPr>
            </w:pPr>
            <w:r w:rsidRPr="008F6E84">
              <w:rPr>
                <w:sz w:val="22"/>
                <w:szCs w:val="22"/>
              </w:rPr>
              <w:t>X</w:t>
            </w:r>
          </w:p>
        </w:tc>
      </w:tr>
      <w:tr w:rsidR="000854B0" w:rsidRPr="008F6E84" w14:paraId="3F9F5B39" w14:textId="77777777">
        <w:tc>
          <w:tcPr>
            <w:tcW w:w="1384" w:type="dxa"/>
          </w:tcPr>
          <w:p w14:paraId="000000FE" w14:textId="77777777" w:rsidR="000854B0" w:rsidRPr="008F6E84" w:rsidRDefault="009D4E3A" w:rsidP="007077A1">
            <w:pPr>
              <w:spacing w:line="360" w:lineRule="auto"/>
              <w:ind w:leftChars="0" w:left="2" w:hanging="2"/>
              <w:jc w:val="both"/>
              <w:rPr>
                <w:sz w:val="22"/>
                <w:szCs w:val="22"/>
              </w:rPr>
            </w:pPr>
            <w:r w:rsidRPr="008F6E84">
              <w:rPr>
                <w:b/>
                <w:sz w:val="22"/>
                <w:szCs w:val="22"/>
              </w:rPr>
              <w:t>11</w:t>
            </w:r>
          </w:p>
        </w:tc>
        <w:tc>
          <w:tcPr>
            <w:tcW w:w="3260" w:type="dxa"/>
          </w:tcPr>
          <w:p w14:paraId="000000FF" w14:textId="77777777" w:rsidR="000854B0" w:rsidRPr="008F6E84" w:rsidRDefault="009D4E3A" w:rsidP="007077A1">
            <w:pPr>
              <w:spacing w:line="360" w:lineRule="auto"/>
              <w:ind w:leftChars="0" w:left="2" w:hanging="2"/>
              <w:jc w:val="both"/>
              <w:rPr>
                <w:sz w:val="22"/>
                <w:szCs w:val="22"/>
              </w:rPr>
            </w:pPr>
            <w:r w:rsidRPr="008F6E84">
              <w:rPr>
                <w:sz w:val="22"/>
                <w:szCs w:val="22"/>
              </w:rPr>
              <w:t>Maqueta</w:t>
            </w:r>
          </w:p>
          <w:p w14:paraId="00000100" w14:textId="77777777" w:rsidR="000854B0" w:rsidRPr="008F6E84" w:rsidRDefault="009D4E3A" w:rsidP="007077A1">
            <w:pPr>
              <w:spacing w:line="360" w:lineRule="auto"/>
              <w:ind w:leftChars="0" w:left="2" w:hanging="2"/>
              <w:jc w:val="both"/>
              <w:rPr>
                <w:sz w:val="22"/>
                <w:szCs w:val="22"/>
              </w:rPr>
            </w:pPr>
            <w:r w:rsidRPr="008F6E84">
              <w:rPr>
                <w:sz w:val="22"/>
                <w:szCs w:val="22"/>
              </w:rPr>
              <w:t>Desarrollo de una embarcación realizada en madera balsa o MDF</w:t>
            </w:r>
          </w:p>
        </w:tc>
        <w:tc>
          <w:tcPr>
            <w:tcW w:w="1418" w:type="dxa"/>
          </w:tcPr>
          <w:p w14:paraId="00000101" w14:textId="77777777" w:rsidR="000854B0" w:rsidRPr="008F6E84" w:rsidRDefault="009D4E3A" w:rsidP="007077A1">
            <w:pPr>
              <w:spacing w:line="360" w:lineRule="auto"/>
              <w:ind w:leftChars="0" w:left="2" w:hanging="2"/>
              <w:jc w:val="both"/>
              <w:rPr>
                <w:sz w:val="22"/>
                <w:szCs w:val="22"/>
              </w:rPr>
            </w:pPr>
            <w:r w:rsidRPr="008F6E84">
              <w:rPr>
                <w:sz w:val="22"/>
                <w:szCs w:val="22"/>
              </w:rPr>
              <w:t>X</w:t>
            </w:r>
          </w:p>
        </w:tc>
        <w:tc>
          <w:tcPr>
            <w:tcW w:w="1417" w:type="dxa"/>
          </w:tcPr>
          <w:p w14:paraId="00000102" w14:textId="77777777" w:rsidR="000854B0" w:rsidRPr="008F6E84" w:rsidRDefault="009D4E3A" w:rsidP="007077A1">
            <w:pPr>
              <w:spacing w:line="360" w:lineRule="auto"/>
              <w:ind w:leftChars="0" w:left="2" w:hanging="2"/>
              <w:jc w:val="both"/>
              <w:rPr>
                <w:sz w:val="22"/>
                <w:szCs w:val="22"/>
              </w:rPr>
            </w:pPr>
            <w:r w:rsidRPr="008F6E84">
              <w:rPr>
                <w:sz w:val="22"/>
                <w:szCs w:val="22"/>
              </w:rPr>
              <w:t>X</w:t>
            </w:r>
          </w:p>
        </w:tc>
        <w:tc>
          <w:tcPr>
            <w:tcW w:w="1701" w:type="dxa"/>
          </w:tcPr>
          <w:p w14:paraId="00000103" w14:textId="77777777" w:rsidR="000854B0" w:rsidRPr="008F6E84" w:rsidRDefault="009D4E3A" w:rsidP="007077A1">
            <w:pPr>
              <w:spacing w:line="360" w:lineRule="auto"/>
              <w:ind w:leftChars="0" w:left="2" w:hanging="2"/>
              <w:jc w:val="both"/>
              <w:rPr>
                <w:sz w:val="22"/>
                <w:szCs w:val="22"/>
              </w:rPr>
            </w:pPr>
            <w:r w:rsidRPr="008F6E84">
              <w:rPr>
                <w:sz w:val="22"/>
                <w:szCs w:val="22"/>
              </w:rPr>
              <w:t>X</w:t>
            </w:r>
          </w:p>
        </w:tc>
      </w:tr>
      <w:tr w:rsidR="000854B0" w:rsidRPr="008F6E84" w14:paraId="5F7B690E" w14:textId="77777777">
        <w:tc>
          <w:tcPr>
            <w:tcW w:w="1384" w:type="dxa"/>
          </w:tcPr>
          <w:p w14:paraId="00000104" w14:textId="77777777" w:rsidR="000854B0" w:rsidRPr="008F6E84" w:rsidRDefault="009D4E3A" w:rsidP="007077A1">
            <w:pPr>
              <w:spacing w:line="360" w:lineRule="auto"/>
              <w:ind w:leftChars="0" w:left="2" w:hanging="2"/>
              <w:jc w:val="both"/>
              <w:rPr>
                <w:sz w:val="22"/>
                <w:szCs w:val="22"/>
              </w:rPr>
            </w:pPr>
            <w:r w:rsidRPr="008F6E84">
              <w:rPr>
                <w:b/>
                <w:sz w:val="22"/>
                <w:szCs w:val="22"/>
              </w:rPr>
              <w:t>12</w:t>
            </w:r>
          </w:p>
        </w:tc>
        <w:tc>
          <w:tcPr>
            <w:tcW w:w="3260" w:type="dxa"/>
          </w:tcPr>
          <w:p w14:paraId="00000105" w14:textId="77777777" w:rsidR="000854B0" w:rsidRPr="008F6E84" w:rsidRDefault="009D4E3A" w:rsidP="007077A1">
            <w:pPr>
              <w:spacing w:line="360" w:lineRule="auto"/>
              <w:ind w:leftChars="0" w:left="2" w:hanging="2"/>
              <w:jc w:val="both"/>
              <w:rPr>
                <w:sz w:val="22"/>
                <w:szCs w:val="22"/>
              </w:rPr>
            </w:pPr>
            <w:r w:rsidRPr="008F6E84">
              <w:rPr>
                <w:sz w:val="22"/>
                <w:szCs w:val="22"/>
              </w:rPr>
              <w:t>Maqueta</w:t>
            </w:r>
          </w:p>
          <w:p w14:paraId="00000106" w14:textId="77777777" w:rsidR="000854B0" w:rsidRPr="008F6E84" w:rsidRDefault="009D4E3A" w:rsidP="007077A1">
            <w:pPr>
              <w:spacing w:line="360" w:lineRule="auto"/>
              <w:ind w:leftChars="0" w:left="2" w:hanging="2"/>
              <w:jc w:val="both"/>
              <w:rPr>
                <w:sz w:val="22"/>
                <w:szCs w:val="22"/>
              </w:rPr>
            </w:pPr>
            <w:r w:rsidRPr="008F6E84">
              <w:rPr>
                <w:sz w:val="22"/>
                <w:szCs w:val="22"/>
              </w:rPr>
              <w:t>Desarrollo de una embarcación realizada en madera balsa o MDF</w:t>
            </w:r>
          </w:p>
        </w:tc>
        <w:tc>
          <w:tcPr>
            <w:tcW w:w="1418" w:type="dxa"/>
          </w:tcPr>
          <w:p w14:paraId="00000107" w14:textId="77777777" w:rsidR="000854B0" w:rsidRPr="008F6E84" w:rsidRDefault="009D4E3A" w:rsidP="007077A1">
            <w:pPr>
              <w:spacing w:line="360" w:lineRule="auto"/>
              <w:ind w:leftChars="0" w:left="2" w:hanging="2"/>
              <w:jc w:val="both"/>
              <w:rPr>
                <w:sz w:val="22"/>
                <w:szCs w:val="22"/>
              </w:rPr>
            </w:pPr>
            <w:r w:rsidRPr="008F6E84">
              <w:rPr>
                <w:sz w:val="22"/>
                <w:szCs w:val="22"/>
              </w:rPr>
              <w:t>X</w:t>
            </w:r>
          </w:p>
        </w:tc>
        <w:tc>
          <w:tcPr>
            <w:tcW w:w="1417" w:type="dxa"/>
          </w:tcPr>
          <w:p w14:paraId="00000108" w14:textId="77777777" w:rsidR="000854B0" w:rsidRPr="008F6E84" w:rsidRDefault="009D4E3A" w:rsidP="007077A1">
            <w:pPr>
              <w:spacing w:line="360" w:lineRule="auto"/>
              <w:ind w:leftChars="0" w:left="2" w:hanging="2"/>
              <w:jc w:val="both"/>
              <w:rPr>
                <w:sz w:val="22"/>
                <w:szCs w:val="22"/>
              </w:rPr>
            </w:pPr>
            <w:r w:rsidRPr="008F6E84">
              <w:rPr>
                <w:sz w:val="22"/>
                <w:szCs w:val="22"/>
              </w:rPr>
              <w:t>X</w:t>
            </w:r>
          </w:p>
        </w:tc>
        <w:tc>
          <w:tcPr>
            <w:tcW w:w="1701" w:type="dxa"/>
          </w:tcPr>
          <w:p w14:paraId="00000109" w14:textId="77777777" w:rsidR="000854B0" w:rsidRPr="008F6E84" w:rsidRDefault="009D4E3A" w:rsidP="007077A1">
            <w:pPr>
              <w:spacing w:line="360" w:lineRule="auto"/>
              <w:ind w:leftChars="0" w:left="2" w:hanging="2"/>
              <w:jc w:val="both"/>
              <w:rPr>
                <w:sz w:val="22"/>
                <w:szCs w:val="22"/>
              </w:rPr>
            </w:pPr>
            <w:r w:rsidRPr="008F6E84">
              <w:rPr>
                <w:sz w:val="22"/>
                <w:szCs w:val="22"/>
              </w:rPr>
              <w:t>X</w:t>
            </w:r>
          </w:p>
        </w:tc>
      </w:tr>
      <w:tr w:rsidR="000854B0" w:rsidRPr="008F6E84" w14:paraId="1C7A25A4" w14:textId="77777777">
        <w:tc>
          <w:tcPr>
            <w:tcW w:w="1384" w:type="dxa"/>
          </w:tcPr>
          <w:p w14:paraId="0000010A" w14:textId="77777777" w:rsidR="000854B0" w:rsidRPr="008F6E84" w:rsidRDefault="009D4E3A" w:rsidP="007077A1">
            <w:pPr>
              <w:spacing w:line="360" w:lineRule="auto"/>
              <w:ind w:leftChars="0" w:left="2" w:hanging="2"/>
              <w:jc w:val="both"/>
              <w:rPr>
                <w:sz w:val="22"/>
                <w:szCs w:val="22"/>
              </w:rPr>
            </w:pPr>
            <w:r w:rsidRPr="008F6E84">
              <w:rPr>
                <w:b/>
                <w:sz w:val="22"/>
                <w:szCs w:val="22"/>
              </w:rPr>
              <w:t>13</w:t>
            </w:r>
          </w:p>
        </w:tc>
        <w:tc>
          <w:tcPr>
            <w:tcW w:w="3260" w:type="dxa"/>
          </w:tcPr>
          <w:p w14:paraId="0000010B" w14:textId="77777777" w:rsidR="000854B0" w:rsidRPr="008F6E84" w:rsidRDefault="009D4E3A" w:rsidP="007077A1">
            <w:pPr>
              <w:spacing w:line="360" w:lineRule="auto"/>
              <w:ind w:leftChars="0" w:left="2" w:hanging="2"/>
              <w:jc w:val="both"/>
              <w:rPr>
                <w:sz w:val="22"/>
                <w:szCs w:val="22"/>
              </w:rPr>
            </w:pPr>
            <w:r w:rsidRPr="008F6E84">
              <w:rPr>
                <w:sz w:val="22"/>
                <w:szCs w:val="22"/>
              </w:rPr>
              <w:t>Maqueta</w:t>
            </w:r>
          </w:p>
          <w:p w14:paraId="0000010C" w14:textId="77777777" w:rsidR="000854B0" w:rsidRPr="008F6E84" w:rsidRDefault="009D4E3A" w:rsidP="007077A1">
            <w:pPr>
              <w:spacing w:line="360" w:lineRule="auto"/>
              <w:ind w:leftChars="0" w:left="2" w:hanging="2"/>
              <w:jc w:val="both"/>
              <w:rPr>
                <w:sz w:val="22"/>
                <w:szCs w:val="22"/>
              </w:rPr>
            </w:pPr>
            <w:r w:rsidRPr="008F6E84">
              <w:rPr>
                <w:sz w:val="22"/>
                <w:szCs w:val="22"/>
              </w:rPr>
              <w:t>Desarrollo de una embarcación realizada en madera balsa o MDF</w:t>
            </w:r>
          </w:p>
        </w:tc>
        <w:tc>
          <w:tcPr>
            <w:tcW w:w="1418" w:type="dxa"/>
          </w:tcPr>
          <w:p w14:paraId="0000010D" w14:textId="77777777" w:rsidR="000854B0" w:rsidRPr="008F6E84" w:rsidRDefault="009D4E3A" w:rsidP="007077A1">
            <w:pPr>
              <w:spacing w:line="360" w:lineRule="auto"/>
              <w:ind w:leftChars="0" w:left="2" w:hanging="2"/>
              <w:jc w:val="both"/>
              <w:rPr>
                <w:sz w:val="22"/>
                <w:szCs w:val="22"/>
              </w:rPr>
            </w:pPr>
            <w:r w:rsidRPr="008F6E84">
              <w:rPr>
                <w:sz w:val="22"/>
                <w:szCs w:val="22"/>
              </w:rPr>
              <w:t>X</w:t>
            </w:r>
          </w:p>
        </w:tc>
        <w:tc>
          <w:tcPr>
            <w:tcW w:w="1417" w:type="dxa"/>
          </w:tcPr>
          <w:p w14:paraId="0000010E" w14:textId="77777777" w:rsidR="000854B0" w:rsidRPr="008F6E84" w:rsidRDefault="009D4E3A" w:rsidP="007077A1">
            <w:pPr>
              <w:spacing w:line="360" w:lineRule="auto"/>
              <w:ind w:leftChars="0" w:left="2" w:hanging="2"/>
              <w:jc w:val="both"/>
              <w:rPr>
                <w:sz w:val="22"/>
                <w:szCs w:val="22"/>
              </w:rPr>
            </w:pPr>
            <w:r w:rsidRPr="008F6E84">
              <w:rPr>
                <w:sz w:val="22"/>
                <w:szCs w:val="22"/>
              </w:rPr>
              <w:t>X</w:t>
            </w:r>
          </w:p>
        </w:tc>
        <w:tc>
          <w:tcPr>
            <w:tcW w:w="1701" w:type="dxa"/>
          </w:tcPr>
          <w:p w14:paraId="0000010F" w14:textId="77777777" w:rsidR="000854B0" w:rsidRPr="008F6E84" w:rsidRDefault="009D4E3A" w:rsidP="007077A1">
            <w:pPr>
              <w:spacing w:line="360" w:lineRule="auto"/>
              <w:ind w:leftChars="0" w:left="2" w:hanging="2"/>
              <w:jc w:val="both"/>
              <w:rPr>
                <w:sz w:val="22"/>
                <w:szCs w:val="22"/>
              </w:rPr>
            </w:pPr>
            <w:r w:rsidRPr="008F6E84">
              <w:rPr>
                <w:sz w:val="22"/>
                <w:szCs w:val="22"/>
              </w:rPr>
              <w:t>X</w:t>
            </w:r>
          </w:p>
        </w:tc>
      </w:tr>
      <w:tr w:rsidR="000854B0" w:rsidRPr="008F6E84" w14:paraId="1502B91B" w14:textId="77777777">
        <w:tc>
          <w:tcPr>
            <w:tcW w:w="1384" w:type="dxa"/>
          </w:tcPr>
          <w:p w14:paraId="00000110" w14:textId="77777777" w:rsidR="000854B0" w:rsidRPr="008F6E84" w:rsidRDefault="009D4E3A" w:rsidP="007077A1">
            <w:pPr>
              <w:spacing w:line="360" w:lineRule="auto"/>
              <w:ind w:leftChars="0" w:left="2" w:hanging="2"/>
              <w:jc w:val="both"/>
              <w:rPr>
                <w:sz w:val="22"/>
                <w:szCs w:val="22"/>
              </w:rPr>
            </w:pPr>
            <w:r w:rsidRPr="008F6E84">
              <w:rPr>
                <w:b/>
                <w:sz w:val="22"/>
                <w:szCs w:val="22"/>
              </w:rPr>
              <w:t>14</w:t>
            </w:r>
          </w:p>
        </w:tc>
        <w:tc>
          <w:tcPr>
            <w:tcW w:w="3260" w:type="dxa"/>
          </w:tcPr>
          <w:p w14:paraId="00000111" w14:textId="77777777" w:rsidR="000854B0" w:rsidRPr="008F6E84" w:rsidRDefault="009D4E3A" w:rsidP="007077A1">
            <w:pPr>
              <w:spacing w:line="360" w:lineRule="auto"/>
              <w:ind w:leftChars="0" w:left="2" w:hanging="2"/>
              <w:jc w:val="both"/>
              <w:rPr>
                <w:sz w:val="22"/>
                <w:szCs w:val="22"/>
              </w:rPr>
            </w:pPr>
            <w:r w:rsidRPr="008F6E84">
              <w:rPr>
                <w:sz w:val="22"/>
                <w:szCs w:val="22"/>
              </w:rPr>
              <w:t>Maqueta</w:t>
            </w:r>
          </w:p>
          <w:p w14:paraId="00000112" w14:textId="77777777" w:rsidR="000854B0" w:rsidRPr="008F6E84" w:rsidRDefault="009D4E3A" w:rsidP="007077A1">
            <w:pPr>
              <w:spacing w:line="360" w:lineRule="auto"/>
              <w:ind w:leftChars="0" w:left="2" w:hanging="2"/>
              <w:jc w:val="both"/>
              <w:rPr>
                <w:sz w:val="22"/>
                <w:szCs w:val="22"/>
              </w:rPr>
            </w:pPr>
            <w:r w:rsidRPr="008F6E84">
              <w:rPr>
                <w:sz w:val="22"/>
                <w:szCs w:val="22"/>
              </w:rPr>
              <w:t>Desarrollo de una embarcación realizada en madera balsa o MDF</w:t>
            </w:r>
          </w:p>
        </w:tc>
        <w:tc>
          <w:tcPr>
            <w:tcW w:w="1418" w:type="dxa"/>
          </w:tcPr>
          <w:p w14:paraId="00000113" w14:textId="77777777" w:rsidR="000854B0" w:rsidRPr="008F6E84" w:rsidRDefault="009D4E3A" w:rsidP="007077A1">
            <w:pPr>
              <w:spacing w:line="360" w:lineRule="auto"/>
              <w:ind w:leftChars="0" w:left="2" w:hanging="2"/>
              <w:jc w:val="both"/>
              <w:rPr>
                <w:sz w:val="22"/>
                <w:szCs w:val="22"/>
              </w:rPr>
            </w:pPr>
            <w:r w:rsidRPr="008F6E84">
              <w:rPr>
                <w:sz w:val="22"/>
                <w:szCs w:val="22"/>
              </w:rPr>
              <w:t>X</w:t>
            </w:r>
          </w:p>
        </w:tc>
        <w:tc>
          <w:tcPr>
            <w:tcW w:w="1417" w:type="dxa"/>
          </w:tcPr>
          <w:p w14:paraId="00000114" w14:textId="77777777" w:rsidR="000854B0" w:rsidRPr="008F6E84" w:rsidRDefault="009D4E3A" w:rsidP="007077A1">
            <w:pPr>
              <w:spacing w:line="360" w:lineRule="auto"/>
              <w:ind w:leftChars="0" w:left="2" w:hanging="2"/>
              <w:jc w:val="both"/>
              <w:rPr>
                <w:sz w:val="22"/>
                <w:szCs w:val="22"/>
              </w:rPr>
            </w:pPr>
            <w:r w:rsidRPr="008F6E84">
              <w:rPr>
                <w:sz w:val="22"/>
                <w:szCs w:val="22"/>
              </w:rPr>
              <w:t>X</w:t>
            </w:r>
          </w:p>
        </w:tc>
        <w:tc>
          <w:tcPr>
            <w:tcW w:w="1701" w:type="dxa"/>
          </w:tcPr>
          <w:p w14:paraId="00000115" w14:textId="77777777" w:rsidR="000854B0" w:rsidRPr="008F6E84" w:rsidRDefault="009D4E3A" w:rsidP="007077A1">
            <w:pPr>
              <w:spacing w:line="360" w:lineRule="auto"/>
              <w:ind w:leftChars="0" w:left="2" w:hanging="2"/>
              <w:jc w:val="both"/>
              <w:rPr>
                <w:sz w:val="22"/>
                <w:szCs w:val="22"/>
              </w:rPr>
            </w:pPr>
            <w:r w:rsidRPr="008F6E84">
              <w:rPr>
                <w:sz w:val="22"/>
                <w:szCs w:val="22"/>
              </w:rPr>
              <w:t>X</w:t>
            </w:r>
          </w:p>
        </w:tc>
      </w:tr>
      <w:tr w:rsidR="000854B0" w:rsidRPr="008F6E84" w14:paraId="248400F3" w14:textId="77777777">
        <w:tc>
          <w:tcPr>
            <w:tcW w:w="1384" w:type="dxa"/>
          </w:tcPr>
          <w:p w14:paraId="00000116" w14:textId="77777777" w:rsidR="000854B0" w:rsidRPr="008F6E84" w:rsidRDefault="009D4E3A" w:rsidP="007077A1">
            <w:pPr>
              <w:spacing w:line="360" w:lineRule="auto"/>
              <w:ind w:leftChars="0" w:left="2" w:hanging="2"/>
              <w:jc w:val="both"/>
              <w:rPr>
                <w:sz w:val="22"/>
                <w:szCs w:val="22"/>
              </w:rPr>
            </w:pPr>
            <w:r w:rsidRPr="008F6E84">
              <w:rPr>
                <w:b/>
                <w:sz w:val="22"/>
                <w:szCs w:val="22"/>
              </w:rPr>
              <w:t>15</w:t>
            </w:r>
          </w:p>
        </w:tc>
        <w:tc>
          <w:tcPr>
            <w:tcW w:w="3260" w:type="dxa"/>
          </w:tcPr>
          <w:p w14:paraId="00000117" w14:textId="77777777" w:rsidR="000854B0" w:rsidRPr="008F6E84" w:rsidRDefault="009D4E3A" w:rsidP="007077A1">
            <w:pPr>
              <w:spacing w:line="360" w:lineRule="auto"/>
              <w:ind w:leftChars="0" w:left="2" w:hanging="2"/>
              <w:jc w:val="both"/>
              <w:rPr>
                <w:sz w:val="22"/>
                <w:szCs w:val="22"/>
              </w:rPr>
            </w:pPr>
            <w:r w:rsidRPr="008F6E84">
              <w:rPr>
                <w:sz w:val="22"/>
                <w:szCs w:val="22"/>
              </w:rPr>
              <w:t>Maqueta</w:t>
            </w:r>
          </w:p>
          <w:p w14:paraId="00000118" w14:textId="77777777" w:rsidR="000854B0" w:rsidRPr="008F6E84" w:rsidRDefault="009D4E3A" w:rsidP="007077A1">
            <w:pPr>
              <w:spacing w:line="360" w:lineRule="auto"/>
              <w:ind w:leftChars="0" w:left="2" w:hanging="2"/>
              <w:jc w:val="both"/>
              <w:rPr>
                <w:sz w:val="22"/>
                <w:szCs w:val="22"/>
              </w:rPr>
            </w:pPr>
            <w:r w:rsidRPr="008F6E84">
              <w:rPr>
                <w:sz w:val="22"/>
                <w:szCs w:val="22"/>
              </w:rPr>
              <w:t>Desarrollo de una embarcación realizada en madera balsa o MDF</w:t>
            </w:r>
          </w:p>
        </w:tc>
        <w:tc>
          <w:tcPr>
            <w:tcW w:w="1418" w:type="dxa"/>
          </w:tcPr>
          <w:p w14:paraId="00000119" w14:textId="77777777" w:rsidR="000854B0" w:rsidRPr="008F6E84" w:rsidRDefault="009D4E3A" w:rsidP="007077A1">
            <w:pPr>
              <w:spacing w:line="360" w:lineRule="auto"/>
              <w:ind w:leftChars="0" w:left="2" w:hanging="2"/>
              <w:jc w:val="both"/>
              <w:rPr>
                <w:sz w:val="22"/>
                <w:szCs w:val="22"/>
              </w:rPr>
            </w:pPr>
            <w:r w:rsidRPr="008F6E84">
              <w:rPr>
                <w:sz w:val="22"/>
                <w:szCs w:val="22"/>
              </w:rPr>
              <w:t>X</w:t>
            </w:r>
          </w:p>
        </w:tc>
        <w:tc>
          <w:tcPr>
            <w:tcW w:w="1417" w:type="dxa"/>
          </w:tcPr>
          <w:p w14:paraId="0000011A" w14:textId="77777777" w:rsidR="000854B0" w:rsidRPr="008F6E84" w:rsidRDefault="009D4E3A" w:rsidP="007077A1">
            <w:pPr>
              <w:spacing w:line="360" w:lineRule="auto"/>
              <w:ind w:leftChars="0" w:left="2" w:hanging="2"/>
              <w:jc w:val="both"/>
              <w:rPr>
                <w:sz w:val="22"/>
                <w:szCs w:val="22"/>
              </w:rPr>
            </w:pPr>
            <w:r w:rsidRPr="008F6E84">
              <w:rPr>
                <w:sz w:val="22"/>
                <w:szCs w:val="22"/>
              </w:rPr>
              <w:t>X</w:t>
            </w:r>
          </w:p>
        </w:tc>
        <w:tc>
          <w:tcPr>
            <w:tcW w:w="1701" w:type="dxa"/>
          </w:tcPr>
          <w:p w14:paraId="0000011B" w14:textId="77777777" w:rsidR="000854B0" w:rsidRPr="008F6E84" w:rsidRDefault="009D4E3A" w:rsidP="007077A1">
            <w:pPr>
              <w:spacing w:line="360" w:lineRule="auto"/>
              <w:ind w:leftChars="0" w:left="2" w:hanging="2"/>
              <w:jc w:val="both"/>
              <w:rPr>
                <w:sz w:val="22"/>
                <w:szCs w:val="22"/>
              </w:rPr>
            </w:pPr>
            <w:r w:rsidRPr="008F6E84">
              <w:rPr>
                <w:sz w:val="22"/>
                <w:szCs w:val="22"/>
              </w:rPr>
              <w:t>X</w:t>
            </w:r>
          </w:p>
        </w:tc>
      </w:tr>
      <w:tr w:rsidR="000854B0" w:rsidRPr="008F6E84" w14:paraId="77253055" w14:textId="77777777">
        <w:tc>
          <w:tcPr>
            <w:tcW w:w="1384" w:type="dxa"/>
          </w:tcPr>
          <w:p w14:paraId="0000011C" w14:textId="77777777" w:rsidR="000854B0" w:rsidRPr="008F6E84" w:rsidRDefault="009D4E3A" w:rsidP="007077A1">
            <w:pPr>
              <w:spacing w:line="360" w:lineRule="auto"/>
              <w:ind w:leftChars="0" w:left="2" w:hanging="2"/>
              <w:jc w:val="both"/>
              <w:rPr>
                <w:sz w:val="22"/>
                <w:szCs w:val="22"/>
              </w:rPr>
            </w:pPr>
            <w:r w:rsidRPr="008F6E84">
              <w:rPr>
                <w:b/>
                <w:sz w:val="22"/>
                <w:szCs w:val="22"/>
              </w:rPr>
              <w:t>16</w:t>
            </w:r>
          </w:p>
        </w:tc>
        <w:tc>
          <w:tcPr>
            <w:tcW w:w="3260" w:type="dxa"/>
          </w:tcPr>
          <w:p w14:paraId="0000011D" w14:textId="77777777" w:rsidR="000854B0" w:rsidRPr="008F6E84" w:rsidRDefault="009D4E3A" w:rsidP="007077A1">
            <w:pPr>
              <w:spacing w:line="360" w:lineRule="auto"/>
              <w:ind w:leftChars="0" w:left="2" w:hanging="2"/>
              <w:jc w:val="both"/>
              <w:rPr>
                <w:sz w:val="22"/>
                <w:szCs w:val="22"/>
              </w:rPr>
            </w:pPr>
            <w:r w:rsidRPr="008F6E84">
              <w:rPr>
                <w:b/>
                <w:sz w:val="22"/>
                <w:szCs w:val="22"/>
              </w:rPr>
              <w:t>PARCIAL 2</w:t>
            </w:r>
            <w:r w:rsidRPr="008F6E84">
              <w:rPr>
                <w:sz w:val="22"/>
                <w:szCs w:val="22"/>
              </w:rPr>
              <w:t xml:space="preserve"> –</w:t>
            </w:r>
          </w:p>
          <w:p w14:paraId="0000011E" w14:textId="77777777" w:rsidR="000854B0" w:rsidRPr="008F6E84" w:rsidRDefault="009D4E3A" w:rsidP="007077A1">
            <w:pPr>
              <w:spacing w:line="360" w:lineRule="auto"/>
              <w:ind w:leftChars="0" w:left="2" w:hanging="2"/>
              <w:jc w:val="both"/>
              <w:rPr>
                <w:sz w:val="22"/>
                <w:szCs w:val="22"/>
              </w:rPr>
            </w:pPr>
            <w:r w:rsidRPr="008F6E84">
              <w:rPr>
                <w:sz w:val="22"/>
                <w:szCs w:val="22"/>
              </w:rPr>
              <w:t>Entrega de la maqueta final</w:t>
            </w:r>
          </w:p>
        </w:tc>
        <w:tc>
          <w:tcPr>
            <w:tcW w:w="1418" w:type="dxa"/>
          </w:tcPr>
          <w:p w14:paraId="0000011F" w14:textId="77777777" w:rsidR="000854B0" w:rsidRPr="008F6E84" w:rsidRDefault="009D4E3A" w:rsidP="007077A1">
            <w:pPr>
              <w:spacing w:line="360" w:lineRule="auto"/>
              <w:ind w:leftChars="0" w:left="2" w:hanging="2"/>
              <w:jc w:val="both"/>
              <w:rPr>
                <w:sz w:val="22"/>
                <w:szCs w:val="22"/>
              </w:rPr>
            </w:pPr>
            <w:r w:rsidRPr="008F6E84">
              <w:rPr>
                <w:sz w:val="22"/>
                <w:szCs w:val="22"/>
              </w:rPr>
              <w:t>X</w:t>
            </w:r>
          </w:p>
        </w:tc>
        <w:tc>
          <w:tcPr>
            <w:tcW w:w="1417" w:type="dxa"/>
          </w:tcPr>
          <w:p w14:paraId="00000120" w14:textId="77777777" w:rsidR="000854B0" w:rsidRPr="008F6E84" w:rsidRDefault="009D4E3A" w:rsidP="007077A1">
            <w:pPr>
              <w:spacing w:line="360" w:lineRule="auto"/>
              <w:ind w:leftChars="0" w:left="2" w:hanging="2"/>
              <w:jc w:val="both"/>
              <w:rPr>
                <w:sz w:val="22"/>
                <w:szCs w:val="22"/>
              </w:rPr>
            </w:pPr>
            <w:r w:rsidRPr="008F6E84">
              <w:rPr>
                <w:sz w:val="22"/>
                <w:szCs w:val="22"/>
              </w:rPr>
              <w:t>X</w:t>
            </w:r>
          </w:p>
        </w:tc>
        <w:tc>
          <w:tcPr>
            <w:tcW w:w="1701" w:type="dxa"/>
          </w:tcPr>
          <w:p w14:paraId="00000121" w14:textId="77777777" w:rsidR="000854B0" w:rsidRPr="008F6E84" w:rsidRDefault="009D4E3A" w:rsidP="007077A1">
            <w:pPr>
              <w:spacing w:line="360" w:lineRule="auto"/>
              <w:ind w:leftChars="0" w:left="2" w:hanging="2"/>
              <w:jc w:val="both"/>
              <w:rPr>
                <w:sz w:val="22"/>
                <w:szCs w:val="22"/>
              </w:rPr>
            </w:pPr>
            <w:r w:rsidRPr="008F6E84">
              <w:rPr>
                <w:sz w:val="22"/>
                <w:szCs w:val="22"/>
              </w:rPr>
              <w:t>X</w:t>
            </w:r>
          </w:p>
        </w:tc>
      </w:tr>
      <w:tr w:rsidR="000854B0" w:rsidRPr="008F6E84" w14:paraId="68BC26B6" w14:textId="77777777">
        <w:tc>
          <w:tcPr>
            <w:tcW w:w="1384" w:type="dxa"/>
          </w:tcPr>
          <w:p w14:paraId="00000122" w14:textId="77777777" w:rsidR="000854B0" w:rsidRPr="008F6E84" w:rsidRDefault="009D4E3A" w:rsidP="007077A1">
            <w:pPr>
              <w:spacing w:line="360" w:lineRule="auto"/>
              <w:ind w:leftChars="0" w:left="2" w:hanging="2"/>
              <w:jc w:val="both"/>
              <w:rPr>
                <w:sz w:val="22"/>
                <w:szCs w:val="22"/>
              </w:rPr>
            </w:pPr>
            <w:r w:rsidRPr="008F6E84">
              <w:rPr>
                <w:b/>
                <w:sz w:val="22"/>
                <w:szCs w:val="22"/>
              </w:rPr>
              <w:t>17</w:t>
            </w:r>
          </w:p>
        </w:tc>
        <w:tc>
          <w:tcPr>
            <w:tcW w:w="3260" w:type="dxa"/>
          </w:tcPr>
          <w:p w14:paraId="00000123" w14:textId="77777777" w:rsidR="000854B0" w:rsidRPr="008F6E84" w:rsidRDefault="009D4E3A" w:rsidP="007077A1">
            <w:pPr>
              <w:spacing w:line="360" w:lineRule="auto"/>
              <w:ind w:leftChars="0" w:left="2" w:hanging="2"/>
              <w:jc w:val="both"/>
              <w:rPr>
                <w:sz w:val="22"/>
                <w:szCs w:val="22"/>
              </w:rPr>
            </w:pPr>
            <w:r w:rsidRPr="008F6E84">
              <w:rPr>
                <w:sz w:val="22"/>
                <w:szCs w:val="22"/>
              </w:rPr>
              <w:t>Corrección de carpetas</w:t>
            </w:r>
          </w:p>
        </w:tc>
        <w:tc>
          <w:tcPr>
            <w:tcW w:w="1418" w:type="dxa"/>
          </w:tcPr>
          <w:p w14:paraId="00000124" w14:textId="77777777" w:rsidR="000854B0" w:rsidRPr="008F6E84" w:rsidRDefault="009D4E3A" w:rsidP="007077A1">
            <w:pPr>
              <w:spacing w:line="360" w:lineRule="auto"/>
              <w:ind w:leftChars="0" w:left="2" w:hanging="2"/>
              <w:jc w:val="both"/>
              <w:rPr>
                <w:sz w:val="22"/>
                <w:szCs w:val="22"/>
              </w:rPr>
            </w:pPr>
            <w:r w:rsidRPr="008F6E84">
              <w:rPr>
                <w:sz w:val="22"/>
                <w:szCs w:val="22"/>
              </w:rPr>
              <w:t>X</w:t>
            </w:r>
          </w:p>
        </w:tc>
        <w:tc>
          <w:tcPr>
            <w:tcW w:w="1417" w:type="dxa"/>
          </w:tcPr>
          <w:p w14:paraId="00000125" w14:textId="77777777" w:rsidR="000854B0" w:rsidRPr="008F6E84" w:rsidRDefault="009D4E3A" w:rsidP="007077A1">
            <w:pPr>
              <w:spacing w:line="360" w:lineRule="auto"/>
              <w:ind w:leftChars="0" w:left="2" w:hanging="2"/>
              <w:jc w:val="both"/>
              <w:rPr>
                <w:sz w:val="22"/>
                <w:szCs w:val="22"/>
              </w:rPr>
            </w:pPr>
            <w:r w:rsidRPr="008F6E84">
              <w:rPr>
                <w:sz w:val="22"/>
                <w:szCs w:val="22"/>
              </w:rPr>
              <w:t>X</w:t>
            </w:r>
          </w:p>
        </w:tc>
        <w:tc>
          <w:tcPr>
            <w:tcW w:w="1701" w:type="dxa"/>
          </w:tcPr>
          <w:p w14:paraId="00000126" w14:textId="77777777" w:rsidR="000854B0" w:rsidRPr="008F6E84" w:rsidRDefault="009D4E3A" w:rsidP="007077A1">
            <w:pPr>
              <w:spacing w:line="360" w:lineRule="auto"/>
              <w:ind w:leftChars="0" w:left="2" w:hanging="2"/>
              <w:jc w:val="both"/>
              <w:rPr>
                <w:sz w:val="22"/>
                <w:szCs w:val="22"/>
              </w:rPr>
            </w:pPr>
            <w:r w:rsidRPr="008F6E84">
              <w:rPr>
                <w:sz w:val="22"/>
                <w:szCs w:val="22"/>
              </w:rPr>
              <w:t>X</w:t>
            </w:r>
          </w:p>
        </w:tc>
      </w:tr>
      <w:tr w:rsidR="000854B0" w:rsidRPr="008F6E84" w14:paraId="1525FB72" w14:textId="77777777">
        <w:tc>
          <w:tcPr>
            <w:tcW w:w="1384" w:type="dxa"/>
          </w:tcPr>
          <w:p w14:paraId="00000127" w14:textId="77777777" w:rsidR="000854B0" w:rsidRPr="008F6E84" w:rsidRDefault="009D4E3A" w:rsidP="007077A1">
            <w:pPr>
              <w:spacing w:line="360" w:lineRule="auto"/>
              <w:ind w:leftChars="0" w:left="2" w:hanging="2"/>
              <w:jc w:val="both"/>
              <w:rPr>
                <w:sz w:val="22"/>
                <w:szCs w:val="22"/>
              </w:rPr>
            </w:pPr>
            <w:r w:rsidRPr="008F6E84">
              <w:rPr>
                <w:b/>
                <w:sz w:val="22"/>
                <w:szCs w:val="22"/>
              </w:rPr>
              <w:t>18</w:t>
            </w:r>
          </w:p>
        </w:tc>
        <w:tc>
          <w:tcPr>
            <w:tcW w:w="3260" w:type="dxa"/>
          </w:tcPr>
          <w:p w14:paraId="00000128" w14:textId="77777777" w:rsidR="000854B0" w:rsidRPr="008F6E84" w:rsidRDefault="009D4E3A" w:rsidP="007077A1">
            <w:pPr>
              <w:spacing w:line="360" w:lineRule="auto"/>
              <w:ind w:leftChars="0" w:left="2" w:hanging="2"/>
              <w:jc w:val="both"/>
              <w:rPr>
                <w:sz w:val="22"/>
                <w:szCs w:val="22"/>
              </w:rPr>
            </w:pPr>
            <w:r w:rsidRPr="008F6E84">
              <w:rPr>
                <w:sz w:val="22"/>
                <w:szCs w:val="22"/>
              </w:rPr>
              <w:t>Examen Integrador – Calificaciones finales.</w:t>
            </w:r>
          </w:p>
        </w:tc>
        <w:tc>
          <w:tcPr>
            <w:tcW w:w="1418" w:type="dxa"/>
          </w:tcPr>
          <w:p w14:paraId="00000129" w14:textId="77777777" w:rsidR="000854B0" w:rsidRPr="008F6E84" w:rsidRDefault="009D4E3A" w:rsidP="007077A1">
            <w:pPr>
              <w:spacing w:line="360" w:lineRule="auto"/>
              <w:ind w:leftChars="0" w:left="2" w:hanging="2"/>
              <w:jc w:val="both"/>
              <w:rPr>
                <w:sz w:val="22"/>
                <w:szCs w:val="22"/>
              </w:rPr>
            </w:pPr>
            <w:r w:rsidRPr="008F6E84">
              <w:rPr>
                <w:sz w:val="22"/>
                <w:szCs w:val="22"/>
              </w:rPr>
              <w:t>X</w:t>
            </w:r>
          </w:p>
        </w:tc>
        <w:tc>
          <w:tcPr>
            <w:tcW w:w="1417" w:type="dxa"/>
          </w:tcPr>
          <w:p w14:paraId="0000012A" w14:textId="77777777" w:rsidR="000854B0" w:rsidRPr="008F6E84" w:rsidRDefault="009D4E3A" w:rsidP="007077A1">
            <w:pPr>
              <w:spacing w:line="360" w:lineRule="auto"/>
              <w:ind w:leftChars="0" w:left="2" w:hanging="2"/>
              <w:jc w:val="both"/>
              <w:rPr>
                <w:sz w:val="22"/>
                <w:szCs w:val="22"/>
              </w:rPr>
            </w:pPr>
            <w:r w:rsidRPr="008F6E84">
              <w:rPr>
                <w:sz w:val="22"/>
                <w:szCs w:val="22"/>
              </w:rPr>
              <w:t>X</w:t>
            </w:r>
          </w:p>
        </w:tc>
        <w:tc>
          <w:tcPr>
            <w:tcW w:w="1701" w:type="dxa"/>
          </w:tcPr>
          <w:p w14:paraId="0000012B" w14:textId="77777777" w:rsidR="000854B0" w:rsidRPr="008F6E84" w:rsidRDefault="009D4E3A" w:rsidP="007077A1">
            <w:pPr>
              <w:spacing w:line="360" w:lineRule="auto"/>
              <w:ind w:leftChars="0" w:left="2" w:hanging="2"/>
              <w:jc w:val="both"/>
              <w:rPr>
                <w:sz w:val="22"/>
                <w:szCs w:val="22"/>
              </w:rPr>
            </w:pPr>
            <w:r w:rsidRPr="008F6E84">
              <w:rPr>
                <w:sz w:val="22"/>
                <w:szCs w:val="22"/>
              </w:rPr>
              <w:t>X</w:t>
            </w:r>
          </w:p>
        </w:tc>
      </w:tr>
    </w:tbl>
    <w:p w14:paraId="0000012D" w14:textId="77777777" w:rsidR="000854B0" w:rsidRPr="008F6E84" w:rsidRDefault="000854B0" w:rsidP="007077A1">
      <w:pPr>
        <w:spacing w:line="360" w:lineRule="auto"/>
        <w:ind w:leftChars="0" w:left="0" w:firstLineChars="0" w:firstLine="0"/>
        <w:jc w:val="both"/>
        <w:rPr>
          <w:sz w:val="24"/>
          <w:szCs w:val="24"/>
        </w:rPr>
      </w:pPr>
    </w:p>
    <w:sectPr w:rsidR="000854B0" w:rsidRPr="008F6E84" w:rsidSect="008F6E84">
      <w:headerReference w:type="even" r:id="rId8"/>
      <w:headerReference w:type="default" r:id="rId9"/>
      <w:footerReference w:type="even" r:id="rId10"/>
      <w:footerReference w:type="default" r:id="rId11"/>
      <w:headerReference w:type="first" r:id="rId12"/>
      <w:footerReference w:type="first" r:id="rId13"/>
      <w:pgSz w:w="11907" w:h="16840"/>
      <w:pgMar w:top="1701" w:right="1701"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35C4A" w14:textId="77777777" w:rsidR="0017360F" w:rsidRDefault="0017360F">
      <w:pPr>
        <w:spacing w:line="240" w:lineRule="auto"/>
        <w:ind w:left="0" w:hanging="2"/>
      </w:pPr>
      <w:r>
        <w:separator/>
      </w:r>
    </w:p>
  </w:endnote>
  <w:endnote w:type="continuationSeparator" w:id="0">
    <w:p w14:paraId="2DD6F60D" w14:textId="77777777" w:rsidR="0017360F" w:rsidRDefault="0017360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55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4" w14:textId="77777777" w:rsidR="000854B0" w:rsidRDefault="009D4E3A">
    <w:pPr>
      <w:pBdr>
        <w:top w:val="nil"/>
        <w:left w:val="nil"/>
        <w:bottom w:val="nil"/>
        <w:right w:val="nil"/>
        <w:between w:val="nil"/>
      </w:pBdr>
      <w:tabs>
        <w:tab w:val="center" w:pos="4419"/>
        <w:tab w:val="right" w:pos="8838"/>
      </w:tabs>
      <w:spacing w:line="240" w:lineRule="auto"/>
      <w:ind w:left="0" w:hanging="2"/>
      <w:jc w:val="center"/>
      <w:rPr>
        <w:color w:val="000000"/>
      </w:rPr>
    </w:pPr>
    <w:r>
      <w:rPr>
        <w:color w:val="000000"/>
      </w:rPr>
      <w:fldChar w:fldCharType="begin"/>
    </w:r>
    <w:r>
      <w:rPr>
        <w:color w:val="000000"/>
      </w:rPr>
      <w:instrText>PAGE</w:instrText>
    </w:r>
    <w:r w:rsidR="0017360F">
      <w:rPr>
        <w:color w:val="000000"/>
      </w:rPr>
      <w:fldChar w:fldCharType="separate"/>
    </w:r>
    <w:r>
      <w:rPr>
        <w:color w:val="000000"/>
      </w:rPr>
      <w:fldChar w:fldCharType="end"/>
    </w:r>
  </w:p>
  <w:p w14:paraId="00000135" w14:textId="77777777" w:rsidR="000854B0" w:rsidRDefault="000854B0">
    <w:pPr>
      <w:pBdr>
        <w:top w:val="nil"/>
        <w:left w:val="nil"/>
        <w:bottom w:val="nil"/>
        <w:right w:val="nil"/>
        <w:between w:val="nil"/>
      </w:pBdr>
      <w:tabs>
        <w:tab w:val="center" w:pos="4419"/>
        <w:tab w:val="right" w:pos="8838"/>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3" w14:textId="77777777" w:rsidR="000854B0" w:rsidRDefault="000854B0">
    <w:pPr>
      <w:pBdr>
        <w:top w:val="nil"/>
        <w:left w:val="nil"/>
        <w:bottom w:val="nil"/>
        <w:right w:val="nil"/>
        <w:between w:val="nil"/>
      </w:pBdr>
      <w:tabs>
        <w:tab w:val="center" w:pos="4419"/>
        <w:tab w:val="right" w:pos="8838"/>
      </w:tabs>
      <w:spacing w:line="240" w:lineRule="auto"/>
      <w:ind w:left="0" w:right="360" w:hanging="2"/>
      <w:jc w:val="cente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2" w14:textId="77777777" w:rsidR="000854B0" w:rsidRDefault="000854B0">
    <w:pPr>
      <w:pBdr>
        <w:top w:val="nil"/>
        <w:left w:val="nil"/>
        <w:bottom w:val="nil"/>
        <w:right w:val="nil"/>
        <w:between w:val="nil"/>
      </w:pBdr>
      <w:tabs>
        <w:tab w:val="center" w:pos="4419"/>
        <w:tab w:val="right" w:pos="8838"/>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5F8E9" w14:textId="77777777" w:rsidR="0017360F" w:rsidRDefault="0017360F">
      <w:pPr>
        <w:spacing w:line="240" w:lineRule="auto"/>
        <w:ind w:left="0" w:hanging="2"/>
      </w:pPr>
      <w:r>
        <w:separator/>
      </w:r>
    </w:p>
  </w:footnote>
  <w:footnote w:type="continuationSeparator" w:id="0">
    <w:p w14:paraId="7D266E98" w14:textId="77777777" w:rsidR="0017360F" w:rsidRDefault="0017360F">
      <w:pPr>
        <w:spacing w:line="240" w:lineRule="auto"/>
        <w:ind w:left="0" w:hanging="2"/>
      </w:pPr>
      <w:r>
        <w:continuationSeparator/>
      </w:r>
    </w:p>
  </w:footnote>
  <w:footnote w:id="1">
    <w:p w14:paraId="4A843B83" w14:textId="77777777" w:rsidR="007077A1" w:rsidRPr="00F84E15" w:rsidRDefault="007077A1" w:rsidP="007077A1">
      <w:pPr>
        <w:pStyle w:val="Textonotapie"/>
        <w:ind w:hanging="2"/>
        <w:rPr>
          <w:lang w:val="es-AR"/>
        </w:rPr>
      </w:pPr>
      <w:r>
        <w:rPr>
          <w:rStyle w:val="Refdenotaalpie"/>
        </w:rPr>
        <w:footnoteRef/>
      </w:r>
      <w:r>
        <w:t xml:space="preserve"> En plan vigente, Res CS </w:t>
      </w:r>
      <w:proofErr w:type="spellStart"/>
      <w:r>
        <w:t>N°</w:t>
      </w:r>
      <w:proofErr w:type="spellEnd"/>
      <w:r>
        <w:t xml:space="preserve"> 467/15. Para el Plan Res CS </w:t>
      </w:r>
      <w:proofErr w:type="spellStart"/>
      <w:r>
        <w:t>N°</w:t>
      </w:r>
      <w:proofErr w:type="spellEnd"/>
      <w:r>
        <w:t xml:space="preserve"> 182/03 pertenece al Núcleo Básico Complementario. Para el Plan Res CS </w:t>
      </w:r>
      <w:proofErr w:type="spellStart"/>
      <w:r>
        <w:t>N°</w:t>
      </w:r>
      <w:proofErr w:type="spellEnd"/>
      <w:r>
        <w:t xml:space="preserve"> 179/03 pertenece al Núcleo Básico Complementario.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2E" w14:textId="77777777" w:rsidR="000854B0" w:rsidRDefault="009D4E3A">
    <w:pPr>
      <w:pBdr>
        <w:top w:val="nil"/>
        <w:left w:val="nil"/>
        <w:bottom w:val="nil"/>
        <w:right w:val="nil"/>
        <w:between w:val="nil"/>
      </w:pBdr>
      <w:tabs>
        <w:tab w:val="center" w:pos="4419"/>
        <w:tab w:val="right" w:pos="8838"/>
      </w:tabs>
      <w:spacing w:line="240" w:lineRule="auto"/>
      <w:ind w:left="0" w:hanging="2"/>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sidR="0017360F">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color w:val="000000"/>
        <w:sz w:val="24"/>
        <w:szCs w:val="24"/>
      </w:rPr>
      <w:fldChar w:fldCharType="end"/>
    </w:r>
  </w:p>
  <w:p w14:paraId="0000012F" w14:textId="77777777" w:rsidR="000854B0" w:rsidRDefault="000854B0">
    <w:pPr>
      <w:pBdr>
        <w:top w:val="nil"/>
        <w:left w:val="nil"/>
        <w:bottom w:val="nil"/>
        <w:right w:val="nil"/>
        <w:between w:val="nil"/>
      </w:pBdr>
      <w:tabs>
        <w:tab w:val="center" w:pos="4419"/>
        <w:tab w:val="right" w:pos="8838"/>
      </w:tabs>
      <w:spacing w:line="240" w:lineRule="auto"/>
      <w:ind w:left="0" w:right="360" w:hanging="2"/>
      <w:rPr>
        <w:rFonts w:ascii="Times New Roman" w:eastAsia="Times New Roman" w:hAnsi="Times New Roman" w:cs="Times New Roman"/>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1" w14:textId="77777777" w:rsidR="000854B0" w:rsidRPr="008F6E84" w:rsidRDefault="000854B0" w:rsidP="008F6E84">
    <w:pPr>
      <w:pStyle w:val="Encabezado"/>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0" w14:textId="77777777" w:rsidR="000854B0" w:rsidRDefault="000854B0">
    <w:pPr>
      <w:pBdr>
        <w:top w:val="nil"/>
        <w:left w:val="nil"/>
        <w:bottom w:val="nil"/>
        <w:right w:val="nil"/>
        <w:between w:val="nil"/>
      </w:pBdr>
      <w:tabs>
        <w:tab w:val="center" w:pos="4419"/>
        <w:tab w:val="right" w:pos="8838"/>
      </w:tabs>
      <w:spacing w:line="240" w:lineRule="auto"/>
      <w:ind w:left="0" w:hanging="2"/>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831F0"/>
    <w:multiLevelType w:val="multilevel"/>
    <w:tmpl w:val="1C961E2E"/>
    <w:lvl w:ilvl="0">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28993507"/>
    <w:multiLevelType w:val="multilevel"/>
    <w:tmpl w:val="2DFA56A2"/>
    <w:lvl w:ilvl="0">
      <w:start w:val="1"/>
      <w:numFmt w:val="lowerLetter"/>
      <w:lvlText w:val="%1."/>
      <w:lvlJc w:val="left"/>
      <w:pPr>
        <w:ind w:left="360" w:hanging="360"/>
      </w:pPr>
      <w:rPr>
        <w:vertAlign w:val="baseline"/>
      </w:rPr>
    </w:lvl>
    <w:lvl w:ilvl="1">
      <w:start w:val="1"/>
      <w:numFmt w:val="lowerLetter"/>
      <w:lvlText w:val="%2)"/>
      <w:lvlJc w:val="left"/>
      <w:pPr>
        <w:ind w:left="720" w:hanging="360"/>
      </w:pPr>
      <w:rPr>
        <w:vertAlign w:val="baseline"/>
      </w:rPr>
    </w:lvl>
    <w:lvl w:ilvl="2">
      <w:start w:val="1"/>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2" w15:restartNumberingAfterBreak="0">
    <w:nsid w:val="45230690"/>
    <w:multiLevelType w:val="multilevel"/>
    <w:tmpl w:val="F5963664"/>
    <w:lvl w:ilvl="0">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4FD31A2E"/>
    <w:multiLevelType w:val="multilevel"/>
    <w:tmpl w:val="16760D8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515E521F"/>
    <w:multiLevelType w:val="hybridMultilevel"/>
    <w:tmpl w:val="4822A84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5FAB7C6E"/>
    <w:multiLevelType w:val="hybridMultilevel"/>
    <w:tmpl w:val="96BC243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4B0"/>
    <w:rsid w:val="000854B0"/>
    <w:rsid w:val="0017360F"/>
    <w:rsid w:val="007077A1"/>
    <w:rsid w:val="008F6E84"/>
    <w:rsid w:val="009D4E3A"/>
    <w:rsid w:val="00F3160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F9ECB"/>
  <w15:docId w15:val="{AB83AC94-3C69-4A49-B396-E9B1AB6A8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s-ES"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jc w:val="both"/>
      <w:outlineLvl w:val="1"/>
    </w:pPr>
    <w:rPr>
      <w:rFonts w:ascii="Times New Roman" w:hAnsi="Times New Roman"/>
      <w:b/>
      <w:sz w:val="24"/>
    </w:rPr>
  </w:style>
  <w:style w:type="paragraph" w:styleId="Ttulo3">
    <w:name w:val="heading 3"/>
    <w:basedOn w:val="Normal"/>
    <w:next w:val="Normal"/>
    <w:uiPriority w:val="9"/>
    <w:semiHidden/>
    <w:unhideWhenUsed/>
    <w:qFormat/>
    <w:pPr>
      <w:keepNext/>
      <w:spacing w:before="240" w:after="60"/>
      <w:outlineLvl w:val="2"/>
    </w:pPr>
    <w:rPr>
      <w:b/>
      <w:bCs/>
      <w:sz w:val="26"/>
      <w:szCs w:val="26"/>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independiente">
    <w:name w:val="Body Text"/>
    <w:basedOn w:val="Normal"/>
    <w:rPr>
      <w:b/>
      <w:sz w:val="24"/>
      <w:lang w:val="en-US"/>
    </w:rPr>
  </w:style>
  <w:style w:type="paragraph" w:styleId="Piedepgina">
    <w:name w:val="footer"/>
    <w:basedOn w:val="Normal"/>
    <w:pPr>
      <w:tabs>
        <w:tab w:val="center" w:pos="4419"/>
        <w:tab w:val="right" w:pos="8838"/>
      </w:tabs>
    </w:pPr>
  </w:style>
  <w:style w:type="character" w:styleId="Nmerodepgina">
    <w:name w:val="page number"/>
    <w:basedOn w:val="Fuentedeprrafopredeter"/>
    <w:rPr>
      <w:w w:val="100"/>
      <w:position w:val="-1"/>
      <w:effect w:val="none"/>
      <w:vertAlign w:val="baseline"/>
      <w:cs w:val="0"/>
      <w:em w:val="none"/>
    </w:rPr>
  </w:style>
  <w:style w:type="paragraph" w:styleId="NormalWeb">
    <w:name w:val="Normal (Web)"/>
    <w:basedOn w:val="Normal"/>
    <w:pPr>
      <w:spacing w:before="100" w:beforeAutospacing="1" w:after="100" w:afterAutospacing="1"/>
    </w:pPr>
    <w:rPr>
      <w:rFonts w:ascii="Times New Roman" w:hAnsi="Times New Roman"/>
      <w:sz w:val="24"/>
      <w:szCs w:val="24"/>
    </w:rPr>
  </w:style>
  <w:style w:type="character" w:styleId="Hipervnculo">
    <w:name w:val="Hyperlink"/>
    <w:rPr>
      <w:color w:val="0000FF"/>
      <w:w w:val="100"/>
      <w:position w:val="-1"/>
      <w:u w:val="single"/>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Encabezado">
    <w:name w:val="header"/>
    <w:basedOn w:val="Normal"/>
    <w:pPr>
      <w:tabs>
        <w:tab w:val="center" w:pos="4419"/>
        <w:tab w:val="right" w:pos="8838"/>
      </w:tabs>
    </w:pPr>
    <w:rPr>
      <w:rFonts w:ascii="Times New Roman" w:hAnsi="Times New Roman"/>
      <w:color w:val="000000"/>
      <w:sz w:val="24"/>
      <w:lang w:val="es-AR"/>
    </w:rPr>
  </w:style>
  <w:style w:type="character" w:customStyle="1" w:styleId="apple-style-span">
    <w:name w:val="apple-style-span"/>
    <w:basedOn w:val="Fuentedeprrafopredeter"/>
    <w:rPr>
      <w:w w:val="100"/>
      <w:position w:val="-1"/>
      <w:effect w:val="none"/>
      <w:vertAlign w:val="baseline"/>
      <w:cs w:val="0"/>
      <w:em w:val="none"/>
    </w:rPr>
  </w:style>
  <w:style w:type="character" w:customStyle="1" w:styleId="apple-converted-space">
    <w:name w:val="apple-converted-space"/>
    <w:basedOn w:val="Fuentedeprrafopredeter"/>
    <w:rPr>
      <w:w w:val="100"/>
      <w:position w:val="-1"/>
      <w:effect w:val="none"/>
      <w:vertAlign w:val="baseline"/>
      <w:cs w:val="0"/>
      <w:em w:val="none"/>
    </w:rPr>
  </w:style>
  <w:style w:type="character" w:customStyle="1" w:styleId="pg-2ff2">
    <w:name w:val="pg-2ff2"/>
    <w:rPr>
      <w:w w:val="100"/>
      <w:position w:val="-1"/>
      <w:effect w:val="none"/>
      <w:vertAlign w:val="baseline"/>
      <w:cs w:val="0"/>
      <w:em w:val="none"/>
    </w:rPr>
  </w:style>
  <w:style w:type="character" w:customStyle="1" w:styleId="a">
    <w:name w:val="_"/>
    <w:rPr>
      <w:w w:val="100"/>
      <w:position w:val="-1"/>
      <w:effect w:val="none"/>
      <w:vertAlign w:val="baseline"/>
      <w:cs w:val="0"/>
      <w:em w:val="none"/>
    </w:rPr>
  </w:style>
  <w:style w:type="character" w:customStyle="1" w:styleId="pg-2ff1">
    <w:name w:val="pg-2ff1"/>
    <w:rPr>
      <w:w w:val="100"/>
      <w:position w:val="-1"/>
      <w:effect w:val="none"/>
      <w:vertAlign w:val="baseline"/>
      <w:cs w:val="0"/>
      <w:em w:val="none"/>
    </w:rPr>
  </w:style>
  <w:style w:type="paragraph" w:styleId="Sinespaciado">
    <w:name w:val="No Spacing"/>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style>
  <w:style w:type="character" w:customStyle="1" w:styleId="fontstyle01">
    <w:name w:val="fontstyle01"/>
    <w:rPr>
      <w:rFonts w:ascii="Frutiger55Roman" w:hAnsi="Frutiger55Roman" w:hint="default"/>
      <w:color w:val="242021"/>
      <w:w w:val="100"/>
      <w:position w:val="-1"/>
      <w:sz w:val="18"/>
      <w:szCs w:val="18"/>
      <w:effect w:val="none"/>
      <w:vertAlign w:val="baseline"/>
      <w:cs w:val="0"/>
      <w:em w:val="none"/>
    </w:rPr>
  </w:style>
  <w:style w:type="paragraph" w:styleId="Prrafodelista">
    <w:name w:val="List Paragraph"/>
    <w:basedOn w:val="Normal"/>
    <w:pPr>
      <w:spacing w:after="200" w:line="276" w:lineRule="auto"/>
      <w:ind w:left="720"/>
      <w:contextualSpacing/>
    </w:pPr>
    <w:rPr>
      <w:rFonts w:ascii="Calibri" w:eastAsia="Calibri" w:hAnsi="Calibri" w:cs="Times New Roman"/>
      <w:sz w:val="22"/>
      <w:szCs w:val="22"/>
      <w:lang w:val="es-AR" w:eastAsia="en-US"/>
    </w:rPr>
  </w:style>
  <w:style w:type="character" w:styleId="Refdecomentario">
    <w:name w:val="annotation reference"/>
    <w:rPr>
      <w:w w:val="100"/>
      <w:position w:val="-1"/>
      <w:sz w:val="16"/>
      <w:szCs w:val="16"/>
      <w:effect w:val="none"/>
      <w:vertAlign w:val="baseline"/>
      <w:cs w:val="0"/>
      <w:em w:val="none"/>
    </w:rPr>
  </w:style>
  <w:style w:type="paragraph" w:styleId="Textocomentario">
    <w:name w:val="annotation text"/>
    <w:basedOn w:val="Normal"/>
  </w:style>
  <w:style w:type="character" w:customStyle="1" w:styleId="TextocomentarioCar">
    <w:name w:val="Texto comentario Car"/>
    <w:rPr>
      <w:rFonts w:ascii="Arial" w:hAnsi="Arial"/>
      <w:w w:val="100"/>
      <w:position w:val="-1"/>
      <w:effect w:val="none"/>
      <w:vertAlign w:val="baseline"/>
      <w:cs w:val="0"/>
      <w:em w:val="none"/>
      <w:lang w:val="es-ES" w:eastAsia="es-ES"/>
    </w:rPr>
  </w:style>
  <w:style w:type="paragraph" w:styleId="Asuntodelcomentario">
    <w:name w:val="annotation subject"/>
    <w:basedOn w:val="Textocomentario"/>
    <w:next w:val="Textocomentario"/>
    <w:rPr>
      <w:b/>
      <w:bCs/>
    </w:rPr>
  </w:style>
  <w:style w:type="character" w:customStyle="1" w:styleId="AsuntodelcomentarioCar">
    <w:name w:val="Asunto del comentario Car"/>
    <w:rPr>
      <w:rFonts w:ascii="Arial" w:hAnsi="Arial"/>
      <w:b/>
      <w:bCs/>
      <w:w w:val="100"/>
      <w:position w:val="-1"/>
      <w:effect w:val="none"/>
      <w:vertAlign w:val="baseline"/>
      <w:cs w:val="0"/>
      <w:em w:val="none"/>
      <w:lang w:val="es-ES"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left w:w="108" w:type="dxa"/>
        <w:right w:w="108" w:type="dxa"/>
      </w:tblCellMar>
    </w:tblPr>
  </w:style>
  <w:style w:type="paragraph" w:styleId="Textonotapie">
    <w:name w:val="footnote text"/>
    <w:basedOn w:val="Normal"/>
    <w:link w:val="TextonotapieCar"/>
    <w:semiHidden/>
    <w:unhideWhenUsed/>
    <w:rsid w:val="007077A1"/>
    <w:pPr>
      <w:spacing w:line="240" w:lineRule="auto"/>
      <w:ind w:leftChars="0" w:left="0" w:firstLineChars="0" w:firstLine="0"/>
      <w:textDirection w:val="lrTb"/>
      <w:textAlignment w:val="auto"/>
      <w:outlineLvl w:val="9"/>
    </w:pPr>
    <w:rPr>
      <w:rFonts w:ascii="Times New Roman" w:eastAsia="Times New Roman" w:hAnsi="Times New Roman" w:cs="Times New Roman"/>
      <w:position w:val="0"/>
      <w:lang w:val="es-ES_tradnl" w:eastAsia="ar-SA"/>
    </w:rPr>
  </w:style>
  <w:style w:type="character" w:customStyle="1" w:styleId="TextonotapieCar">
    <w:name w:val="Texto nota pie Car"/>
    <w:basedOn w:val="Fuentedeprrafopredeter"/>
    <w:link w:val="Textonotapie"/>
    <w:semiHidden/>
    <w:rsid w:val="007077A1"/>
    <w:rPr>
      <w:rFonts w:ascii="Times New Roman" w:eastAsia="Times New Roman" w:hAnsi="Times New Roman" w:cs="Times New Roman"/>
      <w:lang w:val="es-ES_tradnl" w:eastAsia="ar-SA"/>
    </w:rPr>
  </w:style>
  <w:style w:type="character" w:styleId="Refdenotaalpie">
    <w:name w:val="footnote reference"/>
    <w:basedOn w:val="Fuentedeprrafopredeter"/>
    <w:semiHidden/>
    <w:unhideWhenUsed/>
    <w:rsid w:val="007077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MtqpbQNGH9DHBilH8gqfg61RJQ==">AMUW2mW3pyr1OfYrqEd2yqIOTluVsOj8TMKTgZIPw9krCNeObL5++L9dQ0lYbL4IsJAHfuEAcHlgaAjmeM1AKZOz9t+kLxsap+kIba0wMCjhbEY5fbgigdo=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2182</Words>
  <Characters>12004</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Usuario</cp:lastModifiedBy>
  <cp:revision>3</cp:revision>
  <dcterms:created xsi:type="dcterms:W3CDTF">2021-06-22T23:09:00Z</dcterms:created>
  <dcterms:modified xsi:type="dcterms:W3CDTF">2021-06-23T20:01:00Z</dcterms:modified>
</cp:coreProperties>
</file>