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9EE2" w14:textId="77777777" w:rsidR="00CC03D6" w:rsidRDefault="00096C19">
      <w:pPr>
        <w:spacing w:before="120" w:line="276" w:lineRule="auto"/>
        <w:jc w:val="center"/>
        <w:rPr>
          <w:b/>
          <w:sz w:val="24"/>
          <w:szCs w:val="24"/>
        </w:rPr>
      </w:pPr>
      <w:r>
        <w:rPr>
          <w:b/>
          <w:noProof/>
          <w:sz w:val="24"/>
          <w:szCs w:val="24"/>
        </w:rPr>
        <w:drawing>
          <wp:anchor distT="0" distB="0" distL="0" distR="0" simplePos="0" relativeHeight="2" behindDoc="0" locked="0" layoutInCell="1" allowOverlap="1" wp14:anchorId="0B86D9F6" wp14:editId="4F646C19">
            <wp:simplePos x="0" y="0"/>
            <wp:positionH relativeFrom="page">
              <wp:posOffset>1056005</wp:posOffset>
            </wp:positionH>
            <wp:positionV relativeFrom="page">
              <wp:posOffset>762000</wp:posOffset>
            </wp:positionV>
            <wp:extent cx="1647190" cy="637540"/>
            <wp:effectExtent l="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rcRect l="-18" t="-46" r="-18" b="-46"/>
                    <a:stretch>
                      <a:fillRect/>
                    </a:stretch>
                  </pic:blipFill>
                  <pic:spPr bwMode="auto">
                    <a:xfrm>
                      <a:off x="0" y="0"/>
                      <a:ext cx="1647190" cy="637540"/>
                    </a:xfrm>
                    <a:prstGeom prst="rect">
                      <a:avLst/>
                    </a:prstGeom>
                  </pic:spPr>
                </pic:pic>
              </a:graphicData>
            </a:graphic>
          </wp:anchor>
        </w:drawing>
      </w:r>
    </w:p>
    <w:p w14:paraId="0E2C4B33" w14:textId="77777777" w:rsidR="00CC03D6" w:rsidRDefault="00CC03D6">
      <w:pPr>
        <w:spacing w:before="120" w:line="276" w:lineRule="auto"/>
        <w:jc w:val="center"/>
        <w:rPr>
          <w:b/>
          <w:sz w:val="24"/>
          <w:szCs w:val="24"/>
        </w:rPr>
      </w:pPr>
    </w:p>
    <w:p w14:paraId="544DAA2F" w14:textId="77777777" w:rsidR="00CC03D6" w:rsidRDefault="00CC03D6">
      <w:pPr>
        <w:spacing w:before="120" w:line="276" w:lineRule="auto"/>
        <w:jc w:val="center"/>
        <w:rPr>
          <w:b/>
          <w:sz w:val="24"/>
          <w:szCs w:val="24"/>
        </w:rPr>
      </w:pPr>
    </w:p>
    <w:p w14:paraId="4286B1EE" w14:textId="77777777" w:rsidR="00CC03D6" w:rsidRDefault="00096C19">
      <w:pPr>
        <w:spacing w:before="120" w:line="276" w:lineRule="auto"/>
        <w:jc w:val="center"/>
        <w:rPr>
          <w:b/>
          <w:sz w:val="24"/>
          <w:szCs w:val="24"/>
        </w:rPr>
      </w:pPr>
      <w:r>
        <w:rPr>
          <w:b/>
          <w:sz w:val="24"/>
          <w:szCs w:val="24"/>
        </w:rPr>
        <w:t>PROGRAMA DE TÉCNICAS DIGITALES “A”</w:t>
      </w:r>
    </w:p>
    <w:p w14:paraId="4464BDAB" w14:textId="77777777" w:rsidR="00CC03D6" w:rsidRDefault="00CC03D6">
      <w:pPr>
        <w:tabs>
          <w:tab w:val="left" w:pos="2943"/>
        </w:tabs>
        <w:spacing w:before="120" w:line="276" w:lineRule="auto"/>
        <w:jc w:val="both"/>
        <w:rPr>
          <w:sz w:val="24"/>
          <w:szCs w:val="24"/>
        </w:rPr>
      </w:pPr>
    </w:p>
    <w:p w14:paraId="67CD2A87" w14:textId="77777777" w:rsidR="00CC03D6" w:rsidRDefault="00096C19">
      <w:pPr>
        <w:tabs>
          <w:tab w:val="left" w:pos="2943"/>
        </w:tabs>
        <w:spacing w:before="120" w:line="276" w:lineRule="auto"/>
        <w:jc w:val="both"/>
        <w:rPr>
          <w:sz w:val="24"/>
          <w:szCs w:val="24"/>
        </w:rPr>
      </w:pPr>
      <w:r>
        <w:rPr>
          <w:b/>
          <w:sz w:val="24"/>
          <w:szCs w:val="24"/>
        </w:rPr>
        <w:t>Carrera:</w:t>
      </w:r>
      <w:r>
        <w:rPr>
          <w:bCs/>
          <w:sz w:val="24"/>
          <w:szCs w:val="24"/>
        </w:rPr>
        <w:t xml:space="preserve"> Ingeniería en Automatización y Control Industrial</w:t>
      </w:r>
    </w:p>
    <w:p w14:paraId="44E55BFA" w14:textId="77777777" w:rsidR="00CC03D6" w:rsidRDefault="00096C19">
      <w:pPr>
        <w:tabs>
          <w:tab w:val="left" w:pos="2943"/>
        </w:tabs>
        <w:spacing w:before="120" w:line="276" w:lineRule="auto"/>
        <w:jc w:val="both"/>
        <w:rPr>
          <w:sz w:val="24"/>
          <w:szCs w:val="24"/>
        </w:rPr>
      </w:pPr>
      <w:r>
        <w:rPr>
          <w:b/>
          <w:sz w:val="24"/>
          <w:szCs w:val="24"/>
        </w:rPr>
        <w:t>Asignatura:</w:t>
      </w:r>
      <w:r>
        <w:rPr>
          <w:sz w:val="24"/>
          <w:szCs w:val="24"/>
        </w:rPr>
        <w:t xml:space="preserve"> Técnicas Digitales “A”</w:t>
      </w:r>
    </w:p>
    <w:p w14:paraId="2E0664FB" w14:textId="77777777" w:rsidR="00CC03D6" w:rsidRDefault="00096C19">
      <w:pPr>
        <w:tabs>
          <w:tab w:val="left" w:pos="3518"/>
        </w:tabs>
        <w:spacing w:before="120" w:line="276" w:lineRule="auto"/>
        <w:jc w:val="both"/>
        <w:rPr>
          <w:sz w:val="24"/>
          <w:szCs w:val="24"/>
        </w:rPr>
      </w:pPr>
      <w:r>
        <w:rPr>
          <w:b/>
          <w:sz w:val="24"/>
          <w:szCs w:val="24"/>
        </w:rPr>
        <w:t xml:space="preserve">Núcleo al que pertenece: </w:t>
      </w:r>
      <w:r>
        <w:rPr>
          <w:sz w:val="24"/>
          <w:szCs w:val="24"/>
        </w:rPr>
        <w:t>Núcleo Inicial Obligatorio</w:t>
      </w:r>
      <w:r>
        <w:rPr>
          <w:rStyle w:val="Ancladenotaalpie"/>
          <w:i/>
          <w:sz w:val="24"/>
          <w:szCs w:val="24"/>
        </w:rPr>
        <w:footnoteReference w:id="1"/>
      </w:r>
    </w:p>
    <w:p w14:paraId="465CBEE2" w14:textId="77777777" w:rsidR="00CC03D6" w:rsidRDefault="00096C19">
      <w:pPr>
        <w:tabs>
          <w:tab w:val="left" w:pos="3518"/>
        </w:tabs>
        <w:spacing w:before="120" w:line="276" w:lineRule="auto"/>
        <w:jc w:val="both"/>
        <w:rPr>
          <w:sz w:val="24"/>
          <w:szCs w:val="24"/>
        </w:rPr>
      </w:pPr>
      <w:r>
        <w:rPr>
          <w:b/>
          <w:sz w:val="24"/>
          <w:szCs w:val="24"/>
        </w:rPr>
        <w:t>Docente:</w:t>
      </w:r>
      <w:r>
        <w:rPr>
          <w:sz w:val="24"/>
          <w:szCs w:val="24"/>
        </w:rPr>
        <w:t xml:space="preserve"> Federico Guolo – Nicolás Dias</w:t>
      </w:r>
    </w:p>
    <w:p w14:paraId="6F13CBCD" w14:textId="77777777" w:rsidR="00CC03D6" w:rsidRDefault="00096C19">
      <w:pPr>
        <w:tabs>
          <w:tab w:val="left" w:pos="3518"/>
        </w:tabs>
        <w:spacing w:before="120" w:line="276" w:lineRule="auto"/>
        <w:jc w:val="both"/>
        <w:rPr>
          <w:sz w:val="24"/>
          <w:szCs w:val="24"/>
        </w:rPr>
      </w:pPr>
      <w:r>
        <w:rPr>
          <w:b/>
          <w:sz w:val="24"/>
          <w:szCs w:val="24"/>
        </w:rPr>
        <w:t>Prerrequisito obligatorio:</w:t>
      </w:r>
      <w:r>
        <w:rPr>
          <w:sz w:val="24"/>
          <w:szCs w:val="24"/>
        </w:rPr>
        <w:t xml:space="preserve"> no posee</w:t>
      </w:r>
    </w:p>
    <w:p w14:paraId="657E604C" w14:textId="77777777" w:rsidR="00CC03D6" w:rsidRDefault="00CC03D6">
      <w:pPr>
        <w:tabs>
          <w:tab w:val="left" w:pos="3738"/>
        </w:tabs>
        <w:jc w:val="both"/>
        <w:rPr>
          <w:b/>
          <w:sz w:val="24"/>
          <w:szCs w:val="24"/>
        </w:rPr>
      </w:pPr>
    </w:p>
    <w:p w14:paraId="3C4121F2" w14:textId="77777777" w:rsidR="00CC03D6" w:rsidRDefault="00096C19">
      <w:pPr>
        <w:tabs>
          <w:tab w:val="left" w:pos="3738"/>
        </w:tabs>
        <w:jc w:val="both"/>
        <w:rPr>
          <w:b/>
          <w:sz w:val="24"/>
          <w:szCs w:val="24"/>
        </w:rPr>
      </w:pPr>
      <w:r>
        <w:rPr>
          <w:b/>
          <w:sz w:val="24"/>
          <w:szCs w:val="24"/>
        </w:rPr>
        <w:t xml:space="preserve">Objetivos </w:t>
      </w:r>
      <w:r>
        <w:rPr>
          <w:sz w:val="24"/>
          <w:szCs w:val="24"/>
        </w:rPr>
        <w:t>Introducir los conceptos necesarios para comprender sistemas digitales más complejos como los microprocesadores. Adquirir el manejo de las herramientas lógicas y de laboratorio n</w:t>
      </w:r>
      <w:r>
        <w:rPr>
          <w:sz w:val="24"/>
          <w:szCs w:val="24"/>
        </w:rPr>
        <w:t>ecesarias para analizar, proyectar, armar y verificar circuitos digitales. Introducir los métodos de síntesis de circuitos digitales, la lógica programable y a las memorias.</w:t>
      </w:r>
    </w:p>
    <w:p w14:paraId="29C00EB1" w14:textId="77777777" w:rsidR="00CC03D6" w:rsidRDefault="00CC03D6">
      <w:pPr>
        <w:tabs>
          <w:tab w:val="left" w:pos="3518"/>
        </w:tabs>
        <w:jc w:val="both"/>
        <w:rPr>
          <w:sz w:val="24"/>
          <w:szCs w:val="24"/>
        </w:rPr>
      </w:pPr>
    </w:p>
    <w:p w14:paraId="4800649B" w14:textId="77777777" w:rsidR="00CC03D6" w:rsidRDefault="00096C19">
      <w:pPr>
        <w:jc w:val="both"/>
        <w:rPr>
          <w:b/>
          <w:sz w:val="24"/>
          <w:szCs w:val="24"/>
        </w:rPr>
      </w:pPr>
      <w:r>
        <w:rPr>
          <w:b/>
          <w:sz w:val="24"/>
          <w:szCs w:val="24"/>
        </w:rPr>
        <w:t>Contenidos mínimos</w:t>
      </w:r>
    </w:p>
    <w:p w14:paraId="52207303" w14:textId="77777777" w:rsidR="00CC03D6" w:rsidRDefault="00096C19">
      <w:pPr>
        <w:tabs>
          <w:tab w:val="left" w:pos="3518"/>
        </w:tabs>
        <w:jc w:val="both"/>
        <w:rPr>
          <w:i/>
          <w:iCs/>
        </w:rPr>
      </w:pPr>
      <w:r>
        <w:rPr>
          <w:i/>
          <w:iCs/>
          <w:sz w:val="24"/>
          <w:szCs w:val="24"/>
        </w:rPr>
        <w:t>Sistemas numéricos y bases. Operaciones aritméticas. Represent</w:t>
      </w:r>
      <w:r>
        <w:rPr>
          <w:i/>
          <w:iCs/>
          <w:sz w:val="24"/>
          <w:szCs w:val="24"/>
        </w:rPr>
        <w:t xml:space="preserve">ación </w:t>
      </w:r>
      <w:proofErr w:type="gramStart"/>
      <w:r>
        <w:rPr>
          <w:i/>
          <w:iCs/>
          <w:sz w:val="24"/>
          <w:szCs w:val="24"/>
        </w:rPr>
        <w:t>con  signo</w:t>
      </w:r>
      <w:proofErr w:type="gramEnd"/>
      <w:r>
        <w:rPr>
          <w:i/>
          <w:iCs/>
          <w:sz w:val="24"/>
          <w:szCs w:val="24"/>
        </w:rPr>
        <w:t>, punto fijo y punto flotant.e . Variables ana~gicas y discretas. Variables lógicas:  funciones y operaciones. Equivalencias. Compuertas. Álgebra de Boole. Diagrama de Venn y de Kamaugh. Teoremas. Expresiones canon 1cas. Minimización. Simpl</w:t>
      </w:r>
      <w:r>
        <w:rPr>
          <w:i/>
          <w:iCs/>
          <w:sz w:val="24"/>
          <w:szCs w:val="24"/>
        </w:rPr>
        <w:t xml:space="preserve">ificación. Método de Quine-McC/usky. Síntesis de circuitos combinacionales. Sumador. Restador. Comparadores. Códigos BCD. Código de Gray. Paridad. Codificadores y decodificadores. Multiplexores y de-multiplexores. Realización de </w:t>
      </w:r>
      <w:proofErr w:type="gramStart"/>
      <w:r>
        <w:rPr>
          <w:i/>
          <w:iCs/>
          <w:sz w:val="24"/>
          <w:szCs w:val="24"/>
        </w:rPr>
        <w:t>funciones .</w:t>
      </w:r>
      <w:proofErr w:type="gramEnd"/>
      <w:r>
        <w:rPr>
          <w:i/>
          <w:iCs/>
          <w:sz w:val="24"/>
          <w:szCs w:val="24"/>
        </w:rPr>
        <w:t xml:space="preserve"> Realimentación.</w:t>
      </w:r>
      <w:r>
        <w:rPr>
          <w:i/>
          <w:iCs/>
          <w:sz w:val="24"/>
          <w:szCs w:val="24"/>
        </w:rPr>
        <w:t xml:space="preserve"> Biestables. Flips-flops RS, JK, O y T. Flips-flops maestro-esclavo. Registros de desplazamiento. Contadores. Memorias de acceso secuencial, directo, y aleatorio: características. </w:t>
      </w:r>
      <w:r>
        <w:rPr>
          <w:i/>
          <w:iCs/>
          <w:sz w:val="24"/>
          <w:szCs w:val="24"/>
        </w:rPr>
        <w:lastRenderedPageBreak/>
        <w:t>Circuitos secuenciales sincrónicos. Introducción a la lógica programable. No</w:t>
      </w:r>
      <w:r>
        <w:rPr>
          <w:i/>
          <w:iCs/>
          <w:sz w:val="24"/>
          <w:szCs w:val="24"/>
        </w:rPr>
        <w:t>ciones de lenguajes de descripción de hardware (HOL).</w:t>
      </w:r>
    </w:p>
    <w:p w14:paraId="41E918B9" w14:textId="77777777" w:rsidR="00CC03D6" w:rsidRDefault="00CC03D6">
      <w:pPr>
        <w:tabs>
          <w:tab w:val="left" w:pos="3518"/>
        </w:tabs>
        <w:jc w:val="both"/>
        <w:rPr>
          <w:sz w:val="24"/>
          <w:szCs w:val="24"/>
        </w:rPr>
      </w:pPr>
    </w:p>
    <w:p w14:paraId="26665ADC" w14:textId="77777777" w:rsidR="00CC03D6" w:rsidRDefault="00096C19">
      <w:pPr>
        <w:tabs>
          <w:tab w:val="left" w:pos="3518"/>
        </w:tabs>
        <w:jc w:val="both"/>
        <w:rPr>
          <w:b/>
          <w:sz w:val="24"/>
          <w:szCs w:val="24"/>
        </w:rPr>
      </w:pPr>
      <w:r>
        <w:rPr>
          <w:b/>
          <w:sz w:val="24"/>
          <w:szCs w:val="24"/>
        </w:rPr>
        <w:t xml:space="preserve">Carga horaria semanal: </w:t>
      </w:r>
      <w:r>
        <w:rPr>
          <w:sz w:val="24"/>
          <w:szCs w:val="24"/>
        </w:rPr>
        <w:t>6 horas.</w:t>
      </w:r>
      <w:r>
        <w:rPr>
          <w:rStyle w:val="Ancladenotaalpie"/>
          <w:sz w:val="24"/>
          <w:szCs w:val="24"/>
        </w:rPr>
        <w:footnoteReference w:id="2"/>
      </w:r>
    </w:p>
    <w:p w14:paraId="3FB861BE" w14:textId="77777777" w:rsidR="00CC03D6" w:rsidRDefault="00CC03D6">
      <w:pPr>
        <w:jc w:val="both"/>
        <w:rPr>
          <w:b/>
          <w:sz w:val="24"/>
          <w:szCs w:val="24"/>
        </w:rPr>
      </w:pPr>
    </w:p>
    <w:p w14:paraId="1F8A9C3A" w14:textId="77777777" w:rsidR="00CC03D6" w:rsidRDefault="00096C19">
      <w:pPr>
        <w:jc w:val="both"/>
        <w:rPr>
          <w:b/>
          <w:sz w:val="24"/>
          <w:szCs w:val="24"/>
        </w:rPr>
      </w:pPr>
      <w:r>
        <w:rPr>
          <w:b/>
          <w:sz w:val="24"/>
          <w:szCs w:val="24"/>
        </w:rPr>
        <w:t>Programa analítico</w:t>
      </w:r>
    </w:p>
    <w:p w14:paraId="23982D9F" w14:textId="77777777" w:rsidR="00CC03D6" w:rsidRDefault="00096C19">
      <w:pPr>
        <w:numPr>
          <w:ilvl w:val="0"/>
          <w:numId w:val="2"/>
        </w:numPr>
        <w:jc w:val="both"/>
        <w:rPr>
          <w:bCs/>
          <w:sz w:val="24"/>
          <w:szCs w:val="24"/>
        </w:rPr>
      </w:pPr>
      <w:r>
        <w:rPr>
          <w:bCs/>
          <w:sz w:val="24"/>
          <w:szCs w:val="24"/>
        </w:rPr>
        <w:t xml:space="preserve">Introducción. Sistemas numéricos. Cambio de base. Operaciones aritméticas. Representación de cantidades con signo. Representación en punto fijo y punto flotante. </w:t>
      </w:r>
    </w:p>
    <w:p w14:paraId="201AEA5B" w14:textId="77777777" w:rsidR="00CC03D6" w:rsidRDefault="00096C19">
      <w:pPr>
        <w:numPr>
          <w:ilvl w:val="0"/>
          <w:numId w:val="2"/>
        </w:numPr>
        <w:jc w:val="both"/>
        <w:rPr>
          <w:bCs/>
          <w:sz w:val="24"/>
          <w:szCs w:val="24"/>
        </w:rPr>
      </w:pPr>
      <w:r>
        <w:rPr>
          <w:bCs/>
          <w:sz w:val="24"/>
          <w:szCs w:val="24"/>
        </w:rPr>
        <w:t xml:space="preserve">Variables analógicas y discretas. Variables lógicas. Funciones lógicas. Operaciones lógicas. </w:t>
      </w:r>
      <w:r>
        <w:rPr>
          <w:bCs/>
          <w:sz w:val="24"/>
          <w:szCs w:val="24"/>
        </w:rPr>
        <w:t xml:space="preserve">Equivalencias entre funciones lógicas. Compuertas lógicas. </w:t>
      </w:r>
    </w:p>
    <w:p w14:paraId="439D6460" w14:textId="77777777" w:rsidR="00CC03D6" w:rsidRDefault="00096C19">
      <w:pPr>
        <w:numPr>
          <w:ilvl w:val="0"/>
          <w:numId w:val="2"/>
        </w:numPr>
        <w:jc w:val="both"/>
        <w:rPr>
          <w:bCs/>
          <w:sz w:val="24"/>
          <w:szCs w:val="24"/>
        </w:rPr>
      </w:pPr>
      <w:r>
        <w:rPr>
          <w:bCs/>
          <w:sz w:val="24"/>
          <w:szCs w:val="24"/>
        </w:rPr>
        <w:t xml:space="preserve">Postulados del álgebra de Boole. Propiedades. Diagrama de Venn. Teoremas. </w:t>
      </w:r>
    </w:p>
    <w:p w14:paraId="08207D03" w14:textId="77777777" w:rsidR="00CC03D6" w:rsidRDefault="00096C19">
      <w:pPr>
        <w:numPr>
          <w:ilvl w:val="0"/>
          <w:numId w:val="2"/>
        </w:numPr>
        <w:jc w:val="both"/>
        <w:rPr>
          <w:bCs/>
          <w:sz w:val="24"/>
          <w:szCs w:val="24"/>
        </w:rPr>
      </w:pPr>
      <w:r>
        <w:rPr>
          <w:bCs/>
          <w:sz w:val="24"/>
          <w:szCs w:val="24"/>
        </w:rPr>
        <w:t>Representación de funciones. Diagrama de Karnaugh. Estructura. Expresiones canónicas. Minimización. Simplificación simult</w:t>
      </w:r>
      <w:r>
        <w:rPr>
          <w:bCs/>
          <w:sz w:val="24"/>
          <w:szCs w:val="24"/>
        </w:rPr>
        <w:t xml:space="preserve">ánea. Método tabular de Quine-McClusky. Metodología de síntesis de circuitos combinacionales. </w:t>
      </w:r>
    </w:p>
    <w:p w14:paraId="6168902A" w14:textId="77777777" w:rsidR="00CC03D6" w:rsidRDefault="00096C19">
      <w:pPr>
        <w:numPr>
          <w:ilvl w:val="0"/>
          <w:numId w:val="2"/>
        </w:numPr>
        <w:jc w:val="both"/>
        <w:rPr>
          <w:bCs/>
          <w:sz w:val="24"/>
          <w:szCs w:val="24"/>
        </w:rPr>
      </w:pPr>
      <w:r>
        <w:rPr>
          <w:bCs/>
          <w:sz w:val="24"/>
          <w:szCs w:val="24"/>
        </w:rPr>
        <w:t xml:space="preserve">Funciones aritméticas. Sumador. Restador. Comparadores. Detectores de paridad. </w:t>
      </w:r>
    </w:p>
    <w:p w14:paraId="036F7E51" w14:textId="77777777" w:rsidR="00CC03D6" w:rsidRDefault="00096C19">
      <w:pPr>
        <w:numPr>
          <w:ilvl w:val="0"/>
          <w:numId w:val="2"/>
        </w:numPr>
        <w:jc w:val="both"/>
        <w:rPr>
          <w:bCs/>
          <w:sz w:val="24"/>
          <w:szCs w:val="24"/>
        </w:rPr>
      </w:pPr>
      <w:r>
        <w:rPr>
          <w:bCs/>
          <w:sz w:val="24"/>
          <w:szCs w:val="24"/>
        </w:rPr>
        <w:t>Códigos BCD. Redundancia. Código de Gray. Circuitos codificadores y decodificador</w:t>
      </w:r>
      <w:r>
        <w:rPr>
          <w:bCs/>
          <w:sz w:val="24"/>
          <w:szCs w:val="24"/>
        </w:rPr>
        <w:t xml:space="preserve">es. Multiplexores y de-multiplexores. Realización de funciones lógicas. </w:t>
      </w:r>
    </w:p>
    <w:p w14:paraId="674DA1D8" w14:textId="77777777" w:rsidR="00CC03D6" w:rsidRDefault="00096C19">
      <w:pPr>
        <w:numPr>
          <w:ilvl w:val="0"/>
          <w:numId w:val="2"/>
        </w:numPr>
        <w:jc w:val="both"/>
        <w:rPr>
          <w:bCs/>
          <w:sz w:val="24"/>
          <w:szCs w:val="24"/>
        </w:rPr>
      </w:pPr>
      <w:r>
        <w:rPr>
          <w:bCs/>
          <w:sz w:val="24"/>
          <w:szCs w:val="24"/>
        </w:rPr>
        <w:t xml:space="preserve">Realimentación de circuitos lógicos. Memorias biestables. Flips-flops RS, JK, D y T. Flips-flops maestro-esclavo. </w:t>
      </w:r>
    </w:p>
    <w:p w14:paraId="2846D30E" w14:textId="77777777" w:rsidR="00CC03D6" w:rsidRDefault="00096C19">
      <w:pPr>
        <w:numPr>
          <w:ilvl w:val="0"/>
          <w:numId w:val="2"/>
        </w:numPr>
        <w:jc w:val="both"/>
        <w:rPr>
          <w:bCs/>
          <w:sz w:val="24"/>
          <w:szCs w:val="24"/>
        </w:rPr>
      </w:pPr>
      <w:r>
        <w:rPr>
          <w:bCs/>
          <w:sz w:val="24"/>
          <w:szCs w:val="24"/>
        </w:rPr>
        <w:t xml:space="preserve">Registros de desplazamiento. Contadores asincrónicos y sincrónicos. </w:t>
      </w:r>
      <w:r>
        <w:rPr>
          <w:bCs/>
          <w:sz w:val="24"/>
          <w:szCs w:val="24"/>
        </w:rPr>
        <w:t xml:space="preserve">Contadores en anillo. Metodología de síntesis. Arreglo entre contadores. </w:t>
      </w:r>
    </w:p>
    <w:p w14:paraId="401B9607" w14:textId="77777777" w:rsidR="00CC03D6" w:rsidRDefault="00096C19">
      <w:pPr>
        <w:numPr>
          <w:ilvl w:val="0"/>
          <w:numId w:val="2"/>
        </w:numPr>
        <w:jc w:val="both"/>
        <w:rPr>
          <w:bCs/>
          <w:sz w:val="24"/>
          <w:szCs w:val="24"/>
        </w:rPr>
      </w:pPr>
      <w:r>
        <w:rPr>
          <w:bCs/>
          <w:sz w:val="24"/>
          <w:szCs w:val="24"/>
        </w:rPr>
        <w:t xml:space="preserve">Memorias de acceso secuencial y directo. Memorias de acceso aleatorio. Memorias de lectura solamente. Expansión. Tiempos de acceso. </w:t>
      </w:r>
    </w:p>
    <w:p w14:paraId="7D57717E" w14:textId="77777777" w:rsidR="00CC03D6" w:rsidRDefault="00096C19">
      <w:pPr>
        <w:numPr>
          <w:ilvl w:val="0"/>
          <w:numId w:val="2"/>
        </w:numPr>
        <w:jc w:val="both"/>
        <w:rPr>
          <w:bCs/>
          <w:sz w:val="24"/>
          <w:szCs w:val="24"/>
        </w:rPr>
      </w:pPr>
      <w:r>
        <w:rPr>
          <w:bCs/>
          <w:sz w:val="24"/>
          <w:szCs w:val="24"/>
        </w:rPr>
        <w:t>Circuitos secuenciales sincrónicos. Análisis y Sí</w:t>
      </w:r>
      <w:r>
        <w:rPr>
          <w:bCs/>
          <w:sz w:val="24"/>
          <w:szCs w:val="24"/>
        </w:rPr>
        <w:t xml:space="preserve">ntesis.  </w:t>
      </w:r>
    </w:p>
    <w:p w14:paraId="1EA9DEA5" w14:textId="77777777" w:rsidR="00CC03D6" w:rsidRDefault="00096C19">
      <w:pPr>
        <w:numPr>
          <w:ilvl w:val="0"/>
          <w:numId w:val="2"/>
        </w:numPr>
        <w:jc w:val="both"/>
        <w:rPr>
          <w:bCs/>
          <w:sz w:val="24"/>
          <w:szCs w:val="24"/>
        </w:rPr>
      </w:pPr>
      <w:r>
        <w:rPr>
          <w:bCs/>
          <w:sz w:val="24"/>
          <w:szCs w:val="24"/>
        </w:rPr>
        <w:t xml:space="preserve">Introducción a los arreglos </w:t>
      </w:r>
      <w:proofErr w:type="gramStart"/>
      <w:r>
        <w:rPr>
          <w:bCs/>
          <w:sz w:val="24"/>
          <w:szCs w:val="24"/>
        </w:rPr>
        <w:t>lógico programables</w:t>
      </w:r>
      <w:proofErr w:type="gramEnd"/>
      <w:r>
        <w:rPr>
          <w:bCs/>
          <w:sz w:val="24"/>
          <w:szCs w:val="24"/>
        </w:rPr>
        <w:t>. Resolución de funciones lógicas.</w:t>
      </w:r>
    </w:p>
    <w:p w14:paraId="75CF1AC2" w14:textId="77777777" w:rsidR="00CC03D6" w:rsidRDefault="00CC03D6">
      <w:pPr>
        <w:jc w:val="both"/>
        <w:rPr>
          <w:sz w:val="24"/>
          <w:szCs w:val="24"/>
        </w:rPr>
      </w:pPr>
    </w:p>
    <w:p w14:paraId="254274DF" w14:textId="77777777" w:rsidR="00CC03D6" w:rsidRDefault="00096C19">
      <w:pPr>
        <w:jc w:val="both"/>
        <w:rPr>
          <w:b/>
          <w:sz w:val="24"/>
          <w:szCs w:val="24"/>
        </w:rPr>
      </w:pPr>
      <w:r>
        <w:rPr>
          <w:b/>
          <w:sz w:val="24"/>
          <w:szCs w:val="24"/>
        </w:rPr>
        <w:t>Bibliografía obligatoria</w:t>
      </w:r>
    </w:p>
    <w:p w14:paraId="018A542D" w14:textId="77777777" w:rsidR="00CC03D6" w:rsidRDefault="00096C19">
      <w:pPr>
        <w:pStyle w:val="Prrafodelista"/>
        <w:numPr>
          <w:ilvl w:val="0"/>
          <w:numId w:val="1"/>
        </w:numPr>
        <w:jc w:val="both"/>
        <w:rPr>
          <w:sz w:val="24"/>
          <w:szCs w:val="24"/>
        </w:rPr>
      </w:pPr>
      <w:r>
        <w:rPr>
          <w:sz w:val="24"/>
          <w:szCs w:val="24"/>
        </w:rPr>
        <w:t xml:space="preserve">Circuitos Digitales y Microprocesadores, Herbert Tabú. </w:t>
      </w:r>
    </w:p>
    <w:p w14:paraId="32CBE890" w14:textId="77777777" w:rsidR="00CC03D6" w:rsidRDefault="00096C19">
      <w:pPr>
        <w:pStyle w:val="Prrafodelista"/>
        <w:numPr>
          <w:ilvl w:val="0"/>
          <w:numId w:val="1"/>
        </w:numPr>
        <w:jc w:val="both"/>
        <w:rPr>
          <w:sz w:val="24"/>
          <w:szCs w:val="24"/>
        </w:rPr>
      </w:pPr>
      <w:r>
        <w:rPr>
          <w:sz w:val="24"/>
          <w:szCs w:val="24"/>
        </w:rPr>
        <w:t xml:space="preserve"> </w:t>
      </w:r>
      <w:r>
        <w:rPr>
          <w:sz w:val="24"/>
          <w:szCs w:val="24"/>
        </w:rPr>
        <w:t xml:space="preserve">Sistemas Digitales: Principios y Aplicaciones, Ronald J. Tocci. </w:t>
      </w:r>
    </w:p>
    <w:p w14:paraId="53A5A837" w14:textId="77777777" w:rsidR="00CC03D6" w:rsidRDefault="00096C19">
      <w:pPr>
        <w:pStyle w:val="Prrafodelista"/>
        <w:numPr>
          <w:ilvl w:val="0"/>
          <w:numId w:val="1"/>
        </w:numPr>
        <w:jc w:val="both"/>
        <w:rPr>
          <w:sz w:val="24"/>
          <w:szCs w:val="24"/>
        </w:rPr>
      </w:pPr>
      <w:r>
        <w:rPr>
          <w:sz w:val="24"/>
          <w:szCs w:val="24"/>
        </w:rPr>
        <w:t xml:space="preserve"> Técnicas Digitales con Circuitos Integrados, M. C. Guinsburg. </w:t>
      </w:r>
    </w:p>
    <w:p w14:paraId="15332B66" w14:textId="77777777" w:rsidR="00CC03D6" w:rsidRDefault="00096C19">
      <w:pPr>
        <w:pStyle w:val="Prrafodelista"/>
        <w:numPr>
          <w:ilvl w:val="0"/>
          <w:numId w:val="1"/>
        </w:numPr>
        <w:jc w:val="both"/>
        <w:rPr>
          <w:sz w:val="24"/>
          <w:szCs w:val="24"/>
        </w:rPr>
      </w:pPr>
      <w:r>
        <w:rPr>
          <w:sz w:val="24"/>
          <w:szCs w:val="24"/>
        </w:rPr>
        <w:t xml:space="preserve"> Diseño Digital, Principios y Prácticas, John F. Wakerly. </w:t>
      </w:r>
    </w:p>
    <w:p w14:paraId="6714A8F1" w14:textId="77777777" w:rsidR="00CC03D6" w:rsidRDefault="00096C19">
      <w:pPr>
        <w:pStyle w:val="Prrafodelista"/>
        <w:numPr>
          <w:ilvl w:val="0"/>
          <w:numId w:val="1"/>
        </w:numPr>
        <w:jc w:val="both"/>
        <w:rPr>
          <w:sz w:val="24"/>
          <w:szCs w:val="24"/>
        </w:rPr>
      </w:pPr>
      <w:r>
        <w:rPr>
          <w:sz w:val="24"/>
          <w:szCs w:val="24"/>
        </w:rPr>
        <w:t xml:space="preserve"> Introducción al Diseño Lógico Digital, John P. Hayes.</w:t>
      </w:r>
    </w:p>
    <w:p w14:paraId="1EA20AEE" w14:textId="77777777" w:rsidR="00CC03D6" w:rsidRDefault="00CC03D6">
      <w:pPr>
        <w:jc w:val="both"/>
        <w:rPr>
          <w:sz w:val="24"/>
          <w:szCs w:val="24"/>
        </w:rPr>
      </w:pPr>
    </w:p>
    <w:p w14:paraId="498A1D15" w14:textId="77777777" w:rsidR="00CC03D6" w:rsidRDefault="00096C19">
      <w:pPr>
        <w:jc w:val="both"/>
        <w:rPr>
          <w:sz w:val="24"/>
          <w:szCs w:val="24"/>
        </w:rPr>
      </w:pPr>
      <w:r>
        <w:rPr>
          <w:sz w:val="24"/>
          <w:szCs w:val="24"/>
        </w:rPr>
        <w:t>La bibliogra</w:t>
      </w:r>
      <w:r>
        <w:rPr>
          <w:sz w:val="24"/>
          <w:szCs w:val="24"/>
        </w:rPr>
        <w:t>fía que no se encuentra en la Biblioteca de la UNQ es suministrada por los docentes, ya sea porque se dispone de las versiones electrónicas y/o se dispone del ejemplar en el grupo de investigación asociado.</w:t>
      </w:r>
    </w:p>
    <w:p w14:paraId="528A998D" w14:textId="77777777" w:rsidR="00CC03D6" w:rsidRDefault="00CC03D6">
      <w:pPr>
        <w:jc w:val="both"/>
        <w:rPr>
          <w:b/>
          <w:sz w:val="24"/>
          <w:szCs w:val="24"/>
        </w:rPr>
      </w:pPr>
    </w:p>
    <w:p w14:paraId="2A3197C8" w14:textId="77777777" w:rsidR="00CC03D6" w:rsidRDefault="00CC03D6">
      <w:pPr>
        <w:jc w:val="both"/>
        <w:rPr>
          <w:b/>
          <w:sz w:val="24"/>
          <w:szCs w:val="24"/>
        </w:rPr>
      </w:pPr>
    </w:p>
    <w:p w14:paraId="4B989A2A" w14:textId="77777777" w:rsidR="00CC03D6" w:rsidRDefault="00096C19">
      <w:pPr>
        <w:jc w:val="both"/>
        <w:rPr>
          <w:b/>
          <w:sz w:val="24"/>
          <w:szCs w:val="24"/>
        </w:rPr>
      </w:pPr>
      <w:r>
        <w:rPr>
          <w:b/>
          <w:sz w:val="24"/>
          <w:szCs w:val="24"/>
        </w:rPr>
        <w:t>Organización de las clases:</w:t>
      </w:r>
    </w:p>
    <w:p w14:paraId="385F142D" w14:textId="77777777" w:rsidR="00CC03D6" w:rsidRDefault="00096C19">
      <w:pPr>
        <w:jc w:val="both"/>
        <w:rPr>
          <w:sz w:val="24"/>
          <w:szCs w:val="24"/>
        </w:rPr>
      </w:pPr>
      <w:r>
        <w:rPr>
          <w:sz w:val="24"/>
          <w:szCs w:val="24"/>
        </w:rPr>
        <w:t>La modalidad de ens</w:t>
      </w:r>
      <w:r>
        <w:rPr>
          <w:sz w:val="24"/>
          <w:szCs w:val="24"/>
        </w:rPr>
        <w:t>eñanza de la asignatura comprende:</w:t>
      </w:r>
    </w:p>
    <w:p w14:paraId="3295D0CC" w14:textId="77777777" w:rsidR="00CC03D6" w:rsidRDefault="00096C19">
      <w:pPr>
        <w:numPr>
          <w:ilvl w:val="0"/>
          <w:numId w:val="3"/>
        </w:numPr>
        <w:jc w:val="both"/>
        <w:rPr>
          <w:sz w:val="24"/>
          <w:szCs w:val="24"/>
        </w:rPr>
      </w:pPr>
      <w:r>
        <w:rPr>
          <w:sz w:val="24"/>
          <w:szCs w:val="24"/>
        </w:rPr>
        <w:t>Clases teóricas que consisten en la presentación de los temas del programa. Se utiliza en la misma proporción el pizarrón y un cañón proyector con PC.</w:t>
      </w:r>
    </w:p>
    <w:p w14:paraId="387802C5" w14:textId="77777777" w:rsidR="00CC03D6" w:rsidRDefault="00096C19">
      <w:pPr>
        <w:numPr>
          <w:ilvl w:val="0"/>
          <w:numId w:val="3"/>
        </w:numPr>
        <w:jc w:val="both"/>
        <w:rPr>
          <w:sz w:val="24"/>
          <w:szCs w:val="24"/>
        </w:rPr>
      </w:pPr>
      <w:r>
        <w:rPr>
          <w:sz w:val="24"/>
          <w:szCs w:val="24"/>
        </w:rPr>
        <w:t>Clases prácticas y de laboratorio: consisten en la resolución de probl</w:t>
      </w:r>
      <w:r>
        <w:rPr>
          <w:sz w:val="24"/>
          <w:szCs w:val="24"/>
        </w:rPr>
        <w:t>emas presentados en las guías de trabajos prácticos, que refuerzan los conceptos explicados en la teoría. En cada trabajo práctico se proponen algunos ejercicios para resolver con PC, herramientas de desarrollo o simuladores. El docente, se dedica a la ate</w:t>
      </w:r>
      <w:r>
        <w:rPr>
          <w:sz w:val="24"/>
          <w:szCs w:val="24"/>
        </w:rPr>
        <w:t>nción de consultas y explicación de los ejercicios utilizando los medios mencionados anteriormente.</w:t>
      </w:r>
    </w:p>
    <w:p w14:paraId="6F0EFF2E" w14:textId="77777777" w:rsidR="00CC03D6" w:rsidRDefault="00CC03D6">
      <w:pPr>
        <w:jc w:val="both"/>
        <w:rPr>
          <w:sz w:val="24"/>
          <w:szCs w:val="24"/>
        </w:rPr>
      </w:pPr>
    </w:p>
    <w:p w14:paraId="2D6069B8" w14:textId="77777777" w:rsidR="00CC03D6" w:rsidRDefault="00096C19">
      <w:pPr>
        <w:jc w:val="both"/>
        <w:rPr>
          <w:b/>
          <w:sz w:val="24"/>
          <w:szCs w:val="24"/>
        </w:rPr>
      </w:pPr>
      <w:r>
        <w:rPr>
          <w:b/>
          <w:sz w:val="24"/>
          <w:szCs w:val="24"/>
        </w:rPr>
        <w:t>Modalidad de evaluación:</w:t>
      </w:r>
    </w:p>
    <w:p w14:paraId="66C481CC" w14:textId="77777777" w:rsidR="00CC03D6" w:rsidRDefault="00096C19">
      <w:pPr>
        <w:jc w:val="both"/>
        <w:rPr>
          <w:b/>
          <w:sz w:val="24"/>
          <w:szCs w:val="24"/>
        </w:rPr>
      </w:pPr>
      <w:r>
        <w:rPr>
          <w:sz w:val="24"/>
          <w:szCs w:val="24"/>
        </w:rPr>
        <w:t xml:space="preserve">La modalidad de evaluación y aprobación será según el Régimen de estudios vigente (Res. CS 201/18).  </w:t>
      </w:r>
    </w:p>
    <w:p w14:paraId="1BB453AA" w14:textId="77777777" w:rsidR="00CC03D6" w:rsidRDefault="00CC03D6">
      <w:pPr>
        <w:rPr>
          <w:sz w:val="24"/>
          <w:szCs w:val="24"/>
        </w:rPr>
      </w:pPr>
    </w:p>
    <w:p w14:paraId="6FFA7174" w14:textId="77777777" w:rsidR="00CC03D6" w:rsidRDefault="00096C19">
      <w:pPr>
        <w:rPr>
          <w:sz w:val="24"/>
          <w:szCs w:val="24"/>
        </w:rPr>
      </w:pPr>
      <w:r>
        <w:rPr>
          <w:sz w:val="24"/>
          <w:szCs w:val="24"/>
        </w:rPr>
        <w:t>La aprobación de la asignatura por el régimen de promoción directa requiere:</w:t>
      </w:r>
    </w:p>
    <w:p w14:paraId="75DF6107" w14:textId="77777777" w:rsidR="00CC03D6" w:rsidRDefault="00CC03D6">
      <w:pPr>
        <w:rPr>
          <w:sz w:val="24"/>
          <w:szCs w:val="24"/>
        </w:rPr>
      </w:pPr>
    </w:p>
    <w:p w14:paraId="159A4D58" w14:textId="77777777" w:rsidR="00CC03D6" w:rsidRDefault="00096C19">
      <w:pPr>
        <w:rPr>
          <w:sz w:val="24"/>
          <w:szCs w:val="24"/>
        </w:rPr>
      </w:pPr>
      <w:r>
        <w:rPr>
          <w:sz w:val="24"/>
          <w:szCs w:val="24"/>
        </w:rPr>
        <w:t>1.  Cumplir con una asistencia no inferior al 75% de las clases.</w:t>
      </w:r>
    </w:p>
    <w:p w14:paraId="5B95EFED" w14:textId="77777777" w:rsidR="00CC03D6" w:rsidRDefault="00CC03D6">
      <w:pPr>
        <w:rPr>
          <w:sz w:val="24"/>
          <w:szCs w:val="24"/>
        </w:rPr>
      </w:pPr>
    </w:p>
    <w:p w14:paraId="22223177" w14:textId="77777777" w:rsidR="00CC03D6" w:rsidRDefault="00096C19">
      <w:pPr>
        <w:rPr>
          <w:sz w:val="24"/>
          <w:szCs w:val="24"/>
        </w:rPr>
      </w:pPr>
      <w:r>
        <w:rPr>
          <w:sz w:val="24"/>
          <w:szCs w:val="24"/>
        </w:rPr>
        <w:t>2.  Aprob</w:t>
      </w:r>
      <w:r>
        <w:rPr>
          <w:sz w:val="24"/>
          <w:szCs w:val="24"/>
        </w:rPr>
        <w:t>ando los parciales con 6 puntos o más y logrando un promedio mínimo de 7 puntos para la cursada.</w:t>
      </w:r>
    </w:p>
    <w:p w14:paraId="14D057F5" w14:textId="77777777" w:rsidR="00CC03D6" w:rsidRDefault="00CC03D6">
      <w:pPr>
        <w:rPr>
          <w:sz w:val="24"/>
          <w:szCs w:val="24"/>
        </w:rPr>
      </w:pPr>
    </w:p>
    <w:p w14:paraId="17CB0E8C" w14:textId="77777777" w:rsidR="00CC03D6" w:rsidRDefault="00096C19">
      <w:pPr>
        <w:rPr>
          <w:sz w:val="24"/>
          <w:szCs w:val="24"/>
        </w:rPr>
      </w:pPr>
      <w:r>
        <w:rPr>
          <w:sz w:val="24"/>
          <w:szCs w:val="24"/>
        </w:rPr>
        <w:t>3.  Aprobando los parciales o su recuperatorio con 6 puntos o menos de promedio y con un mínimo de 4 puntos en cada instancia parcial, hay que rendir y aproba</w:t>
      </w:r>
      <w:r>
        <w:rPr>
          <w:sz w:val="24"/>
          <w:szCs w:val="24"/>
        </w:rPr>
        <w:t>r un examen integrador dentro de los plazos del desarrollo del curso.</w:t>
      </w:r>
    </w:p>
    <w:p w14:paraId="63F9E1B5" w14:textId="77777777" w:rsidR="00CC03D6" w:rsidRDefault="00CC03D6">
      <w:pPr>
        <w:rPr>
          <w:sz w:val="24"/>
          <w:szCs w:val="24"/>
        </w:rPr>
      </w:pPr>
    </w:p>
    <w:p w14:paraId="0454B639" w14:textId="77777777" w:rsidR="00CC03D6" w:rsidRDefault="00096C19">
      <w:pPr>
        <w:rPr>
          <w:sz w:val="24"/>
          <w:szCs w:val="24"/>
        </w:rPr>
      </w:pPr>
      <w:r>
        <w:rPr>
          <w:sz w:val="24"/>
          <w:szCs w:val="24"/>
        </w:rPr>
        <w:t xml:space="preserve">4.  Obteniendo un mínimo de 4 puntos en cada evaluación parcial o sus recuperatorios y no aprobando el examen integrador, se introduce otro examen integrador nuevamente dentro del </w:t>
      </w:r>
    </w:p>
    <w:p w14:paraId="40DF578A" w14:textId="77777777" w:rsidR="00CC03D6" w:rsidRDefault="00096C19">
      <w:pPr>
        <w:rPr>
          <w:sz w:val="24"/>
          <w:szCs w:val="24"/>
        </w:rPr>
      </w:pPr>
      <w:r>
        <w:rPr>
          <w:sz w:val="24"/>
          <w:szCs w:val="24"/>
        </w:rPr>
        <w:t>cuat</w:t>
      </w:r>
      <w:r>
        <w:rPr>
          <w:sz w:val="24"/>
          <w:szCs w:val="24"/>
        </w:rPr>
        <w:t>rimestre inmediato posterior al de la cursada y antes de la fecha de cierre de actas.</w:t>
      </w:r>
    </w:p>
    <w:p w14:paraId="532E10C3" w14:textId="77777777" w:rsidR="00CC03D6" w:rsidRDefault="00CC03D6">
      <w:pPr>
        <w:rPr>
          <w:sz w:val="24"/>
          <w:szCs w:val="24"/>
        </w:rPr>
      </w:pPr>
    </w:p>
    <w:p w14:paraId="2945FB8F" w14:textId="77777777" w:rsidR="00CC03D6" w:rsidRDefault="00096C19">
      <w:pPr>
        <w:rPr>
          <w:sz w:val="24"/>
          <w:szCs w:val="24"/>
        </w:rPr>
      </w:pPr>
      <w:r>
        <w:rPr>
          <w:sz w:val="24"/>
          <w:szCs w:val="24"/>
        </w:rPr>
        <w:t>5.  No obteniendo:</w:t>
      </w:r>
    </w:p>
    <w:p w14:paraId="7CD053F1" w14:textId="77777777" w:rsidR="00CC03D6" w:rsidRDefault="00096C19">
      <w:pPr>
        <w:rPr>
          <w:sz w:val="24"/>
          <w:szCs w:val="24"/>
        </w:rPr>
      </w:pPr>
      <w:r>
        <w:rPr>
          <w:sz w:val="24"/>
          <w:szCs w:val="24"/>
        </w:rPr>
        <w:t>5.1.  Un mínimo de 4 puntos en cada evaluación parcial o su recuperatorio.</w:t>
      </w:r>
    </w:p>
    <w:p w14:paraId="5F315131" w14:textId="77777777" w:rsidR="00CC03D6" w:rsidRDefault="00096C19">
      <w:pPr>
        <w:rPr>
          <w:sz w:val="24"/>
          <w:szCs w:val="24"/>
        </w:rPr>
      </w:pPr>
      <w:r>
        <w:rPr>
          <w:sz w:val="24"/>
          <w:szCs w:val="24"/>
        </w:rPr>
        <w:t>5.2.  El 75% de las prácticas de verificación de circuitos.</w:t>
      </w:r>
    </w:p>
    <w:p w14:paraId="02049C65" w14:textId="77777777" w:rsidR="00CC03D6" w:rsidRDefault="00096C19">
      <w:pPr>
        <w:rPr>
          <w:sz w:val="24"/>
          <w:szCs w:val="24"/>
        </w:rPr>
      </w:pPr>
      <w:r>
        <w:rPr>
          <w:sz w:val="24"/>
          <w:szCs w:val="24"/>
        </w:rPr>
        <w:t>5.3.  La totali</w:t>
      </w:r>
      <w:r>
        <w:rPr>
          <w:sz w:val="24"/>
          <w:szCs w:val="24"/>
        </w:rPr>
        <w:t>dad de las prácticas de laboratorio de experimentación aprobadas.</w:t>
      </w:r>
    </w:p>
    <w:p w14:paraId="05F08F22" w14:textId="77777777" w:rsidR="00CC03D6" w:rsidRDefault="00096C19">
      <w:pPr>
        <w:rPr>
          <w:sz w:val="24"/>
          <w:szCs w:val="24"/>
        </w:rPr>
      </w:pPr>
      <w:r>
        <w:rPr>
          <w:sz w:val="24"/>
          <w:szCs w:val="24"/>
        </w:rPr>
        <w:t>se considerará desaprobada la materia.</w:t>
      </w:r>
    </w:p>
    <w:p w14:paraId="78AFC6EB" w14:textId="77777777" w:rsidR="00CC03D6" w:rsidRDefault="00CC03D6">
      <w:pPr>
        <w:rPr>
          <w:sz w:val="24"/>
          <w:szCs w:val="24"/>
        </w:rPr>
      </w:pPr>
    </w:p>
    <w:p w14:paraId="0A6F25B8" w14:textId="77777777" w:rsidR="00CC03D6" w:rsidRDefault="00096C19">
      <w:pPr>
        <w:rPr>
          <w:sz w:val="24"/>
          <w:szCs w:val="24"/>
        </w:rPr>
      </w:pPr>
      <w:r>
        <w:rPr>
          <w:sz w:val="24"/>
          <w:szCs w:val="24"/>
        </w:rPr>
        <w:t>6.  Laboratorios:</w:t>
      </w:r>
    </w:p>
    <w:p w14:paraId="6506ADE0" w14:textId="77777777" w:rsidR="00CC03D6" w:rsidRDefault="00096C19">
      <w:pPr>
        <w:rPr>
          <w:sz w:val="24"/>
          <w:szCs w:val="24"/>
        </w:rPr>
      </w:pPr>
      <w:r>
        <w:rPr>
          <w:sz w:val="24"/>
          <w:szCs w:val="24"/>
        </w:rPr>
        <w:t xml:space="preserve">6.1. La totalidad de los laboratorios aprobados. </w:t>
      </w:r>
    </w:p>
    <w:p w14:paraId="4C4966C1" w14:textId="77777777" w:rsidR="00CC03D6" w:rsidRDefault="00096C19">
      <w:pPr>
        <w:rPr>
          <w:sz w:val="24"/>
          <w:szCs w:val="24"/>
        </w:rPr>
      </w:pPr>
      <w:r>
        <w:rPr>
          <w:sz w:val="24"/>
          <w:szCs w:val="24"/>
        </w:rPr>
        <w:t>6.2. Se tiene dos instancias de recuperación de laboratorios.</w:t>
      </w:r>
    </w:p>
    <w:p w14:paraId="36F7E809" w14:textId="77777777" w:rsidR="00CC03D6" w:rsidRDefault="00CC03D6">
      <w:pPr>
        <w:jc w:val="both"/>
        <w:rPr>
          <w:b/>
          <w:sz w:val="24"/>
          <w:szCs w:val="24"/>
        </w:rPr>
      </w:pPr>
    </w:p>
    <w:p w14:paraId="5F8D66A7" w14:textId="77777777" w:rsidR="00CC03D6" w:rsidRDefault="00CC03D6">
      <w:pPr>
        <w:jc w:val="both"/>
        <w:rPr>
          <w:b/>
          <w:sz w:val="24"/>
          <w:szCs w:val="24"/>
        </w:rPr>
      </w:pPr>
    </w:p>
    <w:p w14:paraId="4EA7F626" w14:textId="77777777" w:rsidR="00CC03D6" w:rsidRDefault="00096C19">
      <w:pPr>
        <w:jc w:val="both"/>
        <w:rPr>
          <w:b/>
          <w:sz w:val="24"/>
          <w:szCs w:val="24"/>
        </w:rPr>
      </w:pPr>
      <w:r>
        <w:br w:type="page"/>
      </w:r>
    </w:p>
    <w:p w14:paraId="1C9AF5B6" w14:textId="77777777" w:rsidR="00CC03D6" w:rsidRDefault="00096C19">
      <w:pPr>
        <w:jc w:val="center"/>
        <w:rPr>
          <w:i/>
          <w:sz w:val="24"/>
          <w:szCs w:val="24"/>
        </w:rPr>
      </w:pPr>
      <w:r>
        <w:rPr>
          <w:i/>
          <w:sz w:val="24"/>
          <w:szCs w:val="24"/>
        </w:rPr>
        <w:t>Anexo II</w:t>
      </w:r>
    </w:p>
    <w:p w14:paraId="7FD0FBCA" w14:textId="77777777" w:rsidR="00CC03D6" w:rsidRDefault="00096C19">
      <w:pPr>
        <w:jc w:val="center"/>
        <w:rPr>
          <w:b/>
          <w:sz w:val="24"/>
          <w:szCs w:val="24"/>
        </w:rPr>
      </w:pPr>
      <w:r>
        <w:rPr>
          <w:b/>
          <w:sz w:val="24"/>
          <w:szCs w:val="24"/>
        </w:rPr>
        <w:t>CRONOGRAMA TENTATIVO</w:t>
      </w:r>
    </w:p>
    <w:tbl>
      <w:tblPr>
        <w:tblW w:w="9465" w:type="dxa"/>
        <w:tblInd w:w="-546" w:type="dxa"/>
        <w:tblLook w:val="01E0" w:firstRow="1" w:lastRow="1" w:firstColumn="1" w:lastColumn="1" w:noHBand="0" w:noVBand="0"/>
      </w:tblPr>
      <w:tblGrid>
        <w:gridCol w:w="985"/>
        <w:gridCol w:w="4098"/>
        <w:gridCol w:w="939"/>
        <w:gridCol w:w="771"/>
        <w:gridCol w:w="616"/>
        <w:gridCol w:w="784"/>
        <w:gridCol w:w="1272"/>
      </w:tblGrid>
      <w:tr w:rsidR="00CC03D6" w14:paraId="222862B6" w14:textId="77777777">
        <w:tc>
          <w:tcPr>
            <w:tcW w:w="854" w:type="dxa"/>
            <w:vMerge w:val="restart"/>
            <w:tcBorders>
              <w:top w:val="single" w:sz="4" w:space="0" w:color="000000"/>
              <w:left w:val="single" w:sz="4" w:space="0" w:color="000000"/>
              <w:bottom w:val="single" w:sz="4" w:space="0" w:color="000000"/>
              <w:right w:val="single" w:sz="4" w:space="0" w:color="000000"/>
            </w:tcBorders>
            <w:vAlign w:val="center"/>
          </w:tcPr>
          <w:p w14:paraId="0F5868D3" w14:textId="77777777" w:rsidR="00CC03D6" w:rsidRDefault="00096C19">
            <w:pPr>
              <w:pStyle w:val="Tabla"/>
              <w:rPr>
                <w:b/>
                <w:bCs/>
              </w:rPr>
            </w:pPr>
            <w:r>
              <w:rPr>
                <w:b/>
                <w:bCs/>
              </w:rPr>
              <w:t>Semana</w:t>
            </w:r>
          </w:p>
        </w:tc>
        <w:tc>
          <w:tcPr>
            <w:tcW w:w="4696" w:type="dxa"/>
            <w:vMerge w:val="restart"/>
            <w:tcBorders>
              <w:top w:val="single" w:sz="4" w:space="0" w:color="000000"/>
              <w:left w:val="single" w:sz="4" w:space="0" w:color="000000"/>
              <w:bottom w:val="single" w:sz="4" w:space="0" w:color="000000"/>
              <w:right w:val="single" w:sz="4" w:space="0" w:color="000000"/>
            </w:tcBorders>
            <w:vAlign w:val="center"/>
          </w:tcPr>
          <w:p w14:paraId="4DBA249E" w14:textId="77777777" w:rsidR="00CC03D6" w:rsidRDefault="00096C19">
            <w:pPr>
              <w:pStyle w:val="Tabla"/>
              <w:rPr>
                <w:b/>
                <w:bCs/>
              </w:rPr>
            </w:pPr>
            <w:r>
              <w:rPr>
                <w:b/>
                <w:bCs/>
              </w:rPr>
              <w:t>Tema/unidad</w:t>
            </w:r>
          </w:p>
        </w:tc>
        <w:tc>
          <w:tcPr>
            <w:tcW w:w="2955" w:type="dxa"/>
            <w:gridSpan w:val="4"/>
            <w:tcBorders>
              <w:top w:val="single" w:sz="4" w:space="0" w:color="000000"/>
              <w:left w:val="single" w:sz="4" w:space="0" w:color="000000"/>
              <w:bottom w:val="single" w:sz="4" w:space="0" w:color="000000"/>
              <w:right w:val="single" w:sz="4" w:space="0" w:color="000000"/>
            </w:tcBorders>
            <w:vAlign w:val="center"/>
          </w:tcPr>
          <w:p w14:paraId="791BA38D" w14:textId="77777777" w:rsidR="00CC03D6" w:rsidRDefault="00096C19">
            <w:pPr>
              <w:pStyle w:val="Tabla"/>
              <w:jc w:val="center"/>
              <w:rPr>
                <w:b/>
                <w:bCs/>
              </w:rPr>
            </w:pPr>
            <w:r>
              <w:rPr>
                <w:b/>
                <w:bCs/>
              </w:rPr>
              <w:t>Actividad*</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345E567A" w14:textId="77777777" w:rsidR="00CC03D6" w:rsidRDefault="00096C19">
            <w:pPr>
              <w:pStyle w:val="Tabla"/>
              <w:jc w:val="center"/>
              <w:rPr>
                <w:b/>
                <w:bCs/>
              </w:rPr>
            </w:pPr>
            <w:r>
              <w:rPr>
                <w:b/>
                <w:bCs/>
              </w:rPr>
              <w:t>Evaluación</w:t>
            </w:r>
          </w:p>
        </w:tc>
      </w:tr>
      <w:tr w:rsidR="00CC03D6" w14:paraId="08653DF0" w14:textId="77777777">
        <w:tc>
          <w:tcPr>
            <w:tcW w:w="854" w:type="dxa"/>
            <w:vMerge/>
            <w:tcBorders>
              <w:top w:val="single" w:sz="4" w:space="0" w:color="000000"/>
              <w:left w:val="single" w:sz="4" w:space="0" w:color="000000"/>
              <w:bottom w:val="single" w:sz="4" w:space="0" w:color="000000"/>
              <w:right w:val="single" w:sz="4" w:space="0" w:color="000000"/>
            </w:tcBorders>
          </w:tcPr>
          <w:p w14:paraId="025F922C" w14:textId="77777777" w:rsidR="00CC03D6" w:rsidRDefault="00CC03D6">
            <w:pPr>
              <w:rPr>
                <w:color w:val="000000"/>
                <w:sz w:val="24"/>
                <w:szCs w:val="24"/>
              </w:rPr>
            </w:pPr>
          </w:p>
        </w:tc>
        <w:tc>
          <w:tcPr>
            <w:tcW w:w="4696" w:type="dxa"/>
            <w:vMerge/>
            <w:tcBorders>
              <w:top w:val="single" w:sz="4" w:space="0" w:color="000000"/>
              <w:left w:val="single" w:sz="4" w:space="0" w:color="000000"/>
              <w:bottom w:val="single" w:sz="4" w:space="0" w:color="000000"/>
              <w:right w:val="single" w:sz="4" w:space="0" w:color="000000"/>
            </w:tcBorders>
          </w:tcPr>
          <w:p w14:paraId="27776259" w14:textId="77777777" w:rsidR="00CC03D6" w:rsidRDefault="00CC03D6">
            <w:pPr>
              <w:jc w:val="center"/>
              <w:rPr>
                <w:color w:val="000000"/>
                <w:sz w:val="24"/>
                <w:szCs w:val="24"/>
              </w:rPr>
            </w:pPr>
          </w:p>
        </w:tc>
        <w:tc>
          <w:tcPr>
            <w:tcW w:w="749" w:type="dxa"/>
            <w:vMerge w:val="restart"/>
            <w:tcBorders>
              <w:top w:val="single" w:sz="4" w:space="0" w:color="000000"/>
              <w:left w:val="single" w:sz="4" w:space="0" w:color="000000"/>
              <w:bottom w:val="single" w:sz="4" w:space="0" w:color="000000"/>
              <w:right w:val="single" w:sz="4" w:space="0" w:color="000000"/>
            </w:tcBorders>
            <w:vAlign w:val="center"/>
          </w:tcPr>
          <w:p w14:paraId="2A04CB4D" w14:textId="77777777" w:rsidR="00CC03D6" w:rsidRDefault="00096C19">
            <w:pPr>
              <w:pStyle w:val="Tabla"/>
              <w:jc w:val="center"/>
              <w:rPr>
                <w:b/>
                <w:bCs/>
              </w:rPr>
            </w:pPr>
            <w:r>
              <w:rPr>
                <w:b/>
                <w:bCs/>
              </w:rPr>
              <w:t>Teórico</w:t>
            </w:r>
          </w:p>
        </w:tc>
        <w:tc>
          <w:tcPr>
            <w:tcW w:w="2206" w:type="dxa"/>
            <w:gridSpan w:val="3"/>
            <w:tcBorders>
              <w:top w:val="single" w:sz="4" w:space="0" w:color="000000"/>
              <w:left w:val="single" w:sz="4" w:space="0" w:color="000000"/>
              <w:bottom w:val="single" w:sz="4" w:space="0" w:color="000000"/>
              <w:right w:val="single" w:sz="4" w:space="0" w:color="000000"/>
            </w:tcBorders>
            <w:vAlign w:val="center"/>
          </w:tcPr>
          <w:p w14:paraId="14F800B9" w14:textId="77777777" w:rsidR="00CC03D6" w:rsidRDefault="00096C19">
            <w:pPr>
              <w:pStyle w:val="Tabla"/>
              <w:jc w:val="center"/>
              <w:rPr>
                <w:b/>
                <w:bCs/>
              </w:rPr>
            </w:pPr>
            <w:r>
              <w:rPr>
                <w:b/>
                <w:bCs/>
              </w:rPr>
              <w:t>Práctico</w:t>
            </w:r>
          </w:p>
        </w:tc>
        <w:tc>
          <w:tcPr>
            <w:tcW w:w="959" w:type="dxa"/>
            <w:vMerge/>
            <w:tcBorders>
              <w:top w:val="single" w:sz="4" w:space="0" w:color="000000"/>
              <w:left w:val="single" w:sz="4" w:space="0" w:color="000000"/>
              <w:bottom w:val="single" w:sz="4" w:space="0" w:color="000000"/>
              <w:right w:val="single" w:sz="4" w:space="0" w:color="000000"/>
            </w:tcBorders>
          </w:tcPr>
          <w:p w14:paraId="09407215" w14:textId="77777777" w:rsidR="00CC03D6" w:rsidRDefault="00CC03D6">
            <w:pPr>
              <w:jc w:val="center"/>
              <w:rPr>
                <w:color w:val="000000"/>
                <w:sz w:val="24"/>
                <w:szCs w:val="24"/>
              </w:rPr>
            </w:pPr>
          </w:p>
        </w:tc>
      </w:tr>
      <w:tr w:rsidR="00CC03D6" w14:paraId="2EB1D06E" w14:textId="77777777">
        <w:tc>
          <w:tcPr>
            <w:tcW w:w="854" w:type="dxa"/>
            <w:vMerge/>
            <w:tcBorders>
              <w:top w:val="single" w:sz="4" w:space="0" w:color="000000"/>
              <w:left w:val="single" w:sz="4" w:space="0" w:color="000000"/>
              <w:bottom w:val="single" w:sz="4" w:space="0" w:color="000000"/>
              <w:right w:val="single" w:sz="4" w:space="0" w:color="000000"/>
            </w:tcBorders>
          </w:tcPr>
          <w:p w14:paraId="2F05DD68" w14:textId="77777777" w:rsidR="00CC03D6" w:rsidRDefault="00CC03D6">
            <w:pPr>
              <w:rPr>
                <w:color w:val="000000"/>
                <w:sz w:val="24"/>
                <w:szCs w:val="24"/>
              </w:rPr>
            </w:pPr>
          </w:p>
        </w:tc>
        <w:tc>
          <w:tcPr>
            <w:tcW w:w="4696" w:type="dxa"/>
            <w:vMerge/>
            <w:tcBorders>
              <w:top w:val="single" w:sz="4" w:space="0" w:color="000000"/>
              <w:left w:val="single" w:sz="4" w:space="0" w:color="000000"/>
              <w:bottom w:val="single" w:sz="4" w:space="0" w:color="000000"/>
              <w:right w:val="single" w:sz="4" w:space="0" w:color="000000"/>
            </w:tcBorders>
          </w:tcPr>
          <w:p w14:paraId="0F0BA19F" w14:textId="77777777" w:rsidR="00CC03D6" w:rsidRDefault="00CC03D6">
            <w:pPr>
              <w:jc w:val="center"/>
              <w:rPr>
                <w:color w:val="000000"/>
                <w:sz w:val="24"/>
                <w:szCs w:val="24"/>
              </w:rPr>
            </w:pPr>
          </w:p>
        </w:tc>
        <w:tc>
          <w:tcPr>
            <w:tcW w:w="749" w:type="dxa"/>
            <w:vMerge/>
            <w:tcBorders>
              <w:top w:val="single" w:sz="4" w:space="0" w:color="000000"/>
              <w:left w:val="single" w:sz="4" w:space="0" w:color="000000"/>
              <w:bottom w:val="single" w:sz="4" w:space="0" w:color="000000"/>
              <w:right w:val="single" w:sz="4" w:space="0" w:color="000000"/>
            </w:tcBorders>
            <w:vAlign w:val="center"/>
          </w:tcPr>
          <w:p w14:paraId="4C440523" w14:textId="77777777" w:rsidR="00CC03D6" w:rsidRDefault="00CC03D6">
            <w:pPr>
              <w:jc w:val="center"/>
              <w:rPr>
                <w:b/>
                <w:bCs/>
                <w:color w:val="000000"/>
                <w:sz w:val="24"/>
                <w:szCs w:val="24"/>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6885E847" w14:textId="77777777" w:rsidR="00CC03D6" w:rsidRDefault="00096C19">
            <w:pPr>
              <w:pStyle w:val="Tabla"/>
              <w:jc w:val="center"/>
              <w:rPr>
                <w:b/>
                <w:bCs/>
              </w:rPr>
            </w:pPr>
            <w:r>
              <w:rPr>
                <w:b/>
                <w:bCs/>
                <w:color w:val="000000"/>
                <w:szCs w:val="20"/>
              </w:rPr>
              <w:t>Res Prob</w:t>
            </w:r>
            <w:r>
              <w:rPr>
                <w:b/>
                <w:bCs/>
                <w:color w:val="000000"/>
                <w:sz w:val="24"/>
              </w:rPr>
              <w:t>.</w:t>
            </w:r>
          </w:p>
        </w:tc>
        <w:tc>
          <w:tcPr>
            <w:tcW w:w="630" w:type="dxa"/>
            <w:tcBorders>
              <w:top w:val="single" w:sz="4" w:space="0" w:color="000000"/>
              <w:left w:val="single" w:sz="4" w:space="0" w:color="000000"/>
              <w:bottom w:val="single" w:sz="4" w:space="0" w:color="000000"/>
              <w:right w:val="single" w:sz="4" w:space="0" w:color="000000"/>
            </w:tcBorders>
            <w:vAlign w:val="center"/>
          </w:tcPr>
          <w:p w14:paraId="742CE074" w14:textId="77777777" w:rsidR="00CC03D6" w:rsidRDefault="00096C19">
            <w:pPr>
              <w:pStyle w:val="Tabla"/>
              <w:jc w:val="center"/>
              <w:rPr>
                <w:b/>
                <w:bCs/>
              </w:rPr>
            </w:pPr>
            <w:r>
              <w:rPr>
                <w:b/>
                <w:bCs/>
              </w:rPr>
              <w:t>Lab</w:t>
            </w:r>
          </w:p>
        </w:tc>
        <w:tc>
          <w:tcPr>
            <w:tcW w:w="795" w:type="dxa"/>
            <w:tcBorders>
              <w:top w:val="single" w:sz="4" w:space="0" w:color="000000"/>
              <w:left w:val="single" w:sz="4" w:space="0" w:color="000000"/>
              <w:bottom w:val="single" w:sz="4" w:space="0" w:color="000000"/>
              <w:right w:val="single" w:sz="4" w:space="0" w:color="000000"/>
            </w:tcBorders>
            <w:vAlign w:val="center"/>
          </w:tcPr>
          <w:p w14:paraId="78ABBB39" w14:textId="77777777" w:rsidR="00CC03D6" w:rsidRDefault="00096C19">
            <w:pPr>
              <w:pStyle w:val="Tabla"/>
              <w:jc w:val="center"/>
              <w:rPr>
                <w:b/>
                <w:bCs/>
              </w:rPr>
            </w:pPr>
            <w:r>
              <w:rPr>
                <w:b/>
                <w:bCs/>
              </w:rPr>
              <w:t>Otros</w:t>
            </w:r>
          </w:p>
        </w:tc>
        <w:tc>
          <w:tcPr>
            <w:tcW w:w="959" w:type="dxa"/>
            <w:vMerge/>
            <w:tcBorders>
              <w:top w:val="single" w:sz="4" w:space="0" w:color="000000"/>
              <w:left w:val="single" w:sz="4" w:space="0" w:color="000000"/>
              <w:bottom w:val="single" w:sz="4" w:space="0" w:color="000000"/>
              <w:right w:val="single" w:sz="4" w:space="0" w:color="000000"/>
            </w:tcBorders>
          </w:tcPr>
          <w:p w14:paraId="6F3A67ED" w14:textId="77777777" w:rsidR="00CC03D6" w:rsidRDefault="00CC03D6">
            <w:pPr>
              <w:jc w:val="center"/>
              <w:rPr>
                <w:color w:val="000000"/>
                <w:sz w:val="24"/>
                <w:szCs w:val="24"/>
              </w:rPr>
            </w:pPr>
          </w:p>
        </w:tc>
      </w:tr>
      <w:tr w:rsidR="00CC03D6" w14:paraId="7C284507" w14:textId="77777777">
        <w:tc>
          <w:tcPr>
            <w:tcW w:w="854" w:type="dxa"/>
            <w:tcBorders>
              <w:top w:val="single" w:sz="4" w:space="0" w:color="000000"/>
              <w:left w:val="single" w:sz="4" w:space="0" w:color="000000"/>
              <w:bottom w:val="single" w:sz="4" w:space="0" w:color="000000"/>
              <w:right w:val="single" w:sz="4" w:space="0" w:color="000000"/>
            </w:tcBorders>
          </w:tcPr>
          <w:p w14:paraId="7695E400" w14:textId="77777777" w:rsidR="00CC03D6" w:rsidRDefault="00096C19">
            <w:pPr>
              <w:pStyle w:val="Tabla"/>
              <w:rPr>
                <w:color w:val="000000"/>
                <w:sz w:val="24"/>
              </w:rPr>
            </w:pPr>
            <w:r>
              <w:t>1</w:t>
            </w:r>
          </w:p>
        </w:tc>
        <w:tc>
          <w:tcPr>
            <w:tcW w:w="4696" w:type="dxa"/>
            <w:tcBorders>
              <w:top w:val="single" w:sz="4" w:space="0" w:color="000000"/>
              <w:left w:val="single" w:sz="4" w:space="0" w:color="000000"/>
              <w:bottom w:val="single" w:sz="4" w:space="0" w:color="000000"/>
              <w:right w:val="single" w:sz="4" w:space="0" w:color="000000"/>
            </w:tcBorders>
          </w:tcPr>
          <w:p w14:paraId="6F58BE3F" w14:textId="77777777" w:rsidR="00CC03D6" w:rsidRDefault="00096C19">
            <w:pPr>
              <w:pStyle w:val="Tabla"/>
              <w:rPr>
                <w:sz w:val="22"/>
                <w:szCs w:val="22"/>
              </w:rPr>
            </w:pPr>
            <w:r>
              <w:t>Presentación. Introducción (Sistemas Analógicos y Digitales)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A87669B"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7781B8D"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5C5E8DB"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483047C"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14FC43D" w14:textId="77777777" w:rsidR="00CC03D6" w:rsidRDefault="00CC03D6">
            <w:pPr>
              <w:pStyle w:val="Tabla"/>
              <w:jc w:val="center"/>
            </w:pPr>
          </w:p>
        </w:tc>
      </w:tr>
      <w:tr w:rsidR="00CC03D6" w14:paraId="7BAE3712" w14:textId="77777777">
        <w:tc>
          <w:tcPr>
            <w:tcW w:w="854" w:type="dxa"/>
            <w:tcBorders>
              <w:top w:val="single" w:sz="4" w:space="0" w:color="000000"/>
              <w:left w:val="single" w:sz="4" w:space="0" w:color="000000"/>
              <w:bottom w:val="single" w:sz="4" w:space="0" w:color="000000"/>
              <w:right w:val="single" w:sz="4" w:space="0" w:color="000000"/>
            </w:tcBorders>
          </w:tcPr>
          <w:p w14:paraId="2FED1AD3"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362ADF1A" w14:textId="77777777" w:rsidR="00CC03D6" w:rsidRDefault="00096C19">
            <w:pPr>
              <w:pStyle w:val="Tabla"/>
              <w:rPr>
                <w:sz w:val="22"/>
                <w:szCs w:val="22"/>
              </w:rPr>
            </w:pPr>
            <w:r>
              <w:t xml:space="preserve">Laboratorio 0: Repaso y nociones básicas – Introducción al </w:t>
            </w:r>
            <w:r>
              <w:t>simulador.</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5BDC91B"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CD8D06B"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4C0A13E"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CF6917B"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A37D9DF" w14:textId="77777777" w:rsidR="00CC03D6" w:rsidRDefault="00CC03D6">
            <w:pPr>
              <w:pStyle w:val="Tabla"/>
              <w:jc w:val="center"/>
            </w:pPr>
          </w:p>
        </w:tc>
      </w:tr>
      <w:tr w:rsidR="00CC03D6" w14:paraId="1CABEB8D" w14:textId="77777777">
        <w:tc>
          <w:tcPr>
            <w:tcW w:w="854" w:type="dxa"/>
            <w:tcBorders>
              <w:top w:val="single" w:sz="4" w:space="0" w:color="000000"/>
              <w:left w:val="single" w:sz="4" w:space="0" w:color="000000"/>
              <w:bottom w:val="single" w:sz="4" w:space="0" w:color="000000"/>
              <w:right w:val="single" w:sz="4" w:space="0" w:color="000000"/>
            </w:tcBorders>
          </w:tcPr>
          <w:p w14:paraId="65839F6E" w14:textId="77777777" w:rsidR="00CC03D6" w:rsidRDefault="00096C19">
            <w:pPr>
              <w:pStyle w:val="Tabla"/>
              <w:rPr>
                <w:color w:val="000000"/>
                <w:sz w:val="24"/>
              </w:rPr>
            </w:pPr>
            <w:r>
              <w:t>2</w:t>
            </w:r>
          </w:p>
        </w:tc>
        <w:tc>
          <w:tcPr>
            <w:tcW w:w="4696" w:type="dxa"/>
            <w:tcBorders>
              <w:top w:val="single" w:sz="4" w:space="0" w:color="000000"/>
              <w:left w:val="single" w:sz="4" w:space="0" w:color="000000"/>
              <w:bottom w:val="single" w:sz="4" w:space="0" w:color="000000"/>
              <w:right w:val="single" w:sz="4" w:space="0" w:color="000000"/>
            </w:tcBorders>
          </w:tcPr>
          <w:p w14:paraId="05881C67" w14:textId="77777777" w:rsidR="00CC03D6" w:rsidRDefault="00096C19">
            <w:pPr>
              <w:pStyle w:val="Tabla"/>
              <w:rPr>
                <w:sz w:val="22"/>
                <w:szCs w:val="22"/>
              </w:rPr>
            </w:pPr>
            <w:r>
              <w:t>Sistemas numéricos: su estructura. Cambios de base.</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1B63BF0"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7263995"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07BE956"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CB36AC5"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A14025F" w14:textId="77777777" w:rsidR="00CC03D6" w:rsidRDefault="00CC03D6">
            <w:pPr>
              <w:pStyle w:val="Tabla"/>
              <w:jc w:val="center"/>
            </w:pPr>
          </w:p>
        </w:tc>
      </w:tr>
      <w:tr w:rsidR="00CC03D6" w14:paraId="4EE895A3" w14:textId="77777777">
        <w:tc>
          <w:tcPr>
            <w:tcW w:w="854" w:type="dxa"/>
            <w:tcBorders>
              <w:top w:val="single" w:sz="4" w:space="0" w:color="000000"/>
              <w:left w:val="single" w:sz="4" w:space="0" w:color="000000"/>
              <w:bottom w:val="single" w:sz="4" w:space="0" w:color="000000"/>
              <w:right w:val="single" w:sz="4" w:space="0" w:color="000000"/>
            </w:tcBorders>
          </w:tcPr>
          <w:p w14:paraId="0A784F6D" w14:textId="77777777" w:rsidR="00CC03D6" w:rsidRDefault="00096C19">
            <w:pPr>
              <w:pStyle w:val="Tabla"/>
              <w:rPr>
                <w:color w:val="000000"/>
                <w:sz w:val="24"/>
              </w:rPr>
            </w:pPr>
            <w:r>
              <w:t>3</w:t>
            </w:r>
          </w:p>
        </w:tc>
        <w:tc>
          <w:tcPr>
            <w:tcW w:w="4696" w:type="dxa"/>
            <w:tcBorders>
              <w:top w:val="single" w:sz="4" w:space="0" w:color="000000"/>
              <w:left w:val="single" w:sz="4" w:space="0" w:color="000000"/>
              <w:bottom w:val="single" w:sz="4" w:space="0" w:color="000000"/>
              <w:right w:val="single" w:sz="4" w:space="0" w:color="000000"/>
            </w:tcBorders>
          </w:tcPr>
          <w:p w14:paraId="448BBBD9" w14:textId="77777777" w:rsidR="00CC03D6" w:rsidRDefault="00096C19">
            <w:pPr>
              <w:pStyle w:val="Tabla"/>
              <w:rPr>
                <w:sz w:val="22"/>
                <w:szCs w:val="22"/>
              </w:rPr>
            </w:pPr>
            <w:r>
              <w:t xml:space="preserve">Funciones lógicas: Postulados del álgebra de Boole. Propiedades. Circuitos de conmutación Teoremas. Operaciones lógicas. Compuertas lógicas. Equivalencias entre </w:t>
            </w:r>
            <w:r>
              <w:t>funciones lógicas. Representación de funciones. Representación de funciones con compuertas. Compuertas NAND, NOR, XOR Y XNOR.</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FB256F6"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7BF011F"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9ACF5D"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F11F91B"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F8E3DE0" w14:textId="77777777" w:rsidR="00CC03D6" w:rsidRDefault="00CC03D6">
            <w:pPr>
              <w:pStyle w:val="Tabla"/>
              <w:jc w:val="center"/>
            </w:pPr>
          </w:p>
        </w:tc>
      </w:tr>
      <w:tr w:rsidR="00CC03D6" w14:paraId="4A62712C" w14:textId="77777777">
        <w:tc>
          <w:tcPr>
            <w:tcW w:w="854" w:type="dxa"/>
            <w:tcBorders>
              <w:top w:val="single" w:sz="4" w:space="0" w:color="000000"/>
              <w:left w:val="single" w:sz="4" w:space="0" w:color="000000"/>
              <w:bottom w:val="single" w:sz="4" w:space="0" w:color="000000"/>
              <w:right w:val="single" w:sz="4" w:space="0" w:color="000000"/>
            </w:tcBorders>
          </w:tcPr>
          <w:p w14:paraId="4BC17132" w14:textId="77777777" w:rsidR="00CC03D6" w:rsidRDefault="00096C19">
            <w:pPr>
              <w:pStyle w:val="Tabla"/>
              <w:rPr>
                <w:color w:val="000000"/>
                <w:sz w:val="24"/>
              </w:rPr>
            </w:pPr>
            <w:r>
              <w:t>4</w:t>
            </w:r>
          </w:p>
        </w:tc>
        <w:tc>
          <w:tcPr>
            <w:tcW w:w="4696" w:type="dxa"/>
            <w:tcBorders>
              <w:top w:val="single" w:sz="4" w:space="0" w:color="000000"/>
              <w:left w:val="single" w:sz="4" w:space="0" w:color="000000"/>
              <w:bottom w:val="single" w:sz="4" w:space="0" w:color="000000"/>
              <w:right w:val="single" w:sz="4" w:space="0" w:color="000000"/>
            </w:tcBorders>
          </w:tcPr>
          <w:p w14:paraId="572062FB" w14:textId="77777777" w:rsidR="00CC03D6" w:rsidRDefault="00096C19">
            <w:pPr>
              <w:pStyle w:val="Tabla"/>
              <w:rPr>
                <w:sz w:val="22"/>
                <w:szCs w:val="22"/>
              </w:rPr>
            </w:pPr>
            <w:r>
              <w:t xml:space="preserve">Diagrama de Karnaugh: Expresiones canónicas. Minimización. Simplificación simultánea. Metodología de síntesis de </w:t>
            </w:r>
            <w:r>
              <w:t>circuitos combinacionales.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0820C88"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8276C9C"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B7E8725"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013748D"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156B2476" w14:textId="77777777" w:rsidR="00CC03D6" w:rsidRDefault="00CC03D6">
            <w:pPr>
              <w:pStyle w:val="Tabla"/>
              <w:jc w:val="center"/>
            </w:pPr>
          </w:p>
        </w:tc>
      </w:tr>
      <w:tr w:rsidR="00CC03D6" w14:paraId="0BF82220" w14:textId="77777777">
        <w:tc>
          <w:tcPr>
            <w:tcW w:w="854" w:type="dxa"/>
            <w:tcBorders>
              <w:top w:val="single" w:sz="4" w:space="0" w:color="000000"/>
              <w:left w:val="single" w:sz="4" w:space="0" w:color="000000"/>
              <w:bottom w:val="single" w:sz="4" w:space="0" w:color="000000"/>
              <w:right w:val="single" w:sz="4" w:space="0" w:color="000000"/>
            </w:tcBorders>
          </w:tcPr>
          <w:p w14:paraId="3D9C8891" w14:textId="77777777" w:rsidR="00CC03D6" w:rsidRDefault="00096C19">
            <w:pPr>
              <w:pStyle w:val="Tabla"/>
              <w:rPr>
                <w:color w:val="000000"/>
                <w:sz w:val="24"/>
              </w:rPr>
            </w:pPr>
            <w:r>
              <w:t>5</w:t>
            </w:r>
          </w:p>
        </w:tc>
        <w:tc>
          <w:tcPr>
            <w:tcW w:w="4696" w:type="dxa"/>
            <w:tcBorders>
              <w:top w:val="single" w:sz="4" w:space="0" w:color="000000"/>
              <w:left w:val="single" w:sz="4" w:space="0" w:color="000000"/>
              <w:bottom w:val="single" w:sz="4" w:space="0" w:color="000000"/>
              <w:right w:val="single" w:sz="4" w:space="0" w:color="000000"/>
            </w:tcBorders>
          </w:tcPr>
          <w:p w14:paraId="392FE583" w14:textId="77777777" w:rsidR="00CC03D6" w:rsidRDefault="00096C19">
            <w:pPr>
              <w:pStyle w:val="Tabla"/>
              <w:rPr>
                <w:color w:val="000000"/>
                <w:sz w:val="22"/>
                <w:szCs w:val="22"/>
              </w:rPr>
            </w:pPr>
            <w:r>
              <w:t>Laboratorio 1: SIMULACION.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D84AD53"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5FA4814"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DAC1C14"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EBE0BEC"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BDC42B6" w14:textId="77777777" w:rsidR="00CC03D6" w:rsidRDefault="00CC03D6">
            <w:pPr>
              <w:pStyle w:val="Tabla"/>
              <w:jc w:val="center"/>
            </w:pPr>
          </w:p>
        </w:tc>
      </w:tr>
      <w:tr w:rsidR="00CC03D6" w14:paraId="4D19F38A" w14:textId="77777777">
        <w:tc>
          <w:tcPr>
            <w:tcW w:w="854" w:type="dxa"/>
            <w:tcBorders>
              <w:top w:val="single" w:sz="4" w:space="0" w:color="000000"/>
              <w:left w:val="single" w:sz="4" w:space="0" w:color="000000"/>
              <w:bottom w:val="single" w:sz="4" w:space="0" w:color="000000"/>
              <w:right w:val="single" w:sz="4" w:space="0" w:color="000000"/>
            </w:tcBorders>
          </w:tcPr>
          <w:p w14:paraId="4941EF94"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0190E553" w14:textId="77777777" w:rsidR="00CC03D6" w:rsidRDefault="00096C19">
            <w:pPr>
              <w:pStyle w:val="Tabla"/>
              <w:rPr>
                <w:sz w:val="22"/>
                <w:szCs w:val="22"/>
              </w:rPr>
            </w:pPr>
            <w:r>
              <w:t xml:space="preserve">Códigos numéricos: Funciones aritméticas. Detectores de paridad. Códigos. Representación de números con coma flotante.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EBA4B7D"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BEEC5F1"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22C7120"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DFCAE32"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1B37846" w14:textId="77777777" w:rsidR="00CC03D6" w:rsidRDefault="00CC03D6">
            <w:pPr>
              <w:pStyle w:val="Tabla"/>
              <w:jc w:val="center"/>
            </w:pPr>
          </w:p>
        </w:tc>
      </w:tr>
      <w:tr w:rsidR="00CC03D6" w14:paraId="37E5B234" w14:textId="77777777">
        <w:tc>
          <w:tcPr>
            <w:tcW w:w="854" w:type="dxa"/>
            <w:tcBorders>
              <w:top w:val="single" w:sz="4" w:space="0" w:color="000000"/>
              <w:left w:val="single" w:sz="4" w:space="0" w:color="000000"/>
              <w:bottom w:val="single" w:sz="4" w:space="0" w:color="000000"/>
              <w:right w:val="single" w:sz="4" w:space="0" w:color="000000"/>
            </w:tcBorders>
          </w:tcPr>
          <w:p w14:paraId="77A0D45D" w14:textId="77777777" w:rsidR="00CC03D6" w:rsidRDefault="00096C19">
            <w:pPr>
              <w:pStyle w:val="Tabla"/>
              <w:rPr>
                <w:color w:val="000000"/>
                <w:sz w:val="24"/>
              </w:rPr>
            </w:pPr>
            <w:r>
              <w:t>7</w:t>
            </w:r>
          </w:p>
        </w:tc>
        <w:tc>
          <w:tcPr>
            <w:tcW w:w="4696" w:type="dxa"/>
            <w:tcBorders>
              <w:top w:val="single" w:sz="4" w:space="0" w:color="000000"/>
              <w:left w:val="single" w:sz="4" w:space="0" w:color="000000"/>
              <w:bottom w:val="single" w:sz="4" w:space="0" w:color="000000"/>
              <w:right w:val="single" w:sz="4" w:space="0" w:color="000000"/>
            </w:tcBorders>
          </w:tcPr>
          <w:p w14:paraId="6FFFEED1" w14:textId="77777777" w:rsidR="00CC03D6" w:rsidRDefault="00096C19">
            <w:pPr>
              <w:pStyle w:val="Tabla"/>
              <w:rPr>
                <w:sz w:val="22"/>
                <w:szCs w:val="22"/>
              </w:rPr>
            </w:pPr>
            <w:r>
              <w:t>Laboratorio 1: IMPLEMENTACION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879ABA8"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EBB1CE0"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B4FBD33"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D1A493B"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24785871" w14:textId="77777777" w:rsidR="00CC03D6" w:rsidRDefault="00CC03D6">
            <w:pPr>
              <w:pStyle w:val="Tabla"/>
              <w:jc w:val="center"/>
            </w:pPr>
          </w:p>
        </w:tc>
      </w:tr>
      <w:tr w:rsidR="00CC03D6" w14:paraId="674FC9B8" w14:textId="77777777">
        <w:tc>
          <w:tcPr>
            <w:tcW w:w="854" w:type="dxa"/>
            <w:tcBorders>
              <w:top w:val="single" w:sz="4" w:space="0" w:color="000000"/>
              <w:left w:val="single" w:sz="4" w:space="0" w:color="000000"/>
              <w:bottom w:val="single" w:sz="4" w:space="0" w:color="000000"/>
              <w:right w:val="single" w:sz="4" w:space="0" w:color="000000"/>
            </w:tcBorders>
          </w:tcPr>
          <w:p w14:paraId="01F255DA"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48D44152" w14:textId="77777777" w:rsidR="00CC03D6" w:rsidRDefault="00096C19">
            <w:pPr>
              <w:pStyle w:val="Tabla"/>
              <w:rPr>
                <w:sz w:val="22"/>
                <w:szCs w:val="22"/>
              </w:rPr>
            </w:pPr>
            <w:r>
              <w:t xml:space="preserve">Integrados MSI: Codificadores y decodificadores. Multiplexores y </w:t>
            </w:r>
            <w:r>
              <w:t>de-multiplexores.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1DAB851"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EDDB786"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AD636B7"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6FDFCAC"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48D3256E" w14:textId="77777777" w:rsidR="00CC03D6" w:rsidRDefault="00CC03D6">
            <w:pPr>
              <w:pStyle w:val="Tabla"/>
              <w:jc w:val="center"/>
            </w:pPr>
          </w:p>
        </w:tc>
      </w:tr>
      <w:tr w:rsidR="00CC03D6" w14:paraId="64009CD5" w14:textId="77777777">
        <w:tc>
          <w:tcPr>
            <w:tcW w:w="854" w:type="dxa"/>
            <w:tcBorders>
              <w:top w:val="single" w:sz="4" w:space="0" w:color="000000"/>
              <w:left w:val="single" w:sz="4" w:space="0" w:color="000000"/>
              <w:bottom w:val="single" w:sz="4" w:space="0" w:color="000000"/>
              <w:right w:val="single" w:sz="4" w:space="0" w:color="000000"/>
            </w:tcBorders>
          </w:tcPr>
          <w:p w14:paraId="7AFA9319" w14:textId="77777777" w:rsidR="00CC03D6" w:rsidRDefault="00096C19">
            <w:pPr>
              <w:pStyle w:val="Tabla"/>
              <w:rPr>
                <w:color w:val="000000"/>
                <w:sz w:val="24"/>
              </w:rPr>
            </w:pPr>
            <w:r>
              <w:t>8</w:t>
            </w:r>
          </w:p>
        </w:tc>
        <w:tc>
          <w:tcPr>
            <w:tcW w:w="4696" w:type="dxa"/>
            <w:tcBorders>
              <w:top w:val="single" w:sz="4" w:space="0" w:color="000000"/>
              <w:left w:val="single" w:sz="4" w:space="0" w:color="000000"/>
              <w:bottom w:val="single" w:sz="4" w:space="0" w:color="000000"/>
              <w:right w:val="single" w:sz="4" w:space="0" w:color="000000"/>
            </w:tcBorders>
          </w:tcPr>
          <w:p w14:paraId="79EA1E90" w14:textId="77777777" w:rsidR="00CC03D6" w:rsidRDefault="00096C19">
            <w:pPr>
              <w:pStyle w:val="Tabla"/>
              <w:rPr>
                <w:sz w:val="22"/>
                <w:szCs w:val="22"/>
              </w:rPr>
            </w:pPr>
            <w:r>
              <w:t>Laboratorio 2: SIMULACION</w:t>
            </w:r>
            <w:r>
              <w:tab/>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5A37D84"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C12E688"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C229E03"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714B22D"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2004676E" w14:textId="77777777" w:rsidR="00CC03D6" w:rsidRDefault="00CC03D6">
            <w:pPr>
              <w:pStyle w:val="Tabla"/>
              <w:jc w:val="center"/>
            </w:pPr>
          </w:p>
        </w:tc>
      </w:tr>
      <w:tr w:rsidR="00CC03D6" w14:paraId="21471E65" w14:textId="77777777">
        <w:tc>
          <w:tcPr>
            <w:tcW w:w="854" w:type="dxa"/>
            <w:tcBorders>
              <w:top w:val="single" w:sz="4" w:space="0" w:color="000000"/>
              <w:left w:val="single" w:sz="4" w:space="0" w:color="000000"/>
              <w:bottom w:val="single" w:sz="4" w:space="0" w:color="000000"/>
              <w:right w:val="single" w:sz="4" w:space="0" w:color="000000"/>
            </w:tcBorders>
          </w:tcPr>
          <w:p w14:paraId="068D883A"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7EAFBB4F" w14:textId="77777777" w:rsidR="00CC03D6" w:rsidRDefault="00096C19">
            <w:pPr>
              <w:pStyle w:val="Tabla"/>
              <w:rPr>
                <w:sz w:val="22"/>
                <w:szCs w:val="22"/>
              </w:rPr>
            </w:pPr>
            <w:r>
              <w:t>Integrados MSI: Operaciones Aritméticas. Sumadores y restadores. Comparadores.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6B1C647"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D105FF1"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83D8BB2"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C252220"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479B0622" w14:textId="77777777" w:rsidR="00CC03D6" w:rsidRDefault="00CC03D6">
            <w:pPr>
              <w:pStyle w:val="Tabla"/>
              <w:jc w:val="center"/>
            </w:pPr>
          </w:p>
        </w:tc>
      </w:tr>
      <w:tr w:rsidR="00CC03D6" w14:paraId="38005C1F" w14:textId="77777777">
        <w:tc>
          <w:tcPr>
            <w:tcW w:w="854" w:type="dxa"/>
            <w:tcBorders>
              <w:top w:val="single" w:sz="4" w:space="0" w:color="000000"/>
              <w:left w:val="single" w:sz="4" w:space="0" w:color="000000"/>
              <w:bottom w:val="single" w:sz="4" w:space="0" w:color="000000"/>
              <w:right w:val="single" w:sz="4" w:space="0" w:color="000000"/>
            </w:tcBorders>
          </w:tcPr>
          <w:p w14:paraId="4065CC94" w14:textId="77777777" w:rsidR="00CC03D6" w:rsidRDefault="00096C19">
            <w:pPr>
              <w:pStyle w:val="Tabla"/>
              <w:rPr>
                <w:color w:val="000000"/>
                <w:sz w:val="24"/>
              </w:rPr>
            </w:pPr>
            <w:r>
              <w:t>9</w:t>
            </w:r>
          </w:p>
        </w:tc>
        <w:tc>
          <w:tcPr>
            <w:tcW w:w="4696" w:type="dxa"/>
            <w:tcBorders>
              <w:top w:val="single" w:sz="4" w:space="0" w:color="000000"/>
              <w:left w:val="single" w:sz="4" w:space="0" w:color="000000"/>
              <w:bottom w:val="single" w:sz="4" w:space="0" w:color="000000"/>
              <w:right w:val="single" w:sz="4" w:space="0" w:color="000000"/>
            </w:tcBorders>
          </w:tcPr>
          <w:p w14:paraId="1C6612F9" w14:textId="77777777" w:rsidR="00CC03D6" w:rsidRDefault="00096C19">
            <w:pPr>
              <w:pStyle w:val="Tabla"/>
              <w:rPr>
                <w:color w:val="000000"/>
                <w:sz w:val="22"/>
                <w:szCs w:val="22"/>
              </w:rPr>
            </w:pPr>
            <w:r>
              <w:t>Laboratorio 2: IMPLEMENTACION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2F29FB2"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0E51CDA"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090789C"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16FF952"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FBCC5E2" w14:textId="77777777" w:rsidR="00CC03D6" w:rsidRDefault="00CC03D6">
            <w:pPr>
              <w:pStyle w:val="Tabla"/>
              <w:jc w:val="center"/>
            </w:pPr>
          </w:p>
        </w:tc>
      </w:tr>
      <w:tr w:rsidR="00CC03D6" w14:paraId="19E4DB5B" w14:textId="77777777">
        <w:tc>
          <w:tcPr>
            <w:tcW w:w="854" w:type="dxa"/>
            <w:tcBorders>
              <w:top w:val="single" w:sz="4" w:space="0" w:color="000000"/>
              <w:left w:val="single" w:sz="4" w:space="0" w:color="000000"/>
              <w:bottom w:val="single" w:sz="4" w:space="0" w:color="000000"/>
              <w:right w:val="single" w:sz="4" w:space="0" w:color="000000"/>
            </w:tcBorders>
          </w:tcPr>
          <w:p w14:paraId="00DAF632"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6B2382FA" w14:textId="77777777" w:rsidR="00CC03D6" w:rsidRDefault="00096C19">
            <w:pPr>
              <w:pStyle w:val="Tabla"/>
              <w:rPr>
                <w:sz w:val="22"/>
                <w:szCs w:val="22"/>
              </w:rPr>
            </w:pPr>
            <w:r>
              <w:t xml:space="preserve">Ejercitación y consulta parcial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C648E1B"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48AC8CBB"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E9FC37E"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21B7F47" w14:textId="77777777" w:rsidR="00CC03D6" w:rsidRDefault="00096C19">
            <w:pPr>
              <w:pStyle w:val="Tabla"/>
              <w:jc w:val="center"/>
            </w:pPr>
            <w:r>
              <w:t>X</w:t>
            </w:r>
          </w:p>
        </w:tc>
        <w:tc>
          <w:tcPr>
            <w:tcW w:w="959" w:type="dxa"/>
            <w:tcBorders>
              <w:top w:val="single" w:sz="4" w:space="0" w:color="000000"/>
              <w:left w:val="single" w:sz="4" w:space="0" w:color="000000"/>
              <w:bottom w:val="single" w:sz="4" w:space="0" w:color="000000"/>
              <w:right w:val="single" w:sz="4" w:space="0" w:color="000000"/>
            </w:tcBorders>
          </w:tcPr>
          <w:p w14:paraId="23EEC413" w14:textId="77777777" w:rsidR="00CC03D6" w:rsidRDefault="00CC03D6">
            <w:pPr>
              <w:pStyle w:val="Tabla"/>
              <w:jc w:val="center"/>
            </w:pPr>
          </w:p>
        </w:tc>
      </w:tr>
      <w:tr w:rsidR="00CC03D6" w14:paraId="53454D50" w14:textId="77777777">
        <w:tc>
          <w:tcPr>
            <w:tcW w:w="854" w:type="dxa"/>
            <w:tcBorders>
              <w:top w:val="single" w:sz="4" w:space="0" w:color="000000"/>
              <w:left w:val="single" w:sz="4" w:space="0" w:color="000000"/>
              <w:bottom w:val="single" w:sz="4" w:space="0" w:color="000000"/>
              <w:right w:val="single" w:sz="4" w:space="0" w:color="000000"/>
            </w:tcBorders>
          </w:tcPr>
          <w:p w14:paraId="7BBFEC59" w14:textId="77777777" w:rsidR="00CC03D6" w:rsidRDefault="00096C19">
            <w:pPr>
              <w:pStyle w:val="Tabla"/>
              <w:rPr>
                <w:color w:val="000000"/>
                <w:sz w:val="24"/>
              </w:rPr>
            </w:pPr>
            <w:r>
              <w:t>10</w:t>
            </w:r>
          </w:p>
        </w:tc>
        <w:tc>
          <w:tcPr>
            <w:tcW w:w="4696" w:type="dxa"/>
            <w:tcBorders>
              <w:top w:val="single" w:sz="4" w:space="0" w:color="000000"/>
              <w:left w:val="single" w:sz="4" w:space="0" w:color="000000"/>
              <w:bottom w:val="single" w:sz="4" w:space="0" w:color="000000"/>
              <w:right w:val="single" w:sz="4" w:space="0" w:color="000000"/>
            </w:tcBorders>
          </w:tcPr>
          <w:p w14:paraId="0CDB1EAD" w14:textId="77777777" w:rsidR="00CC03D6" w:rsidRDefault="00096C19">
            <w:pPr>
              <w:pStyle w:val="Tabla"/>
              <w:rPr>
                <w:sz w:val="22"/>
                <w:szCs w:val="22"/>
              </w:rPr>
            </w:pPr>
            <w:r>
              <w:rPr>
                <w:sz w:val="22"/>
                <w:szCs w:val="22"/>
              </w:rPr>
              <w:t>1</w:t>
            </w:r>
            <w:r>
              <w:rPr>
                <w:sz w:val="22"/>
                <w:szCs w:val="22"/>
                <w:vertAlign w:val="superscript"/>
              </w:rPr>
              <w:t>er</w:t>
            </w:r>
            <w:r>
              <w:rPr>
                <w:sz w:val="22"/>
                <w:szCs w:val="22"/>
              </w:rPr>
              <w:t xml:space="preserve"> PARCIAL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D348E91"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44E2198"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46BCB03"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6582999"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F40C7FE" w14:textId="77777777" w:rsidR="00CC03D6" w:rsidRDefault="00096C19">
            <w:pPr>
              <w:pStyle w:val="Tabla"/>
              <w:jc w:val="center"/>
            </w:pPr>
            <w:r>
              <w:t>X</w:t>
            </w:r>
          </w:p>
        </w:tc>
      </w:tr>
      <w:tr w:rsidR="00CC03D6" w14:paraId="68AC945C" w14:textId="77777777">
        <w:tc>
          <w:tcPr>
            <w:tcW w:w="854" w:type="dxa"/>
            <w:tcBorders>
              <w:top w:val="single" w:sz="4" w:space="0" w:color="000000"/>
              <w:left w:val="single" w:sz="4" w:space="0" w:color="000000"/>
              <w:bottom w:val="single" w:sz="4" w:space="0" w:color="000000"/>
              <w:right w:val="single" w:sz="4" w:space="0" w:color="000000"/>
            </w:tcBorders>
          </w:tcPr>
          <w:p w14:paraId="24B3E170"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23DC4454" w14:textId="77777777" w:rsidR="00CC03D6" w:rsidRDefault="00096C19">
            <w:pPr>
              <w:pStyle w:val="Tabla"/>
              <w:rPr>
                <w:sz w:val="22"/>
                <w:szCs w:val="22"/>
              </w:rPr>
            </w:pPr>
            <w:r>
              <w:t>Realimentación de circuitos lógicos: Clips-Flops. Flips-flops maestro-esclavo.</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4361EA9"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B43128F"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72BD7A3"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7FC39F9"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7248A9F2" w14:textId="77777777" w:rsidR="00CC03D6" w:rsidRDefault="00CC03D6">
            <w:pPr>
              <w:pStyle w:val="Tabla"/>
              <w:jc w:val="center"/>
            </w:pPr>
          </w:p>
        </w:tc>
      </w:tr>
      <w:tr w:rsidR="00CC03D6" w14:paraId="1EFBFB83" w14:textId="77777777">
        <w:tc>
          <w:tcPr>
            <w:tcW w:w="854" w:type="dxa"/>
            <w:tcBorders>
              <w:top w:val="single" w:sz="4" w:space="0" w:color="000000"/>
              <w:left w:val="single" w:sz="4" w:space="0" w:color="000000"/>
              <w:bottom w:val="single" w:sz="4" w:space="0" w:color="000000"/>
              <w:right w:val="single" w:sz="4" w:space="0" w:color="000000"/>
            </w:tcBorders>
          </w:tcPr>
          <w:p w14:paraId="3FC4798B" w14:textId="77777777" w:rsidR="00CC03D6" w:rsidRDefault="00096C19">
            <w:pPr>
              <w:pStyle w:val="Tabla"/>
              <w:rPr>
                <w:color w:val="000000"/>
                <w:sz w:val="24"/>
              </w:rPr>
            </w:pPr>
            <w:r>
              <w:t>11</w:t>
            </w:r>
          </w:p>
        </w:tc>
        <w:tc>
          <w:tcPr>
            <w:tcW w:w="4696" w:type="dxa"/>
            <w:tcBorders>
              <w:top w:val="single" w:sz="4" w:space="0" w:color="000000"/>
              <w:left w:val="single" w:sz="4" w:space="0" w:color="000000"/>
              <w:bottom w:val="single" w:sz="4" w:space="0" w:color="000000"/>
              <w:right w:val="single" w:sz="4" w:space="0" w:color="000000"/>
            </w:tcBorders>
          </w:tcPr>
          <w:p w14:paraId="6F77A774" w14:textId="77777777" w:rsidR="00CC03D6" w:rsidRDefault="00096C19">
            <w:pPr>
              <w:pStyle w:val="Tabla"/>
              <w:rPr>
                <w:sz w:val="22"/>
                <w:szCs w:val="22"/>
              </w:rPr>
            </w:pPr>
            <w:r>
              <w:t>Simulación Flip-Flop y Laboratorio 3: Teoría + SIMULACION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C6004CD"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AA50975"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868B74D"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44CF118"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6CA03AE" w14:textId="77777777" w:rsidR="00CC03D6" w:rsidRDefault="00CC03D6">
            <w:pPr>
              <w:pStyle w:val="Tabla"/>
              <w:jc w:val="center"/>
            </w:pPr>
          </w:p>
        </w:tc>
      </w:tr>
      <w:tr w:rsidR="00CC03D6" w14:paraId="301DD385" w14:textId="77777777">
        <w:tc>
          <w:tcPr>
            <w:tcW w:w="854" w:type="dxa"/>
            <w:tcBorders>
              <w:top w:val="single" w:sz="4" w:space="0" w:color="000000"/>
              <w:left w:val="single" w:sz="4" w:space="0" w:color="000000"/>
              <w:bottom w:val="single" w:sz="4" w:space="0" w:color="000000"/>
              <w:right w:val="single" w:sz="4" w:space="0" w:color="000000"/>
            </w:tcBorders>
          </w:tcPr>
          <w:p w14:paraId="43EC8723"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64092C8B" w14:textId="77777777" w:rsidR="00CC03D6" w:rsidRDefault="00096C19">
            <w:pPr>
              <w:pStyle w:val="Tabla"/>
              <w:rPr>
                <w:sz w:val="22"/>
                <w:szCs w:val="22"/>
              </w:rPr>
            </w:pPr>
            <w:r>
              <w:t>Registros: Registros serie y paralelos, Reg. de desplazamiento. Bancos de registro.</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EFEC0BD"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E34F03F"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FF175B4"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D3D6BE9"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8618450" w14:textId="77777777" w:rsidR="00CC03D6" w:rsidRDefault="00CC03D6">
            <w:pPr>
              <w:pStyle w:val="Tabla"/>
              <w:jc w:val="center"/>
            </w:pPr>
          </w:p>
        </w:tc>
      </w:tr>
      <w:tr w:rsidR="00CC03D6" w14:paraId="629F6CC8" w14:textId="77777777">
        <w:tc>
          <w:tcPr>
            <w:tcW w:w="854" w:type="dxa"/>
            <w:tcBorders>
              <w:top w:val="single" w:sz="4" w:space="0" w:color="000000"/>
              <w:left w:val="single" w:sz="4" w:space="0" w:color="000000"/>
              <w:bottom w:val="single" w:sz="4" w:space="0" w:color="000000"/>
              <w:right w:val="single" w:sz="4" w:space="0" w:color="000000"/>
            </w:tcBorders>
          </w:tcPr>
          <w:p w14:paraId="034862B9" w14:textId="77777777" w:rsidR="00CC03D6" w:rsidRDefault="00096C19">
            <w:pPr>
              <w:pStyle w:val="Tabla"/>
              <w:rPr>
                <w:color w:val="000000"/>
                <w:sz w:val="24"/>
              </w:rPr>
            </w:pPr>
            <w:r>
              <w:t>12</w:t>
            </w:r>
          </w:p>
        </w:tc>
        <w:tc>
          <w:tcPr>
            <w:tcW w:w="4696" w:type="dxa"/>
            <w:tcBorders>
              <w:top w:val="single" w:sz="4" w:space="0" w:color="000000"/>
              <w:left w:val="single" w:sz="4" w:space="0" w:color="000000"/>
              <w:bottom w:val="single" w:sz="4" w:space="0" w:color="000000"/>
              <w:right w:val="single" w:sz="4" w:space="0" w:color="000000"/>
            </w:tcBorders>
          </w:tcPr>
          <w:p w14:paraId="0AFFF8AD" w14:textId="77777777" w:rsidR="00CC03D6" w:rsidRDefault="00096C19">
            <w:pPr>
              <w:pStyle w:val="Tabla"/>
              <w:rPr>
                <w:sz w:val="22"/>
                <w:szCs w:val="22"/>
              </w:rPr>
            </w:pPr>
            <w:r>
              <w:rPr>
                <w:sz w:val="22"/>
                <w:szCs w:val="22"/>
              </w:rPr>
              <w:t>RECUPERATORIO 1</w:t>
            </w:r>
            <w:r>
              <w:rPr>
                <w:sz w:val="22"/>
                <w:szCs w:val="22"/>
                <w:vertAlign w:val="superscript"/>
              </w:rPr>
              <w:t xml:space="preserve"> er</w:t>
            </w:r>
            <w:r>
              <w:rPr>
                <w:sz w:val="22"/>
                <w:szCs w:val="22"/>
              </w:rPr>
              <w:t xml:space="preserve"> PARCIAL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8F3B16F"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7EABCB7"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3569B6C"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C9565CA"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A6EAAE8" w14:textId="77777777" w:rsidR="00CC03D6" w:rsidRDefault="00096C19">
            <w:pPr>
              <w:pStyle w:val="Tabla"/>
              <w:jc w:val="center"/>
            </w:pPr>
            <w:r>
              <w:t>X</w:t>
            </w:r>
          </w:p>
        </w:tc>
      </w:tr>
      <w:tr w:rsidR="00CC03D6" w14:paraId="2E7B13C1" w14:textId="77777777">
        <w:tc>
          <w:tcPr>
            <w:tcW w:w="854" w:type="dxa"/>
            <w:tcBorders>
              <w:top w:val="single" w:sz="4" w:space="0" w:color="000000"/>
              <w:left w:val="single" w:sz="4" w:space="0" w:color="000000"/>
              <w:bottom w:val="single" w:sz="4" w:space="0" w:color="000000"/>
              <w:right w:val="single" w:sz="4" w:space="0" w:color="000000"/>
            </w:tcBorders>
          </w:tcPr>
          <w:p w14:paraId="191D2115"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0D8ACFBD" w14:textId="77777777" w:rsidR="00CC03D6" w:rsidRDefault="00096C19">
            <w:pPr>
              <w:pStyle w:val="Tabla"/>
              <w:rPr>
                <w:sz w:val="22"/>
                <w:szCs w:val="22"/>
              </w:rPr>
            </w:pPr>
            <w:r>
              <w:t>Laboratorio 3: IMPLEMENTACION + 1er Recuperatorio de Laboratorio (Lab 1 y 2)</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150467A"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FAC6E5E"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12E0E5"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304A7561"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385C8F4" w14:textId="77777777" w:rsidR="00CC03D6" w:rsidRDefault="00CC03D6">
            <w:pPr>
              <w:pStyle w:val="Tabla"/>
              <w:jc w:val="center"/>
            </w:pPr>
          </w:p>
        </w:tc>
      </w:tr>
      <w:tr w:rsidR="00CC03D6" w14:paraId="70F76E6A" w14:textId="77777777">
        <w:tc>
          <w:tcPr>
            <w:tcW w:w="854" w:type="dxa"/>
            <w:tcBorders>
              <w:top w:val="single" w:sz="4" w:space="0" w:color="000000"/>
              <w:left w:val="single" w:sz="4" w:space="0" w:color="000000"/>
              <w:bottom w:val="single" w:sz="4" w:space="0" w:color="000000"/>
              <w:right w:val="single" w:sz="4" w:space="0" w:color="000000"/>
            </w:tcBorders>
          </w:tcPr>
          <w:p w14:paraId="42B1A828" w14:textId="77777777" w:rsidR="00CC03D6" w:rsidRDefault="00096C19">
            <w:pPr>
              <w:pStyle w:val="Tabla"/>
              <w:rPr>
                <w:color w:val="000000"/>
                <w:sz w:val="24"/>
              </w:rPr>
            </w:pPr>
            <w:r>
              <w:t>13</w:t>
            </w:r>
          </w:p>
        </w:tc>
        <w:tc>
          <w:tcPr>
            <w:tcW w:w="4696" w:type="dxa"/>
            <w:tcBorders>
              <w:top w:val="single" w:sz="4" w:space="0" w:color="000000"/>
              <w:left w:val="single" w:sz="4" w:space="0" w:color="000000"/>
              <w:bottom w:val="single" w:sz="4" w:space="0" w:color="000000"/>
              <w:right w:val="single" w:sz="4" w:space="0" w:color="000000"/>
            </w:tcBorders>
          </w:tcPr>
          <w:p w14:paraId="348CE697" w14:textId="77777777" w:rsidR="00CC03D6" w:rsidRDefault="00096C19">
            <w:pPr>
              <w:pStyle w:val="Tabla"/>
              <w:rPr>
                <w:sz w:val="22"/>
                <w:szCs w:val="22"/>
              </w:rPr>
            </w:pPr>
            <w:r>
              <w:t>Contadores asincrónicos y sincrónicos: Ascendentes y descendientes.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C770374"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1CCC2F64"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042D649"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F2388E1"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11472231" w14:textId="77777777" w:rsidR="00CC03D6" w:rsidRDefault="00CC03D6">
            <w:pPr>
              <w:pStyle w:val="Tabla"/>
              <w:jc w:val="center"/>
            </w:pPr>
          </w:p>
        </w:tc>
      </w:tr>
      <w:tr w:rsidR="00CC03D6" w14:paraId="23C76D5E" w14:textId="77777777">
        <w:tc>
          <w:tcPr>
            <w:tcW w:w="854" w:type="dxa"/>
            <w:tcBorders>
              <w:top w:val="single" w:sz="4" w:space="0" w:color="000000"/>
              <w:left w:val="single" w:sz="4" w:space="0" w:color="000000"/>
              <w:bottom w:val="single" w:sz="4" w:space="0" w:color="000000"/>
              <w:right w:val="single" w:sz="4" w:space="0" w:color="000000"/>
            </w:tcBorders>
          </w:tcPr>
          <w:p w14:paraId="5F53D6AF"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2E5FF348" w14:textId="77777777" w:rsidR="00CC03D6" w:rsidRDefault="00096C19">
            <w:pPr>
              <w:pStyle w:val="Tabla"/>
              <w:rPr>
                <w:sz w:val="22"/>
                <w:szCs w:val="22"/>
              </w:rPr>
            </w:pPr>
            <w:r>
              <w:t xml:space="preserve">Contadores asincrónicos y sincrónicos: Arreglo entre </w:t>
            </w:r>
            <w:r>
              <w:t>contadores.</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204E6BA"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11431AF"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EC2BE51"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100C2F07"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E74D977" w14:textId="77777777" w:rsidR="00CC03D6" w:rsidRDefault="00CC03D6">
            <w:pPr>
              <w:pStyle w:val="Tabla"/>
              <w:jc w:val="center"/>
            </w:pPr>
          </w:p>
        </w:tc>
      </w:tr>
      <w:tr w:rsidR="00CC03D6" w14:paraId="768870E4" w14:textId="77777777">
        <w:tc>
          <w:tcPr>
            <w:tcW w:w="854" w:type="dxa"/>
            <w:tcBorders>
              <w:top w:val="single" w:sz="4" w:space="0" w:color="000000"/>
              <w:left w:val="single" w:sz="4" w:space="0" w:color="000000"/>
              <w:bottom w:val="single" w:sz="4" w:space="0" w:color="000000"/>
              <w:right w:val="single" w:sz="4" w:space="0" w:color="000000"/>
            </w:tcBorders>
          </w:tcPr>
          <w:p w14:paraId="34BB7F66"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18133423" w14:textId="77777777" w:rsidR="00CC03D6" w:rsidRDefault="00096C19">
            <w:pPr>
              <w:pStyle w:val="Tabla"/>
              <w:rPr>
                <w:sz w:val="22"/>
                <w:szCs w:val="22"/>
              </w:rPr>
            </w:pPr>
            <w:r>
              <w:t>Laboratorio 4: SIMULACION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3C3F284"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7F3B7695"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414105"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D681F48"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E84C50D" w14:textId="77777777" w:rsidR="00CC03D6" w:rsidRDefault="00CC03D6">
            <w:pPr>
              <w:pStyle w:val="Tabla"/>
              <w:jc w:val="center"/>
            </w:pPr>
          </w:p>
        </w:tc>
      </w:tr>
      <w:tr w:rsidR="00CC03D6" w14:paraId="1BF963D0" w14:textId="77777777">
        <w:tc>
          <w:tcPr>
            <w:tcW w:w="854" w:type="dxa"/>
            <w:tcBorders>
              <w:top w:val="single" w:sz="4" w:space="0" w:color="000000"/>
              <w:left w:val="single" w:sz="4" w:space="0" w:color="000000"/>
              <w:bottom w:val="single" w:sz="4" w:space="0" w:color="000000"/>
              <w:right w:val="single" w:sz="4" w:space="0" w:color="000000"/>
            </w:tcBorders>
          </w:tcPr>
          <w:p w14:paraId="6B5FCDB1" w14:textId="77777777" w:rsidR="00CC03D6" w:rsidRDefault="00096C19">
            <w:pPr>
              <w:pStyle w:val="Tabla"/>
              <w:rPr>
                <w:color w:val="000000"/>
                <w:sz w:val="24"/>
              </w:rPr>
            </w:pPr>
            <w:r>
              <w:t>14</w:t>
            </w:r>
          </w:p>
        </w:tc>
        <w:tc>
          <w:tcPr>
            <w:tcW w:w="4696" w:type="dxa"/>
            <w:tcBorders>
              <w:top w:val="single" w:sz="4" w:space="0" w:color="000000"/>
              <w:left w:val="single" w:sz="4" w:space="0" w:color="000000"/>
              <w:bottom w:val="single" w:sz="4" w:space="0" w:color="000000"/>
              <w:right w:val="single" w:sz="4" w:space="0" w:color="000000"/>
            </w:tcBorders>
          </w:tcPr>
          <w:p w14:paraId="5562EAAC" w14:textId="77777777" w:rsidR="00CC03D6" w:rsidRDefault="00096C19">
            <w:pPr>
              <w:pStyle w:val="Tabla"/>
              <w:rPr>
                <w:sz w:val="22"/>
                <w:szCs w:val="22"/>
              </w:rPr>
            </w:pPr>
            <w:r>
              <w:t>Memorias RAM. Memorias ROM</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ED1AD90"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CFC486D"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57352A4"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4363DA3"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FE76ACE" w14:textId="77777777" w:rsidR="00CC03D6" w:rsidRDefault="00CC03D6">
            <w:pPr>
              <w:pStyle w:val="Tabla"/>
              <w:jc w:val="center"/>
            </w:pPr>
          </w:p>
        </w:tc>
      </w:tr>
      <w:tr w:rsidR="00CC03D6" w14:paraId="6E494999" w14:textId="77777777">
        <w:tc>
          <w:tcPr>
            <w:tcW w:w="854" w:type="dxa"/>
            <w:tcBorders>
              <w:top w:val="single" w:sz="4" w:space="0" w:color="000000"/>
              <w:left w:val="single" w:sz="4" w:space="0" w:color="000000"/>
              <w:bottom w:val="single" w:sz="4" w:space="0" w:color="000000"/>
              <w:right w:val="single" w:sz="4" w:space="0" w:color="000000"/>
            </w:tcBorders>
          </w:tcPr>
          <w:p w14:paraId="4976E985"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71E96DAD" w14:textId="77777777" w:rsidR="00CC03D6" w:rsidRDefault="00096C19">
            <w:pPr>
              <w:pStyle w:val="Tabla"/>
              <w:rPr>
                <w:sz w:val="22"/>
                <w:szCs w:val="22"/>
              </w:rPr>
            </w:pPr>
            <w:r>
              <w:t>Laboratorio 4: IMPLEMENTACION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321884D"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876AE97"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C14AEAC"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07DD1D4"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15E78796" w14:textId="77777777" w:rsidR="00CC03D6" w:rsidRDefault="00CC03D6">
            <w:pPr>
              <w:pStyle w:val="Tabla"/>
              <w:jc w:val="center"/>
            </w:pPr>
          </w:p>
        </w:tc>
      </w:tr>
      <w:tr w:rsidR="00CC03D6" w14:paraId="1631CE40" w14:textId="77777777">
        <w:tc>
          <w:tcPr>
            <w:tcW w:w="854" w:type="dxa"/>
            <w:tcBorders>
              <w:top w:val="single" w:sz="4" w:space="0" w:color="000000"/>
              <w:left w:val="single" w:sz="4" w:space="0" w:color="000000"/>
              <w:bottom w:val="single" w:sz="4" w:space="0" w:color="000000"/>
              <w:right w:val="single" w:sz="4" w:space="0" w:color="000000"/>
            </w:tcBorders>
          </w:tcPr>
          <w:p w14:paraId="0C99770F" w14:textId="77777777" w:rsidR="00CC03D6" w:rsidRDefault="00096C19">
            <w:pPr>
              <w:pStyle w:val="Tabla"/>
              <w:rPr>
                <w:color w:val="000000"/>
                <w:sz w:val="24"/>
              </w:rPr>
            </w:pPr>
            <w:r>
              <w:t>15</w:t>
            </w:r>
          </w:p>
        </w:tc>
        <w:tc>
          <w:tcPr>
            <w:tcW w:w="4696" w:type="dxa"/>
            <w:tcBorders>
              <w:top w:val="single" w:sz="4" w:space="0" w:color="000000"/>
              <w:left w:val="single" w:sz="4" w:space="0" w:color="000000"/>
              <w:bottom w:val="single" w:sz="4" w:space="0" w:color="000000"/>
              <w:right w:val="single" w:sz="4" w:space="0" w:color="000000"/>
            </w:tcBorders>
          </w:tcPr>
          <w:p w14:paraId="76793351" w14:textId="77777777" w:rsidR="00CC03D6" w:rsidRDefault="00096C19">
            <w:pPr>
              <w:pStyle w:val="Tabla"/>
              <w:rPr>
                <w:b/>
                <w:sz w:val="24"/>
              </w:rPr>
            </w:pPr>
            <w:r>
              <w:t>Introducción a la lógica programable.</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2B2A576"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A825D3C"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63F9792"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0A68E89"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0B6F715" w14:textId="77777777" w:rsidR="00CC03D6" w:rsidRDefault="00CC03D6">
            <w:pPr>
              <w:pStyle w:val="Tabla"/>
              <w:jc w:val="center"/>
            </w:pPr>
          </w:p>
        </w:tc>
      </w:tr>
      <w:tr w:rsidR="00CC03D6" w14:paraId="542B4485" w14:textId="77777777">
        <w:tc>
          <w:tcPr>
            <w:tcW w:w="854" w:type="dxa"/>
            <w:tcBorders>
              <w:top w:val="single" w:sz="4" w:space="0" w:color="000000"/>
              <w:left w:val="single" w:sz="4" w:space="0" w:color="000000"/>
              <w:bottom w:val="single" w:sz="4" w:space="0" w:color="000000"/>
              <w:right w:val="single" w:sz="4" w:space="0" w:color="000000"/>
            </w:tcBorders>
          </w:tcPr>
          <w:p w14:paraId="0FC23D20"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29AFC03B" w14:textId="77777777" w:rsidR="00CC03D6" w:rsidRDefault="00096C19">
            <w:pPr>
              <w:pStyle w:val="Tabla"/>
              <w:rPr>
                <w:sz w:val="22"/>
                <w:szCs w:val="22"/>
              </w:rPr>
            </w:pPr>
            <w:r>
              <w:t>Laboratorio 4: IMPLEMENTACION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66E5579"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1D1EC14"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D5AB566"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BEDE6BE"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0B9D4F2" w14:textId="77777777" w:rsidR="00CC03D6" w:rsidRDefault="00CC03D6">
            <w:pPr>
              <w:pStyle w:val="Tabla"/>
              <w:jc w:val="center"/>
            </w:pPr>
          </w:p>
        </w:tc>
      </w:tr>
      <w:tr w:rsidR="00CC03D6" w14:paraId="051F5900" w14:textId="77777777">
        <w:tc>
          <w:tcPr>
            <w:tcW w:w="854" w:type="dxa"/>
            <w:tcBorders>
              <w:top w:val="single" w:sz="4" w:space="0" w:color="000000"/>
              <w:left w:val="single" w:sz="4" w:space="0" w:color="000000"/>
              <w:bottom w:val="single" w:sz="4" w:space="0" w:color="000000"/>
              <w:right w:val="single" w:sz="4" w:space="0" w:color="000000"/>
            </w:tcBorders>
          </w:tcPr>
          <w:p w14:paraId="1AF07EC8" w14:textId="77777777" w:rsidR="00CC03D6" w:rsidRDefault="00096C19">
            <w:pPr>
              <w:pStyle w:val="Tabla"/>
              <w:rPr>
                <w:color w:val="000000"/>
                <w:sz w:val="24"/>
              </w:rPr>
            </w:pPr>
            <w:r>
              <w:t>16</w:t>
            </w:r>
          </w:p>
        </w:tc>
        <w:tc>
          <w:tcPr>
            <w:tcW w:w="4696" w:type="dxa"/>
            <w:tcBorders>
              <w:top w:val="single" w:sz="4" w:space="0" w:color="000000"/>
              <w:left w:val="single" w:sz="4" w:space="0" w:color="000000"/>
              <w:bottom w:val="single" w:sz="4" w:space="0" w:color="000000"/>
              <w:right w:val="single" w:sz="4" w:space="0" w:color="000000"/>
            </w:tcBorders>
          </w:tcPr>
          <w:p w14:paraId="173C77AE" w14:textId="77777777" w:rsidR="00CC03D6" w:rsidRDefault="00096C19">
            <w:pPr>
              <w:pStyle w:val="Tabla"/>
              <w:rPr>
                <w:sz w:val="22"/>
                <w:szCs w:val="22"/>
              </w:rPr>
            </w:pPr>
            <w:r>
              <w:t xml:space="preserve">Ejercitación y consulta </w:t>
            </w:r>
            <w:r>
              <w:t>parcial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5C80A75" w14:textId="77777777" w:rsidR="00CC03D6" w:rsidRDefault="00096C19">
            <w:pPr>
              <w:pStyle w:val="Tabla"/>
              <w:jc w:val="center"/>
            </w:pPr>
            <w:r>
              <w:t>X</w:t>
            </w: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645DF7A"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19B3545"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5A576BC3" w14:textId="77777777" w:rsidR="00CC03D6" w:rsidRDefault="00096C19">
            <w:pPr>
              <w:pStyle w:val="Tabla"/>
              <w:jc w:val="center"/>
            </w:pPr>
            <w:r>
              <w:t>X</w:t>
            </w:r>
          </w:p>
        </w:tc>
        <w:tc>
          <w:tcPr>
            <w:tcW w:w="959" w:type="dxa"/>
            <w:tcBorders>
              <w:top w:val="single" w:sz="4" w:space="0" w:color="000000"/>
              <w:left w:val="single" w:sz="4" w:space="0" w:color="000000"/>
              <w:bottom w:val="single" w:sz="4" w:space="0" w:color="000000"/>
              <w:right w:val="single" w:sz="4" w:space="0" w:color="000000"/>
            </w:tcBorders>
          </w:tcPr>
          <w:p w14:paraId="66CDED8E" w14:textId="77777777" w:rsidR="00CC03D6" w:rsidRDefault="00CC03D6">
            <w:pPr>
              <w:pStyle w:val="Tabla"/>
              <w:jc w:val="center"/>
            </w:pPr>
          </w:p>
        </w:tc>
      </w:tr>
      <w:tr w:rsidR="00CC03D6" w14:paraId="56EDB87D" w14:textId="77777777">
        <w:tc>
          <w:tcPr>
            <w:tcW w:w="854" w:type="dxa"/>
            <w:tcBorders>
              <w:top w:val="single" w:sz="4" w:space="0" w:color="000000"/>
              <w:left w:val="single" w:sz="4" w:space="0" w:color="000000"/>
              <w:bottom w:val="single" w:sz="4" w:space="0" w:color="000000"/>
              <w:right w:val="single" w:sz="4" w:space="0" w:color="000000"/>
            </w:tcBorders>
          </w:tcPr>
          <w:p w14:paraId="1EA60482"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6207A8D8" w14:textId="77777777" w:rsidR="00CC03D6" w:rsidRDefault="00096C19">
            <w:pPr>
              <w:pStyle w:val="Tabla"/>
              <w:rPr>
                <w:sz w:val="22"/>
                <w:szCs w:val="22"/>
              </w:rPr>
            </w:pPr>
            <w:r>
              <w:rPr>
                <w:sz w:val="22"/>
                <w:szCs w:val="22"/>
              </w:rPr>
              <w:t>2</w:t>
            </w:r>
            <w:r>
              <w:rPr>
                <w:sz w:val="22"/>
                <w:szCs w:val="22"/>
                <w:vertAlign w:val="superscript"/>
              </w:rPr>
              <w:t xml:space="preserve"> do</w:t>
            </w:r>
            <w:r>
              <w:rPr>
                <w:sz w:val="22"/>
                <w:szCs w:val="22"/>
              </w:rPr>
              <w:t xml:space="preserve"> PARCIAL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AE55A75"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BCC1B3D"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03DB9BE"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6B0B8BE8"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350333F9" w14:textId="77777777" w:rsidR="00CC03D6" w:rsidRDefault="00096C19">
            <w:pPr>
              <w:pStyle w:val="Tabla"/>
              <w:jc w:val="center"/>
            </w:pPr>
            <w:r>
              <w:t>X</w:t>
            </w:r>
          </w:p>
        </w:tc>
      </w:tr>
      <w:tr w:rsidR="00CC03D6" w14:paraId="69C7D4B8" w14:textId="77777777">
        <w:tc>
          <w:tcPr>
            <w:tcW w:w="854" w:type="dxa"/>
            <w:tcBorders>
              <w:top w:val="single" w:sz="4" w:space="0" w:color="000000"/>
              <w:left w:val="single" w:sz="4" w:space="0" w:color="000000"/>
              <w:bottom w:val="single" w:sz="4" w:space="0" w:color="000000"/>
              <w:right w:val="single" w:sz="4" w:space="0" w:color="000000"/>
            </w:tcBorders>
          </w:tcPr>
          <w:p w14:paraId="78CB75DD" w14:textId="77777777" w:rsidR="00CC03D6" w:rsidRDefault="00096C19">
            <w:pPr>
              <w:pStyle w:val="Tabla"/>
              <w:rPr>
                <w:color w:val="000000"/>
                <w:sz w:val="24"/>
              </w:rPr>
            </w:pPr>
            <w:r>
              <w:t>17</w:t>
            </w:r>
          </w:p>
        </w:tc>
        <w:tc>
          <w:tcPr>
            <w:tcW w:w="4696" w:type="dxa"/>
            <w:tcBorders>
              <w:top w:val="single" w:sz="4" w:space="0" w:color="000000"/>
              <w:left w:val="single" w:sz="4" w:space="0" w:color="000000"/>
              <w:bottom w:val="single" w:sz="4" w:space="0" w:color="000000"/>
              <w:right w:val="single" w:sz="4" w:space="0" w:color="000000"/>
            </w:tcBorders>
          </w:tcPr>
          <w:p w14:paraId="3075930D" w14:textId="77777777" w:rsidR="00CC03D6" w:rsidRDefault="00096C19">
            <w:pPr>
              <w:pStyle w:val="Tabla"/>
              <w:rPr>
                <w:sz w:val="22"/>
                <w:szCs w:val="22"/>
              </w:rPr>
            </w:pPr>
            <w:r>
              <w:t>Laboratorio 5: SIMULACION</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299725A0"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68B450A" w14:textId="77777777" w:rsidR="00CC03D6" w:rsidRDefault="00096C19">
            <w:pPr>
              <w:pStyle w:val="Tabla"/>
              <w:jc w:val="center"/>
            </w:pPr>
            <w:r>
              <w:t>X</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7E46946" w14:textId="77777777" w:rsidR="00CC03D6" w:rsidRDefault="00096C19">
            <w:pPr>
              <w:pStyle w:val="Tabla"/>
              <w:jc w:val="center"/>
            </w:pPr>
            <w:r>
              <w:t>X</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0A777B3"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53A7DCA0" w14:textId="77777777" w:rsidR="00CC03D6" w:rsidRDefault="00CC03D6">
            <w:pPr>
              <w:pStyle w:val="Tabla"/>
              <w:jc w:val="center"/>
            </w:pPr>
          </w:p>
        </w:tc>
      </w:tr>
      <w:tr w:rsidR="00CC03D6" w14:paraId="01068CC4" w14:textId="77777777">
        <w:tc>
          <w:tcPr>
            <w:tcW w:w="854" w:type="dxa"/>
            <w:tcBorders>
              <w:top w:val="single" w:sz="4" w:space="0" w:color="000000"/>
              <w:left w:val="single" w:sz="4" w:space="0" w:color="000000"/>
              <w:bottom w:val="single" w:sz="4" w:space="0" w:color="000000"/>
              <w:right w:val="single" w:sz="4" w:space="0" w:color="000000"/>
            </w:tcBorders>
          </w:tcPr>
          <w:p w14:paraId="32387495"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3ADD3486" w14:textId="77777777" w:rsidR="00CC03D6" w:rsidRDefault="00096C19">
            <w:pPr>
              <w:pStyle w:val="Tabla"/>
              <w:rPr>
                <w:sz w:val="22"/>
                <w:szCs w:val="22"/>
              </w:rPr>
            </w:pPr>
            <w:r>
              <w:rPr>
                <w:sz w:val="22"/>
                <w:szCs w:val="22"/>
              </w:rPr>
              <w:t>RECUPERATORIO 2</w:t>
            </w:r>
            <w:r>
              <w:rPr>
                <w:sz w:val="22"/>
                <w:szCs w:val="22"/>
                <w:vertAlign w:val="superscript"/>
              </w:rPr>
              <w:t>do</w:t>
            </w:r>
            <w:r>
              <w:rPr>
                <w:sz w:val="22"/>
                <w:szCs w:val="22"/>
              </w:rPr>
              <w:t xml:space="preserve"> PARCIAL</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334BB97"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290D7190"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03CA75C3"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09146228"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6E06415D" w14:textId="77777777" w:rsidR="00CC03D6" w:rsidRDefault="00096C19">
            <w:pPr>
              <w:pStyle w:val="Tabla"/>
              <w:jc w:val="center"/>
            </w:pPr>
            <w:r>
              <w:t>X</w:t>
            </w:r>
          </w:p>
        </w:tc>
      </w:tr>
      <w:tr w:rsidR="00CC03D6" w14:paraId="6B90BDE9" w14:textId="77777777">
        <w:tc>
          <w:tcPr>
            <w:tcW w:w="854" w:type="dxa"/>
            <w:tcBorders>
              <w:top w:val="single" w:sz="4" w:space="0" w:color="000000"/>
              <w:left w:val="single" w:sz="4" w:space="0" w:color="000000"/>
              <w:bottom w:val="single" w:sz="4" w:space="0" w:color="000000"/>
              <w:right w:val="single" w:sz="4" w:space="0" w:color="000000"/>
            </w:tcBorders>
          </w:tcPr>
          <w:p w14:paraId="7352F7F8" w14:textId="77777777" w:rsidR="00CC03D6" w:rsidRDefault="00CC03D6">
            <w:pPr>
              <w:pStyle w:val="Tabla"/>
              <w:rPr>
                <w:color w:val="000000"/>
                <w:sz w:val="24"/>
              </w:rPr>
            </w:pPr>
          </w:p>
        </w:tc>
        <w:tc>
          <w:tcPr>
            <w:tcW w:w="4696" w:type="dxa"/>
            <w:tcBorders>
              <w:top w:val="single" w:sz="4" w:space="0" w:color="000000"/>
              <w:left w:val="single" w:sz="4" w:space="0" w:color="000000"/>
              <w:bottom w:val="single" w:sz="4" w:space="0" w:color="000000"/>
              <w:right w:val="single" w:sz="4" w:space="0" w:color="000000"/>
            </w:tcBorders>
          </w:tcPr>
          <w:p w14:paraId="50FFCAD9" w14:textId="77777777" w:rsidR="00CC03D6" w:rsidRDefault="00096C19">
            <w:pPr>
              <w:pStyle w:val="Tabla"/>
              <w:rPr>
                <w:color w:val="000000"/>
                <w:sz w:val="22"/>
                <w:szCs w:val="22"/>
              </w:rPr>
            </w:pPr>
            <w:r>
              <w:rPr>
                <w:color w:val="000000"/>
                <w:sz w:val="22"/>
                <w:szCs w:val="22"/>
              </w:rPr>
              <w:t>2</w:t>
            </w:r>
            <w:r>
              <w:rPr>
                <w:color w:val="000000"/>
                <w:sz w:val="22"/>
                <w:szCs w:val="22"/>
                <w:vertAlign w:val="superscript"/>
              </w:rPr>
              <w:t xml:space="preserve"> do</w:t>
            </w:r>
            <w:r>
              <w:rPr>
                <w:color w:val="000000"/>
                <w:sz w:val="22"/>
                <w:szCs w:val="22"/>
              </w:rPr>
              <w:t xml:space="preserve"> Recuperatorio de Laboratorios (Lab 1,2,3 y 4) </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015BF7A"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D5F5A39"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E1531AC"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7E1F6959"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161981AE" w14:textId="77777777" w:rsidR="00CC03D6" w:rsidRDefault="00096C19">
            <w:pPr>
              <w:pStyle w:val="Tabla"/>
              <w:jc w:val="center"/>
            </w:pPr>
            <w:r>
              <w:t>X</w:t>
            </w:r>
          </w:p>
        </w:tc>
      </w:tr>
      <w:tr w:rsidR="00CC03D6" w14:paraId="27099F77" w14:textId="77777777">
        <w:tc>
          <w:tcPr>
            <w:tcW w:w="854" w:type="dxa"/>
            <w:tcBorders>
              <w:top w:val="single" w:sz="4" w:space="0" w:color="000000"/>
              <w:left w:val="single" w:sz="4" w:space="0" w:color="000000"/>
              <w:bottom w:val="single" w:sz="4" w:space="0" w:color="000000"/>
              <w:right w:val="single" w:sz="4" w:space="0" w:color="000000"/>
            </w:tcBorders>
          </w:tcPr>
          <w:p w14:paraId="2AD27B59" w14:textId="77777777" w:rsidR="00CC03D6" w:rsidRDefault="00096C19">
            <w:pPr>
              <w:pStyle w:val="Tabla"/>
              <w:rPr>
                <w:color w:val="000000"/>
                <w:sz w:val="24"/>
              </w:rPr>
            </w:pPr>
            <w:r>
              <w:t>18</w:t>
            </w:r>
          </w:p>
        </w:tc>
        <w:tc>
          <w:tcPr>
            <w:tcW w:w="4696" w:type="dxa"/>
            <w:tcBorders>
              <w:top w:val="single" w:sz="4" w:space="0" w:color="000000"/>
              <w:left w:val="single" w:sz="4" w:space="0" w:color="000000"/>
              <w:bottom w:val="single" w:sz="4" w:space="0" w:color="000000"/>
              <w:right w:val="single" w:sz="4" w:space="0" w:color="000000"/>
            </w:tcBorders>
          </w:tcPr>
          <w:p w14:paraId="67D2C7CB" w14:textId="77777777" w:rsidR="00CC03D6" w:rsidRDefault="00096C19">
            <w:pPr>
              <w:pStyle w:val="Tabla"/>
              <w:rPr>
                <w:color w:val="000000"/>
                <w:sz w:val="22"/>
                <w:szCs w:val="22"/>
                <w:lang w:val="pt-BR"/>
              </w:rPr>
            </w:pPr>
            <w:r>
              <w:rPr>
                <w:color w:val="000000"/>
                <w:sz w:val="22"/>
                <w:szCs w:val="22"/>
                <w:lang w:val="pt-BR"/>
              </w:rPr>
              <w:t>Coloquio 1</w:t>
            </w:r>
            <w:r>
              <w:rPr>
                <w:color w:val="000000"/>
                <w:sz w:val="22"/>
                <w:szCs w:val="22"/>
                <w:vertAlign w:val="superscript"/>
                <w:lang w:val="pt-BR"/>
              </w:rPr>
              <w:t>ra</w:t>
            </w:r>
            <w:r>
              <w:rPr>
                <w:color w:val="000000"/>
                <w:sz w:val="22"/>
                <w:szCs w:val="22"/>
                <w:lang w:val="pt-BR"/>
              </w:rPr>
              <w:t xml:space="preserve"> llamada</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1C479502"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012C348A"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7E83833"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42C0BA7F"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76BF616E" w14:textId="77777777" w:rsidR="00CC03D6" w:rsidRDefault="00096C19">
            <w:pPr>
              <w:pStyle w:val="Tabla"/>
              <w:jc w:val="center"/>
            </w:pPr>
            <w:r>
              <w:t>X</w:t>
            </w:r>
          </w:p>
        </w:tc>
      </w:tr>
      <w:tr w:rsidR="00CC03D6" w14:paraId="0085C330" w14:textId="77777777">
        <w:tc>
          <w:tcPr>
            <w:tcW w:w="854" w:type="dxa"/>
            <w:tcBorders>
              <w:top w:val="single" w:sz="4" w:space="0" w:color="000000"/>
              <w:left w:val="single" w:sz="4" w:space="0" w:color="000000"/>
              <w:bottom w:val="single" w:sz="4" w:space="0" w:color="000000"/>
              <w:right w:val="single" w:sz="4" w:space="0" w:color="000000"/>
            </w:tcBorders>
          </w:tcPr>
          <w:p w14:paraId="37375E4A" w14:textId="77777777" w:rsidR="00CC03D6" w:rsidRDefault="00CC03D6">
            <w:pPr>
              <w:pStyle w:val="Tabla"/>
              <w:rPr>
                <w:color w:val="000000"/>
                <w:sz w:val="24"/>
                <w:lang w:val="pt-BR"/>
              </w:rPr>
            </w:pPr>
          </w:p>
        </w:tc>
        <w:tc>
          <w:tcPr>
            <w:tcW w:w="4696" w:type="dxa"/>
            <w:tcBorders>
              <w:top w:val="single" w:sz="4" w:space="0" w:color="000000"/>
              <w:left w:val="single" w:sz="4" w:space="0" w:color="000000"/>
              <w:bottom w:val="single" w:sz="4" w:space="0" w:color="000000"/>
              <w:right w:val="single" w:sz="4" w:space="0" w:color="000000"/>
            </w:tcBorders>
          </w:tcPr>
          <w:p w14:paraId="6229105A" w14:textId="77777777" w:rsidR="00CC03D6" w:rsidRDefault="00096C19">
            <w:pPr>
              <w:pStyle w:val="Tabla"/>
              <w:rPr>
                <w:color w:val="000000"/>
                <w:sz w:val="22"/>
                <w:szCs w:val="22"/>
              </w:rPr>
            </w:pPr>
            <w:r>
              <w:rPr>
                <w:color w:val="000000"/>
                <w:sz w:val="22"/>
                <w:szCs w:val="22"/>
                <w:lang w:val="pt-BR"/>
              </w:rPr>
              <w:t>Coloquio 2</w:t>
            </w:r>
            <w:r>
              <w:rPr>
                <w:color w:val="000000"/>
                <w:sz w:val="22"/>
                <w:szCs w:val="22"/>
                <w:vertAlign w:val="superscript"/>
                <w:lang w:val="pt-BR"/>
              </w:rPr>
              <w:t>da</w:t>
            </w:r>
            <w:r>
              <w:rPr>
                <w:color w:val="000000"/>
                <w:sz w:val="22"/>
                <w:szCs w:val="22"/>
                <w:lang w:val="pt-BR"/>
              </w:rPr>
              <w:t xml:space="preserve"> llamada</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C6533DF" w14:textId="77777777" w:rsidR="00CC03D6" w:rsidRDefault="00CC03D6">
            <w:pPr>
              <w:pStyle w:val="Tabla"/>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183D06C" w14:textId="77777777" w:rsidR="00CC03D6" w:rsidRDefault="00CC03D6">
            <w:pPr>
              <w:pStyle w:val="Tabla"/>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8DF93FB" w14:textId="77777777" w:rsidR="00CC03D6" w:rsidRDefault="00CC03D6">
            <w:pPr>
              <w:pStyle w:val="Tabla"/>
              <w:jc w:val="cente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43CC85F" w14:textId="77777777" w:rsidR="00CC03D6" w:rsidRDefault="00CC03D6">
            <w:pPr>
              <w:pStyle w:val="Tabla"/>
              <w:jc w:val="center"/>
            </w:pPr>
          </w:p>
        </w:tc>
        <w:tc>
          <w:tcPr>
            <w:tcW w:w="959" w:type="dxa"/>
            <w:tcBorders>
              <w:top w:val="single" w:sz="4" w:space="0" w:color="000000"/>
              <w:left w:val="single" w:sz="4" w:space="0" w:color="000000"/>
              <w:bottom w:val="single" w:sz="4" w:space="0" w:color="000000"/>
              <w:right w:val="single" w:sz="4" w:space="0" w:color="000000"/>
            </w:tcBorders>
          </w:tcPr>
          <w:p w14:paraId="4ADFA33A" w14:textId="77777777" w:rsidR="00CC03D6" w:rsidRDefault="00096C19">
            <w:pPr>
              <w:pStyle w:val="Tabla"/>
              <w:jc w:val="center"/>
            </w:pPr>
            <w:r>
              <w:t>X</w:t>
            </w:r>
          </w:p>
        </w:tc>
      </w:tr>
    </w:tbl>
    <w:p w14:paraId="269DB71F" w14:textId="77777777" w:rsidR="00CC03D6" w:rsidRDefault="00096C19">
      <w:pPr>
        <w:ind w:left="-426"/>
        <w:rPr>
          <w:sz w:val="24"/>
          <w:szCs w:val="24"/>
        </w:rPr>
      </w:pPr>
      <w:r>
        <w:rPr>
          <w:b/>
          <w:smallCaps/>
          <w:color w:val="333333"/>
          <w:sz w:val="22"/>
          <w:szCs w:val="22"/>
        </w:rPr>
        <w:t>*</w:t>
      </w:r>
      <w:r>
        <w:rPr>
          <w:b/>
          <w:smallCaps/>
          <w:color w:val="333333"/>
          <w:sz w:val="18"/>
          <w:szCs w:val="18"/>
        </w:rPr>
        <w:t xml:space="preserve">indique con una cruz la </w:t>
      </w:r>
      <w:r>
        <w:rPr>
          <w:b/>
          <w:smallCaps/>
          <w:color w:val="333333"/>
          <w:sz w:val="18"/>
          <w:szCs w:val="18"/>
        </w:rPr>
        <w:t>modalidad</w:t>
      </w:r>
      <w:r>
        <w:rPr>
          <w:b/>
          <w:smallCaps/>
          <w:color w:val="333333"/>
          <w:sz w:val="22"/>
          <w:szCs w:val="22"/>
        </w:rPr>
        <w:t xml:space="preserve"> </w:t>
      </w:r>
    </w:p>
    <w:sectPr w:rsidR="00CC03D6">
      <w:footerReference w:type="default" r:id="rId9"/>
      <w:pgSz w:w="11906" w:h="16838"/>
      <w:pgMar w:top="1418" w:right="1701" w:bottom="1134" w:left="1701" w:header="0" w:footer="709"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E49C" w14:textId="77777777" w:rsidR="00096C19" w:rsidRDefault="00096C19">
      <w:pPr>
        <w:spacing w:line="240" w:lineRule="auto"/>
      </w:pPr>
      <w:r>
        <w:separator/>
      </w:r>
    </w:p>
  </w:endnote>
  <w:endnote w:type="continuationSeparator" w:id="0">
    <w:p w14:paraId="4713DD4A" w14:textId="77777777" w:rsidR="00096C19" w:rsidRDefault="00096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Lohit Devanagari">
    <w:panose1 w:val="00000000000000000000"/>
    <w:charset w:val="00"/>
    <w:family w:val="roman"/>
    <w:notTrueType/>
    <w:pitch w:val="default"/>
  </w:font>
  <w:font w:name="Georgia">
    <w:panose1 w:val="02040502050405020303"/>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D5D" w14:textId="77777777" w:rsidR="00CC03D6" w:rsidRDefault="00CC03D6">
    <w:pPr>
      <w:pStyle w:val="Piedepgina"/>
      <w:ind w:right="360"/>
      <w:jc w:val="right"/>
      <w:rPr>
        <w:sz w:val="16"/>
        <w:szCs w:val="16"/>
      </w:rPr>
    </w:pPr>
  </w:p>
  <w:p w14:paraId="51E5CD92" w14:textId="77777777" w:rsidR="00CC03D6" w:rsidRDefault="00CC0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515A" w14:textId="77777777" w:rsidR="00096C19" w:rsidRDefault="00096C19">
      <w:pPr>
        <w:rPr>
          <w:sz w:val="12"/>
        </w:rPr>
      </w:pPr>
      <w:r>
        <w:separator/>
      </w:r>
    </w:p>
  </w:footnote>
  <w:footnote w:type="continuationSeparator" w:id="0">
    <w:p w14:paraId="11E34F7C" w14:textId="77777777" w:rsidR="00096C19" w:rsidRDefault="00096C19">
      <w:pPr>
        <w:rPr>
          <w:sz w:val="12"/>
        </w:rPr>
      </w:pPr>
      <w:r>
        <w:continuationSeparator/>
      </w:r>
    </w:p>
  </w:footnote>
  <w:footnote w:id="1">
    <w:p w14:paraId="33D39FC0" w14:textId="77777777" w:rsidR="00CC03D6" w:rsidRDefault="00096C19">
      <w:pPr>
        <w:pStyle w:val="Textonotapie"/>
        <w:jc w:val="both"/>
        <w:rPr>
          <w:lang w:val="es-AR"/>
        </w:rPr>
      </w:pPr>
      <w:r>
        <w:rPr>
          <w:rStyle w:val="Caracteresdenotaalpie"/>
        </w:rPr>
        <w:footnoteRef/>
      </w:r>
      <w:r>
        <w:t xml:space="preserve"> En plan vigente, Res CS N° 455/15. Para el Plan Res CS N° 183/03 corresponde a Técnicas digitales y pertenece al Núcleo Básico Complementario. Para el Plan Res CS N° 179/03 corresponde a Técnicas digitales y </w:t>
      </w:r>
      <w:r>
        <w:t>pertenece al Núcleo Básico Complementario.</w:t>
      </w:r>
    </w:p>
  </w:footnote>
  <w:footnote w:id="2">
    <w:p w14:paraId="58A44CA2" w14:textId="77777777" w:rsidR="00CC03D6" w:rsidRDefault="00096C19">
      <w:pPr>
        <w:pStyle w:val="Textonotapie"/>
        <w:jc w:val="both"/>
        <w:rPr>
          <w:lang w:val="es-AR"/>
        </w:rPr>
      </w:pPr>
      <w:r>
        <w:rPr>
          <w:rStyle w:val="Caracteresdenotaalpie"/>
        </w:rPr>
        <w:footnoteRef/>
      </w:r>
      <w:r>
        <w:t xml:space="preserve"> En plan vigente, Res CS N° 455/15. Para el Plan Res CS N° 183/03 le corresponden 8 horas semanales.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F0D"/>
    <w:multiLevelType w:val="multilevel"/>
    <w:tmpl w:val="91A863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0A3235"/>
    <w:multiLevelType w:val="multilevel"/>
    <w:tmpl w:val="CD98B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E4E1836"/>
    <w:multiLevelType w:val="multilevel"/>
    <w:tmpl w:val="F2621F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3092B7D"/>
    <w:multiLevelType w:val="multilevel"/>
    <w:tmpl w:val="241CAE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D6"/>
    <w:rsid w:val="00096C19"/>
    <w:rsid w:val="008D107F"/>
    <w:rsid w:val="00CC03D6"/>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5524"/>
  <w15:docId w15:val="{A07E0DC2-6962-43D6-825A-69727111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8"/>
        <w:lang w:val="es-ES" w:eastAsia="es-A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E1"/>
    <w:pPr>
      <w:spacing w:line="360" w:lineRule="auto"/>
    </w:pPr>
    <w:rPr>
      <w:rFonts w:eastAsia="Times New Roman"/>
      <w:sz w:val="28"/>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B6A99"/>
    <w:rPr>
      <w:rFonts w:ascii="Arial" w:eastAsia="Times New Roman" w:hAnsi="Arial" w:cs="Arial"/>
      <w:sz w:val="28"/>
      <w:szCs w:val="28"/>
      <w:lang w:val="es-ES" w:eastAsia="es-ES"/>
    </w:rPr>
  </w:style>
  <w:style w:type="character" w:customStyle="1" w:styleId="PiedepginaCar">
    <w:name w:val="Pie de página Car"/>
    <w:basedOn w:val="Fuentedeprrafopredeter"/>
    <w:link w:val="Piedepgina"/>
    <w:uiPriority w:val="99"/>
    <w:qFormat/>
    <w:rsid w:val="00FB6A99"/>
    <w:rPr>
      <w:rFonts w:ascii="Arial" w:eastAsia="Times New Roman" w:hAnsi="Arial" w:cs="Arial"/>
      <w:sz w:val="28"/>
      <w:szCs w:val="28"/>
      <w:lang w:val="es-ES" w:eastAsia="es-ES"/>
    </w:rPr>
  </w:style>
  <w:style w:type="character" w:customStyle="1" w:styleId="TextonotapieCar">
    <w:name w:val="Texto nota pie Car"/>
    <w:basedOn w:val="Fuentedeprrafopredeter"/>
    <w:link w:val="Textonotapie"/>
    <w:semiHidden/>
    <w:qFormat/>
    <w:rsid w:val="00444A77"/>
    <w:rPr>
      <w:rFonts w:ascii="Times New Roman" w:eastAsia="Times New Roman" w:hAnsi="Times New Roman" w:cs="Times New Roman"/>
      <w:sz w:val="20"/>
      <w:szCs w:val="20"/>
      <w:lang w:val="es-ES_tradnl" w:eastAsia="ar-SA"/>
    </w:rPr>
  </w:style>
  <w:style w:type="character" w:customStyle="1" w:styleId="Ancladenotaalpie">
    <w:name w:val="Ancla de nota al pie"/>
    <w:rPr>
      <w:vertAlign w:val="superscript"/>
    </w:rPr>
  </w:style>
  <w:style w:type="character" w:customStyle="1" w:styleId="FootnoteCharacters">
    <w:name w:val="Footnote Characters"/>
    <w:basedOn w:val="Fuentedeprrafopredeter"/>
    <w:semiHidden/>
    <w:unhideWhenUsed/>
    <w:qFormat/>
    <w:rsid w:val="00444A77"/>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styleId="Nmerodepgina">
    <w:name w:val="page number"/>
    <w:basedOn w:val="Fuentedeprrafopredeter"/>
    <w:qFormat/>
    <w:rsid w:val="004114BB"/>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B6A99"/>
    <w:pPr>
      <w:tabs>
        <w:tab w:val="center" w:pos="4419"/>
        <w:tab w:val="right" w:pos="8838"/>
      </w:tabs>
    </w:pPr>
  </w:style>
  <w:style w:type="paragraph" w:styleId="Piedepgina">
    <w:name w:val="footer"/>
    <w:basedOn w:val="Normal"/>
    <w:link w:val="PiedepginaCar"/>
    <w:uiPriority w:val="99"/>
    <w:unhideWhenUsed/>
    <w:rsid w:val="00FB6A99"/>
    <w:pPr>
      <w:tabs>
        <w:tab w:val="center" w:pos="4419"/>
        <w:tab w:val="right" w:pos="8838"/>
      </w:tabs>
    </w:pPr>
  </w:style>
  <w:style w:type="paragraph" w:styleId="Prrafodelista">
    <w:name w:val="List Paragraph"/>
    <w:basedOn w:val="Normal"/>
    <w:uiPriority w:val="34"/>
    <w:qFormat/>
    <w:rsid w:val="00B005A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semiHidden/>
    <w:unhideWhenUsed/>
    <w:rsid w:val="00444A77"/>
    <w:rPr>
      <w:rFonts w:ascii="Times New Roman" w:hAnsi="Times New Roman" w:cs="Times New Roman"/>
      <w:sz w:val="20"/>
      <w:szCs w:val="20"/>
      <w:lang w:val="es-ES_tradnl" w:eastAsia="ar-SA"/>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Tabla">
    <w:name w:val="Tabla"/>
    <w:basedOn w:val="Descripcin"/>
    <w:qFormat/>
    <w:pPr>
      <w:spacing w:before="62" w:after="62"/>
      <w:jc w:val="both"/>
    </w:pPr>
    <w:rPr>
      <w:i w:val="0"/>
      <w:sz w:val="20"/>
    </w:rPr>
  </w:style>
  <w:style w:type="paragraph" w:customStyle="1" w:styleId="Contenidodelmarco">
    <w:name w:val="Contenido del marco"/>
    <w:basedOn w:val="Normal"/>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9JktJK2gyNWF5Osk1mY04VZV0Uw==">AMUW2mWqC0/3+y3ruqNlRV+rgjKu49AeuD6KU7+zvpyix2VLRmlNPYm4UJEm085ramJZwn60iLAiHeoKdt89mQCjVWU0LMpZsqvIsVgFCmiWElo1xMr1wNXTlkG61K7e2IV3a5qKFRjS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6566</Characters>
  <Application>Microsoft Office Word</Application>
  <DocSecurity>0</DocSecurity>
  <Lines>54</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 y Lu</dc:creator>
  <dc:description/>
  <cp:lastModifiedBy>PRACIAK ROMINA NATALIA</cp:lastModifiedBy>
  <cp:revision>2</cp:revision>
  <dcterms:created xsi:type="dcterms:W3CDTF">2021-08-02T21:15:00Z</dcterms:created>
  <dcterms:modified xsi:type="dcterms:W3CDTF">2021-08-02T21:15:00Z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