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8F" w:rsidRPr="00410A23" w:rsidRDefault="0048488F" w:rsidP="0048488F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10A23">
        <w:rPr>
          <w:rFonts w:ascii="Arial" w:hAnsi="Arial" w:cs="Arial"/>
          <w:b/>
          <w:sz w:val="24"/>
          <w:szCs w:val="24"/>
        </w:rPr>
        <w:t>Materia: Análisis de Políticas Públicas</w:t>
      </w:r>
    </w:p>
    <w:p w:rsidR="0048488F" w:rsidRPr="00410A23" w:rsidRDefault="0048488F" w:rsidP="0048488F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8488F" w:rsidRPr="00410A23" w:rsidRDefault="0048488F" w:rsidP="0048488F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10A23">
        <w:rPr>
          <w:rFonts w:ascii="Arial" w:hAnsi="Arial" w:cs="Arial"/>
          <w:b/>
          <w:sz w:val="24"/>
          <w:szCs w:val="24"/>
        </w:rPr>
        <w:t>Guía de práctico N° 5:</w:t>
      </w:r>
    </w:p>
    <w:p w:rsidR="0048488F" w:rsidRPr="00410A23" w:rsidRDefault="0048488F" w:rsidP="0048488F">
      <w:pPr>
        <w:spacing w:before="120" w:after="120" w:line="240" w:lineRule="auto"/>
        <w:jc w:val="both"/>
        <w:rPr>
          <w:sz w:val="24"/>
          <w:szCs w:val="24"/>
        </w:rPr>
      </w:pPr>
    </w:p>
    <w:p w:rsidR="0048488F" w:rsidRPr="00410A23" w:rsidRDefault="0048488F" w:rsidP="00484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10A23">
        <w:rPr>
          <w:rFonts w:ascii="Arial" w:hAnsi="Arial" w:cs="Arial"/>
          <w:b/>
          <w:sz w:val="24"/>
          <w:szCs w:val="24"/>
          <w:u w:val="single"/>
        </w:rPr>
        <w:t>Tema:</w:t>
      </w:r>
      <w:r w:rsidRPr="00410A23">
        <w:rPr>
          <w:rFonts w:ascii="Arial" w:hAnsi="Arial" w:cs="Arial"/>
          <w:sz w:val="24"/>
          <w:szCs w:val="24"/>
        </w:rPr>
        <w:t xml:space="preserve"> </w:t>
      </w:r>
      <w:r w:rsidRPr="00410A23">
        <w:rPr>
          <w:rFonts w:ascii="Arial" w:hAnsi="Arial" w:cs="Arial"/>
          <w:spacing w:val="-2"/>
          <w:sz w:val="24"/>
          <w:szCs w:val="24"/>
        </w:rPr>
        <w:t xml:space="preserve">conformación de la agenda y la definición de </w:t>
      </w:r>
      <w:r w:rsidRPr="00410A23">
        <w:rPr>
          <w:rFonts w:ascii="Arial" w:hAnsi="Arial" w:cs="Arial"/>
          <w:sz w:val="24"/>
          <w:szCs w:val="24"/>
        </w:rPr>
        <w:t>problemas</w:t>
      </w:r>
    </w:p>
    <w:p w:rsidR="0048488F" w:rsidRPr="00410A23" w:rsidRDefault="0048488F" w:rsidP="0048488F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48488F" w:rsidRPr="00410A23" w:rsidRDefault="0048488F" w:rsidP="00484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0A23">
        <w:rPr>
          <w:rFonts w:ascii="Arial" w:hAnsi="Arial" w:cs="Arial"/>
          <w:sz w:val="24"/>
          <w:szCs w:val="24"/>
        </w:rPr>
        <w:t xml:space="preserve">Texto: </w:t>
      </w:r>
      <w:r w:rsidRPr="00410A23">
        <w:rPr>
          <w:rFonts w:ascii="Arial" w:hAnsi="Arial" w:cs="Arial"/>
          <w:spacing w:val="-1"/>
          <w:sz w:val="24"/>
          <w:szCs w:val="24"/>
        </w:rPr>
        <w:t>S</w:t>
      </w:r>
      <w:r w:rsidRPr="00410A23">
        <w:rPr>
          <w:rFonts w:ascii="Arial" w:hAnsi="Arial" w:cs="Arial"/>
          <w:spacing w:val="-2"/>
          <w:sz w:val="24"/>
          <w:szCs w:val="24"/>
        </w:rPr>
        <w:t>u</w:t>
      </w:r>
      <w:r w:rsidRPr="00410A23">
        <w:rPr>
          <w:rFonts w:ascii="Arial" w:hAnsi="Arial" w:cs="Arial"/>
          <w:spacing w:val="-5"/>
          <w:sz w:val="24"/>
          <w:szCs w:val="24"/>
        </w:rPr>
        <w:t>b</w:t>
      </w:r>
      <w:r w:rsidRPr="00410A23">
        <w:rPr>
          <w:rFonts w:ascii="Arial" w:hAnsi="Arial" w:cs="Arial"/>
          <w:spacing w:val="-2"/>
          <w:sz w:val="24"/>
          <w:szCs w:val="24"/>
        </w:rPr>
        <w:t>i</w:t>
      </w:r>
      <w:r w:rsidRPr="00410A23">
        <w:rPr>
          <w:rFonts w:ascii="Arial" w:hAnsi="Arial" w:cs="Arial"/>
          <w:spacing w:val="-3"/>
          <w:sz w:val="24"/>
          <w:szCs w:val="24"/>
        </w:rPr>
        <w:t>ra</w:t>
      </w:r>
      <w:r w:rsidRPr="00410A23">
        <w:rPr>
          <w:rFonts w:ascii="Arial" w:hAnsi="Arial" w:cs="Arial"/>
          <w:spacing w:val="-2"/>
          <w:sz w:val="24"/>
          <w:szCs w:val="24"/>
        </w:rPr>
        <w:t>ts</w:t>
      </w:r>
      <w:r w:rsidRPr="00410A23">
        <w:rPr>
          <w:rFonts w:ascii="Arial" w:hAnsi="Arial" w:cs="Arial"/>
          <w:sz w:val="24"/>
          <w:szCs w:val="24"/>
        </w:rPr>
        <w:t xml:space="preserve">, </w:t>
      </w:r>
      <w:r w:rsidRPr="00410A23">
        <w:rPr>
          <w:rFonts w:ascii="Arial" w:hAnsi="Arial" w:cs="Arial"/>
          <w:spacing w:val="-2"/>
          <w:sz w:val="24"/>
          <w:szCs w:val="24"/>
        </w:rPr>
        <w:t>Jo</w:t>
      </w:r>
      <w:r w:rsidRPr="00410A23">
        <w:rPr>
          <w:rFonts w:ascii="Arial" w:hAnsi="Arial" w:cs="Arial"/>
          <w:spacing w:val="-3"/>
          <w:sz w:val="24"/>
          <w:szCs w:val="24"/>
        </w:rPr>
        <w:t>a</w:t>
      </w:r>
      <w:r w:rsidRPr="00410A23">
        <w:rPr>
          <w:rFonts w:ascii="Arial" w:hAnsi="Arial" w:cs="Arial"/>
          <w:sz w:val="24"/>
          <w:szCs w:val="24"/>
        </w:rPr>
        <w:t>n</w:t>
      </w:r>
      <w:r w:rsidRPr="00410A23">
        <w:rPr>
          <w:rFonts w:ascii="Arial" w:hAnsi="Arial" w:cs="Arial"/>
          <w:spacing w:val="5"/>
          <w:sz w:val="24"/>
          <w:szCs w:val="24"/>
        </w:rPr>
        <w:t xml:space="preserve"> </w:t>
      </w:r>
      <w:r w:rsidRPr="00410A23">
        <w:rPr>
          <w:rFonts w:ascii="Arial" w:hAnsi="Arial" w:cs="Arial"/>
          <w:spacing w:val="-3"/>
          <w:sz w:val="24"/>
          <w:szCs w:val="24"/>
        </w:rPr>
        <w:t>(</w:t>
      </w:r>
      <w:r w:rsidRPr="00410A23">
        <w:rPr>
          <w:rFonts w:ascii="Arial" w:hAnsi="Arial" w:cs="Arial"/>
          <w:spacing w:val="-2"/>
          <w:sz w:val="24"/>
          <w:szCs w:val="24"/>
        </w:rPr>
        <w:t>1994</w:t>
      </w:r>
      <w:r w:rsidRPr="00410A23">
        <w:rPr>
          <w:rFonts w:ascii="Arial" w:hAnsi="Arial" w:cs="Arial"/>
          <w:spacing w:val="-3"/>
          <w:sz w:val="24"/>
          <w:szCs w:val="24"/>
        </w:rPr>
        <w:t>)</w:t>
      </w:r>
      <w:r w:rsidRPr="00410A23">
        <w:rPr>
          <w:rFonts w:ascii="Arial" w:hAnsi="Arial" w:cs="Arial"/>
          <w:sz w:val="24"/>
          <w:szCs w:val="24"/>
        </w:rPr>
        <w:t>,</w:t>
      </w:r>
      <w:r w:rsidRPr="00410A23">
        <w:rPr>
          <w:rFonts w:ascii="Arial" w:hAnsi="Arial" w:cs="Arial"/>
          <w:spacing w:val="1"/>
          <w:sz w:val="24"/>
          <w:szCs w:val="24"/>
        </w:rPr>
        <w:t xml:space="preserve"> </w:t>
      </w:r>
      <w:r w:rsidRPr="00410A23">
        <w:rPr>
          <w:rFonts w:ascii="Arial" w:hAnsi="Arial" w:cs="Arial"/>
          <w:spacing w:val="-3"/>
          <w:sz w:val="24"/>
          <w:szCs w:val="24"/>
        </w:rPr>
        <w:t>A</w:t>
      </w:r>
      <w:r w:rsidRPr="00410A23">
        <w:rPr>
          <w:rFonts w:ascii="Arial" w:hAnsi="Arial" w:cs="Arial"/>
          <w:spacing w:val="-5"/>
          <w:sz w:val="24"/>
          <w:szCs w:val="24"/>
        </w:rPr>
        <w:t>n</w:t>
      </w:r>
      <w:r w:rsidRPr="00410A23">
        <w:rPr>
          <w:rFonts w:ascii="Arial" w:hAnsi="Arial" w:cs="Arial"/>
          <w:spacing w:val="-3"/>
          <w:sz w:val="24"/>
          <w:szCs w:val="24"/>
        </w:rPr>
        <w:t>á</w:t>
      </w:r>
      <w:r w:rsidRPr="00410A23">
        <w:rPr>
          <w:rFonts w:ascii="Arial" w:hAnsi="Arial" w:cs="Arial"/>
          <w:spacing w:val="-2"/>
          <w:sz w:val="24"/>
          <w:szCs w:val="24"/>
        </w:rPr>
        <w:t>li</w:t>
      </w:r>
      <w:r w:rsidRPr="00410A23">
        <w:rPr>
          <w:rFonts w:ascii="Arial" w:hAnsi="Arial" w:cs="Arial"/>
          <w:spacing w:val="-5"/>
          <w:sz w:val="24"/>
          <w:szCs w:val="24"/>
        </w:rPr>
        <w:t>s</w:t>
      </w:r>
      <w:r w:rsidRPr="00410A23">
        <w:rPr>
          <w:rFonts w:ascii="Arial" w:hAnsi="Arial" w:cs="Arial"/>
          <w:spacing w:val="-2"/>
          <w:sz w:val="24"/>
          <w:szCs w:val="24"/>
        </w:rPr>
        <w:t>i</w:t>
      </w:r>
      <w:r w:rsidRPr="00410A23">
        <w:rPr>
          <w:rFonts w:ascii="Arial" w:hAnsi="Arial" w:cs="Arial"/>
          <w:sz w:val="24"/>
          <w:szCs w:val="24"/>
        </w:rPr>
        <w:t>s</w:t>
      </w:r>
      <w:r w:rsidRPr="00410A23">
        <w:rPr>
          <w:rFonts w:ascii="Arial" w:hAnsi="Arial" w:cs="Arial"/>
          <w:spacing w:val="3"/>
          <w:sz w:val="24"/>
          <w:szCs w:val="24"/>
        </w:rPr>
        <w:t xml:space="preserve"> </w:t>
      </w:r>
      <w:r w:rsidRPr="00410A23">
        <w:rPr>
          <w:rFonts w:ascii="Arial" w:hAnsi="Arial" w:cs="Arial"/>
          <w:spacing w:val="-2"/>
          <w:sz w:val="24"/>
          <w:szCs w:val="24"/>
        </w:rPr>
        <w:t>d</w:t>
      </w:r>
      <w:r w:rsidRPr="00410A23">
        <w:rPr>
          <w:rFonts w:ascii="Arial" w:hAnsi="Arial" w:cs="Arial"/>
          <w:sz w:val="24"/>
          <w:szCs w:val="24"/>
        </w:rPr>
        <w:t>e</w:t>
      </w:r>
      <w:r w:rsidRPr="00410A23">
        <w:rPr>
          <w:rFonts w:ascii="Arial" w:hAnsi="Arial" w:cs="Arial"/>
          <w:spacing w:val="6"/>
          <w:sz w:val="24"/>
          <w:szCs w:val="24"/>
        </w:rPr>
        <w:t xml:space="preserve"> </w:t>
      </w:r>
      <w:r w:rsidRPr="00410A23">
        <w:rPr>
          <w:rFonts w:ascii="Arial" w:hAnsi="Arial" w:cs="Arial"/>
          <w:spacing w:val="-2"/>
          <w:sz w:val="24"/>
          <w:szCs w:val="24"/>
        </w:rPr>
        <w:t>po</w:t>
      </w:r>
      <w:r w:rsidRPr="00410A23">
        <w:rPr>
          <w:rFonts w:ascii="Arial" w:hAnsi="Arial" w:cs="Arial"/>
          <w:spacing w:val="-4"/>
          <w:sz w:val="24"/>
          <w:szCs w:val="24"/>
        </w:rPr>
        <w:t>l</w:t>
      </w:r>
      <w:r w:rsidRPr="00410A23">
        <w:rPr>
          <w:rFonts w:ascii="Arial" w:hAnsi="Arial" w:cs="Arial"/>
          <w:spacing w:val="-2"/>
          <w:sz w:val="24"/>
          <w:szCs w:val="24"/>
        </w:rPr>
        <w:t>íti</w:t>
      </w:r>
      <w:r w:rsidRPr="00410A23">
        <w:rPr>
          <w:rFonts w:ascii="Arial" w:hAnsi="Arial" w:cs="Arial"/>
          <w:spacing w:val="-3"/>
          <w:sz w:val="24"/>
          <w:szCs w:val="24"/>
        </w:rPr>
        <w:t>c</w:t>
      </w:r>
      <w:r w:rsidRPr="00410A23">
        <w:rPr>
          <w:rFonts w:ascii="Arial" w:hAnsi="Arial" w:cs="Arial"/>
          <w:spacing w:val="-6"/>
          <w:sz w:val="24"/>
          <w:szCs w:val="24"/>
        </w:rPr>
        <w:t>a</w:t>
      </w:r>
      <w:r w:rsidRPr="00410A23">
        <w:rPr>
          <w:rFonts w:ascii="Arial" w:hAnsi="Arial" w:cs="Arial"/>
          <w:sz w:val="24"/>
          <w:szCs w:val="24"/>
        </w:rPr>
        <w:t>s</w:t>
      </w:r>
      <w:r w:rsidRPr="00410A23">
        <w:rPr>
          <w:rFonts w:ascii="Arial" w:hAnsi="Arial" w:cs="Arial"/>
          <w:spacing w:val="5"/>
          <w:sz w:val="24"/>
          <w:szCs w:val="24"/>
        </w:rPr>
        <w:t xml:space="preserve"> </w:t>
      </w:r>
      <w:r w:rsidRPr="00410A23">
        <w:rPr>
          <w:rFonts w:ascii="Arial" w:hAnsi="Arial" w:cs="Arial"/>
          <w:spacing w:val="-2"/>
          <w:sz w:val="24"/>
          <w:szCs w:val="24"/>
        </w:rPr>
        <w:t>púb</w:t>
      </w:r>
      <w:r w:rsidRPr="00410A23">
        <w:rPr>
          <w:rFonts w:ascii="Arial" w:hAnsi="Arial" w:cs="Arial"/>
          <w:spacing w:val="-4"/>
          <w:sz w:val="24"/>
          <w:szCs w:val="24"/>
        </w:rPr>
        <w:t>l</w:t>
      </w:r>
      <w:r w:rsidRPr="00410A23">
        <w:rPr>
          <w:rFonts w:ascii="Arial" w:hAnsi="Arial" w:cs="Arial"/>
          <w:spacing w:val="-2"/>
          <w:sz w:val="24"/>
          <w:szCs w:val="24"/>
        </w:rPr>
        <w:t>i</w:t>
      </w:r>
      <w:r w:rsidRPr="00410A23">
        <w:rPr>
          <w:rFonts w:ascii="Arial" w:hAnsi="Arial" w:cs="Arial"/>
          <w:spacing w:val="-3"/>
          <w:sz w:val="24"/>
          <w:szCs w:val="24"/>
        </w:rPr>
        <w:t>ca</w:t>
      </w:r>
      <w:r w:rsidRPr="00410A23">
        <w:rPr>
          <w:rFonts w:ascii="Arial" w:hAnsi="Arial" w:cs="Arial"/>
          <w:sz w:val="24"/>
          <w:szCs w:val="24"/>
        </w:rPr>
        <w:t>s</w:t>
      </w:r>
      <w:r w:rsidRPr="00410A23">
        <w:rPr>
          <w:rFonts w:ascii="Arial" w:hAnsi="Arial" w:cs="Arial"/>
          <w:spacing w:val="7"/>
          <w:sz w:val="24"/>
          <w:szCs w:val="24"/>
        </w:rPr>
        <w:t xml:space="preserve"> </w:t>
      </w:r>
      <w:r w:rsidRPr="00410A23">
        <w:rPr>
          <w:rFonts w:ascii="Arial" w:hAnsi="Arial" w:cs="Arial"/>
          <w:sz w:val="24"/>
          <w:szCs w:val="24"/>
        </w:rPr>
        <w:t>y</w:t>
      </w:r>
      <w:r w:rsidRPr="00410A23">
        <w:rPr>
          <w:rFonts w:ascii="Arial" w:hAnsi="Arial" w:cs="Arial"/>
          <w:spacing w:val="2"/>
          <w:sz w:val="24"/>
          <w:szCs w:val="24"/>
        </w:rPr>
        <w:t xml:space="preserve"> </w:t>
      </w:r>
      <w:r w:rsidRPr="00410A23">
        <w:rPr>
          <w:rFonts w:ascii="Arial" w:hAnsi="Arial" w:cs="Arial"/>
          <w:spacing w:val="-1"/>
          <w:sz w:val="24"/>
          <w:szCs w:val="24"/>
        </w:rPr>
        <w:t>e</w:t>
      </w:r>
      <w:r w:rsidRPr="00410A23">
        <w:rPr>
          <w:rFonts w:ascii="Arial" w:hAnsi="Arial" w:cs="Arial"/>
          <w:spacing w:val="-3"/>
          <w:sz w:val="24"/>
          <w:szCs w:val="24"/>
        </w:rPr>
        <w:t>f</w:t>
      </w:r>
      <w:r w:rsidRPr="00410A23">
        <w:rPr>
          <w:rFonts w:ascii="Arial" w:hAnsi="Arial" w:cs="Arial"/>
          <w:spacing w:val="-2"/>
          <w:sz w:val="24"/>
          <w:szCs w:val="24"/>
        </w:rPr>
        <w:t>i</w:t>
      </w:r>
      <w:r w:rsidRPr="00410A23">
        <w:rPr>
          <w:rFonts w:ascii="Arial" w:hAnsi="Arial" w:cs="Arial"/>
          <w:spacing w:val="-3"/>
          <w:sz w:val="24"/>
          <w:szCs w:val="24"/>
        </w:rPr>
        <w:t>cac</w:t>
      </w:r>
      <w:r w:rsidRPr="00410A23">
        <w:rPr>
          <w:rFonts w:ascii="Arial" w:hAnsi="Arial" w:cs="Arial"/>
          <w:spacing w:val="-2"/>
          <w:sz w:val="24"/>
          <w:szCs w:val="24"/>
        </w:rPr>
        <w:t>i</w:t>
      </w:r>
      <w:r w:rsidRPr="00410A23">
        <w:rPr>
          <w:rFonts w:ascii="Arial" w:hAnsi="Arial" w:cs="Arial"/>
          <w:sz w:val="24"/>
          <w:szCs w:val="24"/>
        </w:rPr>
        <w:t>a</w:t>
      </w:r>
      <w:r w:rsidRPr="00410A23">
        <w:rPr>
          <w:rFonts w:ascii="Arial" w:hAnsi="Arial" w:cs="Arial"/>
          <w:spacing w:val="6"/>
          <w:sz w:val="24"/>
          <w:szCs w:val="24"/>
        </w:rPr>
        <w:t xml:space="preserve"> </w:t>
      </w:r>
      <w:r w:rsidRPr="00410A23">
        <w:rPr>
          <w:rFonts w:ascii="Arial" w:hAnsi="Arial" w:cs="Arial"/>
          <w:spacing w:val="-2"/>
          <w:sz w:val="24"/>
          <w:szCs w:val="24"/>
        </w:rPr>
        <w:t>d</w:t>
      </w:r>
      <w:r w:rsidRPr="00410A23">
        <w:rPr>
          <w:rFonts w:ascii="Arial" w:hAnsi="Arial" w:cs="Arial"/>
          <w:sz w:val="24"/>
          <w:szCs w:val="24"/>
        </w:rPr>
        <w:t>e</w:t>
      </w:r>
      <w:r w:rsidRPr="00410A23">
        <w:rPr>
          <w:rFonts w:ascii="Arial" w:hAnsi="Arial" w:cs="Arial"/>
          <w:spacing w:val="6"/>
          <w:sz w:val="24"/>
          <w:szCs w:val="24"/>
        </w:rPr>
        <w:t xml:space="preserve"> </w:t>
      </w:r>
      <w:r w:rsidRPr="00410A23">
        <w:rPr>
          <w:rFonts w:ascii="Arial" w:hAnsi="Arial" w:cs="Arial"/>
          <w:spacing w:val="-2"/>
          <w:sz w:val="24"/>
          <w:szCs w:val="24"/>
        </w:rPr>
        <w:t>l</w:t>
      </w:r>
      <w:r w:rsidRPr="00410A23">
        <w:rPr>
          <w:rFonts w:ascii="Arial" w:hAnsi="Arial" w:cs="Arial"/>
          <w:sz w:val="24"/>
          <w:szCs w:val="24"/>
        </w:rPr>
        <w:t>a</w:t>
      </w:r>
      <w:r w:rsidRPr="00410A23">
        <w:rPr>
          <w:rFonts w:ascii="Arial" w:hAnsi="Arial" w:cs="Arial"/>
          <w:spacing w:val="7"/>
          <w:sz w:val="24"/>
          <w:szCs w:val="24"/>
        </w:rPr>
        <w:t xml:space="preserve"> </w:t>
      </w:r>
      <w:r w:rsidRPr="00410A23">
        <w:rPr>
          <w:rFonts w:ascii="Arial" w:hAnsi="Arial" w:cs="Arial"/>
          <w:spacing w:val="-3"/>
          <w:sz w:val="24"/>
          <w:szCs w:val="24"/>
        </w:rPr>
        <w:t>a</w:t>
      </w:r>
      <w:r w:rsidRPr="00410A23">
        <w:rPr>
          <w:rFonts w:ascii="Arial" w:hAnsi="Arial" w:cs="Arial"/>
          <w:spacing w:val="-2"/>
          <w:sz w:val="24"/>
          <w:szCs w:val="24"/>
        </w:rPr>
        <w:t>dmini</w:t>
      </w:r>
      <w:r w:rsidRPr="00410A23">
        <w:rPr>
          <w:rFonts w:ascii="Arial" w:hAnsi="Arial" w:cs="Arial"/>
          <w:spacing w:val="-5"/>
          <w:sz w:val="24"/>
          <w:szCs w:val="24"/>
        </w:rPr>
        <w:t>s</w:t>
      </w:r>
      <w:r w:rsidRPr="00410A23">
        <w:rPr>
          <w:rFonts w:ascii="Arial" w:hAnsi="Arial" w:cs="Arial"/>
          <w:spacing w:val="-2"/>
          <w:sz w:val="24"/>
          <w:szCs w:val="24"/>
        </w:rPr>
        <w:t>t</w:t>
      </w:r>
      <w:r w:rsidRPr="00410A23">
        <w:rPr>
          <w:rFonts w:ascii="Arial" w:hAnsi="Arial" w:cs="Arial"/>
          <w:spacing w:val="-3"/>
          <w:sz w:val="24"/>
          <w:szCs w:val="24"/>
        </w:rPr>
        <w:t>rac</w:t>
      </w:r>
      <w:r w:rsidRPr="00410A23">
        <w:rPr>
          <w:rFonts w:ascii="Arial" w:hAnsi="Arial" w:cs="Arial"/>
          <w:spacing w:val="-2"/>
          <w:sz w:val="24"/>
          <w:szCs w:val="24"/>
        </w:rPr>
        <w:t>ión</w:t>
      </w:r>
      <w:r w:rsidRPr="00410A23">
        <w:rPr>
          <w:rFonts w:ascii="Arial" w:hAnsi="Arial" w:cs="Arial"/>
          <w:sz w:val="24"/>
          <w:szCs w:val="24"/>
        </w:rPr>
        <w:t>,</w:t>
      </w:r>
      <w:r w:rsidRPr="00410A23">
        <w:rPr>
          <w:rFonts w:ascii="Arial" w:hAnsi="Arial" w:cs="Arial"/>
          <w:spacing w:val="1"/>
          <w:sz w:val="24"/>
          <w:szCs w:val="24"/>
        </w:rPr>
        <w:t xml:space="preserve"> </w:t>
      </w:r>
      <w:r w:rsidRPr="00410A23">
        <w:rPr>
          <w:rFonts w:ascii="Arial" w:hAnsi="Arial" w:cs="Arial"/>
          <w:spacing w:val="-2"/>
          <w:sz w:val="24"/>
          <w:szCs w:val="24"/>
        </w:rPr>
        <w:t>M</w:t>
      </w:r>
      <w:r w:rsidRPr="00410A23">
        <w:rPr>
          <w:rFonts w:ascii="Arial" w:hAnsi="Arial" w:cs="Arial"/>
          <w:spacing w:val="-3"/>
          <w:sz w:val="24"/>
          <w:szCs w:val="24"/>
        </w:rPr>
        <w:t>a</w:t>
      </w:r>
      <w:r w:rsidRPr="00410A23">
        <w:rPr>
          <w:rFonts w:ascii="Arial" w:hAnsi="Arial" w:cs="Arial"/>
          <w:spacing w:val="-2"/>
          <w:sz w:val="24"/>
          <w:szCs w:val="24"/>
        </w:rPr>
        <w:t>d</w:t>
      </w:r>
      <w:r w:rsidRPr="00410A23">
        <w:rPr>
          <w:rFonts w:ascii="Arial" w:hAnsi="Arial" w:cs="Arial"/>
          <w:spacing w:val="-5"/>
          <w:sz w:val="24"/>
          <w:szCs w:val="24"/>
        </w:rPr>
        <w:t>r</w:t>
      </w:r>
      <w:r w:rsidRPr="00410A23">
        <w:rPr>
          <w:rFonts w:ascii="Arial" w:hAnsi="Arial" w:cs="Arial"/>
          <w:spacing w:val="-2"/>
          <w:sz w:val="24"/>
          <w:szCs w:val="24"/>
        </w:rPr>
        <w:t>i</w:t>
      </w:r>
      <w:r w:rsidRPr="00410A23">
        <w:rPr>
          <w:rFonts w:ascii="Arial" w:hAnsi="Arial" w:cs="Arial"/>
          <w:spacing w:val="-5"/>
          <w:sz w:val="24"/>
          <w:szCs w:val="24"/>
        </w:rPr>
        <w:t>d</w:t>
      </w:r>
      <w:r w:rsidRPr="00410A23">
        <w:rPr>
          <w:rFonts w:ascii="Arial" w:hAnsi="Arial" w:cs="Arial"/>
          <w:sz w:val="24"/>
          <w:szCs w:val="24"/>
        </w:rPr>
        <w:t xml:space="preserve">, </w:t>
      </w:r>
      <w:r w:rsidRPr="00410A23">
        <w:rPr>
          <w:rFonts w:ascii="Arial" w:hAnsi="Arial" w:cs="Arial"/>
          <w:spacing w:val="-2"/>
          <w:sz w:val="24"/>
          <w:szCs w:val="24"/>
        </w:rPr>
        <w:t>Min</w:t>
      </w:r>
      <w:r w:rsidRPr="00410A23">
        <w:rPr>
          <w:rFonts w:ascii="Arial" w:hAnsi="Arial" w:cs="Arial"/>
          <w:spacing w:val="-4"/>
          <w:sz w:val="24"/>
          <w:szCs w:val="24"/>
        </w:rPr>
        <w:t>i</w:t>
      </w:r>
      <w:r w:rsidRPr="00410A23">
        <w:rPr>
          <w:rFonts w:ascii="Arial" w:hAnsi="Arial" w:cs="Arial"/>
          <w:spacing w:val="-2"/>
          <w:sz w:val="24"/>
          <w:szCs w:val="24"/>
        </w:rPr>
        <w:t>st</w:t>
      </w:r>
      <w:r w:rsidRPr="00410A23">
        <w:rPr>
          <w:rFonts w:ascii="Arial" w:hAnsi="Arial" w:cs="Arial"/>
          <w:spacing w:val="-3"/>
          <w:sz w:val="24"/>
          <w:szCs w:val="24"/>
        </w:rPr>
        <w:t>e</w:t>
      </w:r>
      <w:r w:rsidRPr="00410A23">
        <w:rPr>
          <w:rFonts w:ascii="Arial" w:hAnsi="Arial" w:cs="Arial"/>
          <w:spacing w:val="-5"/>
          <w:sz w:val="24"/>
          <w:szCs w:val="24"/>
        </w:rPr>
        <w:t>r</w:t>
      </w:r>
      <w:r w:rsidRPr="00410A23">
        <w:rPr>
          <w:rFonts w:ascii="Arial" w:hAnsi="Arial" w:cs="Arial"/>
          <w:spacing w:val="-2"/>
          <w:sz w:val="24"/>
          <w:szCs w:val="24"/>
        </w:rPr>
        <w:t>i</w:t>
      </w:r>
      <w:r w:rsidRPr="00410A23">
        <w:rPr>
          <w:rFonts w:ascii="Arial" w:hAnsi="Arial" w:cs="Arial"/>
          <w:sz w:val="24"/>
          <w:szCs w:val="24"/>
        </w:rPr>
        <w:t>o</w:t>
      </w:r>
      <w:r w:rsidRPr="00410A23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A23">
        <w:rPr>
          <w:rFonts w:ascii="Arial" w:hAnsi="Arial" w:cs="Arial"/>
          <w:spacing w:val="-2"/>
          <w:sz w:val="24"/>
          <w:szCs w:val="24"/>
        </w:rPr>
        <w:t>p</w:t>
      </w:r>
      <w:r w:rsidRPr="00410A23">
        <w:rPr>
          <w:rFonts w:ascii="Arial" w:hAnsi="Arial" w:cs="Arial"/>
          <w:spacing w:val="-3"/>
          <w:sz w:val="24"/>
          <w:szCs w:val="24"/>
        </w:rPr>
        <w:t>ar</w:t>
      </w:r>
      <w:r w:rsidRPr="00410A23">
        <w:rPr>
          <w:rFonts w:ascii="Arial" w:hAnsi="Arial" w:cs="Arial"/>
          <w:sz w:val="24"/>
          <w:szCs w:val="24"/>
        </w:rPr>
        <w:t>a</w:t>
      </w:r>
      <w:r w:rsidRPr="00410A23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A23">
        <w:rPr>
          <w:rFonts w:ascii="Arial" w:hAnsi="Arial" w:cs="Arial"/>
          <w:spacing w:val="-2"/>
          <w:sz w:val="24"/>
          <w:szCs w:val="24"/>
        </w:rPr>
        <w:t>l</w:t>
      </w:r>
      <w:r w:rsidRPr="00410A23">
        <w:rPr>
          <w:rFonts w:ascii="Arial" w:hAnsi="Arial" w:cs="Arial"/>
          <w:spacing w:val="-3"/>
          <w:sz w:val="24"/>
          <w:szCs w:val="24"/>
        </w:rPr>
        <w:t>a</w:t>
      </w:r>
      <w:r w:rsidRPr="00410A23">
        <w:rPr>
          <w:rFonts w:ascii="Arial" w:hAnsi="Arial" w:cs="Arial"/>
          <w:sz w:val="24"/>
          <w:szCs w:val="24"/>
        </w:rPr>
        <w:t>s</w:t>
      </w:r>
      <w:r w:rsidRPr="00410A23">
        <w:rPr>
          <w:rFonts w:ascii="Arial" w:hAnsi="Arial" w:cs="Arial"/>
          <w:spacing w:val="-6"/>
          <w:sz w:val="24"/>
          <w:szCs w:val="24"/>
        </w:rPr>
        <w:t xml:space="preserve"> </w:t>
      </w:r>
      <w:r w:rsidRPr="00410A23">
        <w:rPr>
          <w:rFonts w:ascii="Arial" w:hAnsi="Arial" w:cs="Arial"/>
          <w:spacing w:val="-3"/>
          <w:sz w:val="24"/>
          <w:szCs w:val="24"/>
        </w:rPr>
        <w:t>A</w:t>
      </w:r>
      <w:r w:rsidRPr="00410A23">
        <w:rPr>
          <w:rFonts w:ascii="Arial" w:hAnsi="Arial" w:cs="Arial"/>
          <w:spacing w:val="-5"/>
          <w:sz w:val="24"/>
          <w:szCs w:val="24"/>
        </w:rPr>
        <w:t>d</w:t>
      </w:r>
      <w:r w:rsidRPr="00410A23">
        <w:rPr>
          <w:rFonts w:ascii="Arial" w:hAnsi="Arial" w:cs="Arial"/>
          <w:spacing w:val="-2"/>
          <w:sz w:val="24"/>
          <w:szCs w:val="24"/>
        </w:rPr>
        <w:t>m</w:t>
      </w:r>
      <w:r w:rsidRPr="00410A23">
        <w:rPr>
          <w:rFonts w:ascii="Arial" w:hAnsi="Arial" w:cs="Arial"/>
          <w:spacing w:val="-4"/>
          <w:sz w:val="24"/>
          <w:szCs w:val="24"/>
        </w:rPr>
        <w:t>i</w:t>
      </w:r>
      <w:r w:rsidRPr="00410A23">
        <w:rPr>
          <w:rFonts w:ascii="Arial" w:hAnsi="Arial" w:cs="Arial"/>
          <w:spacing w:val="-5"/>
          <w:sz w:val="24"/>
          <w:szCs w:val="24"/>
        </w:rPr>
        <w:t>n</w:t>
      </w:r>
      <w:r w:rsidRPr="00410A23">
        <w:rPr>
          <w:rFonts w:ascii="Arial" w:hAnsi="Arial" w:cs="Arial"/>
          <w:spacing w:val="-2"/>
          <w:sz w:val="24"/>
          <w:szCs w:val="24"/>
        </w:rPr>
        <w:t>ist</w:t>
      </w:r>
      <w:r w:rsidRPr="00410A23">
        <w:rPr>
          <w:rFonts w:ascii="Arial" w:hAnsi="Arial" w:cs="Arial"/>
          <w:spacing w:val="-3"/>
          <w:sz w:val="24"/>
          <w:szCs w:val="24"/>
        </w:rPr>
        <w:t>rac</w:t>
      </w:r>
      <w:r w:rsidRPr="00410A23">
        <w:rPr>
          <w:rFonts w:ascii="Arial" w:hAnsi="Arial" w:cs="Arial"/>
          <w:spacing w:val="-4"/>
          <w:sz w:val="24"/>
          <w:szCs w:val="24"/>
        </w:rPr>
        <w:t>i</w:t>
      </w:r>
      <w:r w:rsidRPr="00410A23">
        <w:rPr>
          <w:rFonts w:ascii="Arial" w:hAnsi="Arial" w:cs="Arial"/>
          <w:spacing w:val="-2"/>
          <w:sz w:val="24"/>
          <w:szCs w:val="24"/>
        </w:rPr>
        <w:t>on</w:t>
      </w:r>
      <w:r w:rsidRPr="00410A23">
        <w:rPr>
          <w:rFonts w:ascii="Arial" w:hAnsi="Arial" w:cs="Arial"/>
          <w:spacing w:val="-3"/>
          <w:sz w:val="24"/>
          <w:szCs w:val="24"/>
        </w:rPr>
        <w:t>e</w:t>
      </w:r>
      <w:r w:rsidRPr="00410A23">
        <w:rPr>
          <w:rFonts w:ascii="Arial" w:hAnsi="Arial" w:cs="Arial"/>
          <w:sz w:val="24"/>
          <w:szCs w:val="24"/>
        </w:rPr>
        <w:t>s</w:t>
      </w:r>
      <w:r w:rsidRPr="00410A23">
        <w:rPr>
          <w:rFonts w:ascii="Arial" w:hAnsi="Arial" w:cs="Arial"/>
          <w:spacing w:val="-16"/>
          <w:sz w:val="24"/>
          <w:szCs w:val="24"/>
        </w:rPr>
        <w:t xml:space="preserve"> </w:t>
      </w:r>
      <w:r w:rsidRPr="00410A23">
        <w:rPr>
          <w:rFonts w:ascii="Arial" w:hAnsi="Arial" w:cs="Arial"/>
          <w:spacing w:val="-1"/>
          <w:sz w:val="24"/>
          <w:szCs w:val="24"/>
        </w:rPr>
        <w:t>P</w:t>
      </w:r>
      <w:r w:rsidRPr="00410A23">
        <w:rPr>
          <w:rFonts w:ascii="Arial" w:hAnsi="Arial" w:cs="Arial"/>
          <w:spacing w:val="-2"/>
          <w:sz w:val="24"/>
          <w:szCs w:val="24"/>
        </w:rPr>
        <w:t>ú</w:t>
      </w:r>
      <w:r w:rsidRPr="00410A23">
        <w:rPr>
          <w:rFonts w:ascii="Arial" w:hAnsi="Arial" w:cs="Arial"/>
          <w:spacing w:val="-5"/>
          <w:sz w:val="24"/>
          <w:szCs w:val="24"/>
        </w:rPr>
        <w:t>b</w:t>
      </w:r>
      <w:r w:rsidRPr="00410A23">
        <w:rPr>
          <w:rFonts w:ascii="Arial" w:hAnsi="Arial" w:cs="Arial"/>
          <w:spacing w:val="-2"/>
          <w:sz w:val="24"/>
          <w:szCs w:val="24"/>
        </w:rPr>
        <w:t>li</w:t>
      </w:r>
      <w:r w:rsidRPr="00410A23">
        <w:rPr>
          <w:rFonts w:ascii="Arial" w:hAnsi="Arial" w:cs="Arial"/>
          <w:spacing w:val="-3"/>
          <w:sz w:val="24"/>
          <w:szCs w:val="24"/>
        </w:rPr>
        <w:t>ca</w:t>
      </w:r>
      <w:r w:rsidRPr="00410A23">
        <w:rPr>
          <w:rFonts w:ascii="Arial" w:hAnsi="Arial" w:cs="Arial"/>
          <w:sz w:val="24"/>
          <w:szCs w:val="24"/>
        </w:rPr>
        <w:t>s</w:t>
      </w:r>
      <w:r w:rsidRPr="00410A23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A23">
        <w:rPr>
          <w:rFonts w:ascii="Arial" w:hAnsi="Arial" w:cs="Arial"/>
          <w:spacing w:val="-3"/>
          <w:sz w:val="24"/>
          <w:szCs w:val="24"/>
        </w:rPr>
        <w:t>(</w:t>
      </w:r>
      <w:r w:rsidRPr="00410A23">
        <w:rPr>
          <w:rFonts w:ascii="Arial" w:hAnsi="Arial" w:cs="Arial"/>
          <w:spacing w:val="-2"/>
          <w:sz w:val="24"/>
          <w:szCs w:val="24"/>
        </w:rPr>
        <w:t>C</w:t>
      </w:r>
      <w:r w:rsidRPr="00410A23">
        <w:rPr>
          <w:rFonts w:ascii="Arial" w:hAnsi="Arial" w:cs="Arial"/>
          <w:spacing w:val="-3"/>
          <w:sz w:val="24"/>
          <w:szCs w:val="24"/>
        </w:rPr>
        <w:t>a</w:t>
      </w:r>
      <w:r w:rsidRPr="00410A23">
        <w:rPr>
          <w:rFonts w:ascii="Arial" w:hAnsi="Arial" w:cs="Arial"/>
          <w:sz w:val="24"/>
          <w:szCs w:val="24"/>
        </w:rPr>
        <w:t>p</w:t>
      </w:r>
      <w:r w:rsidRPr="00410A23">
        <w:rPr>
          <w:rFonts w:ascii="Arial" w:hAnsi="Arial" w:cs="Arial"/>
          <w:spacing w:val="-12"/>
          <w:sz w:val="24"/>
          <w:szCs w:val="24"/>
        </w:rPr>
        <w:t xml:space="preserve"> </w:t>
      </w:r>
      <w:r w:rsidRPr="00410A23">
        <w:rPr>
          <w:rFonts w:ascii="Arial" w:hAnsi="Arial" w:cs="Arial"/>
          <w:sz w:val="24"/>
          <w:szCs w:val="24"/>
        </w:rPr>
        <w:t>2</w:t>
      </w:r>
      <w:r w:rsidRPr="00410A23">
        <w:rPr>
          <w:rFonts w:ascii="Arial" w:hAnsi="Arial" w:cs="Arial"/>
          <w:spacing w:val="-6"/>
          <w:sz w:val="24"/>
          <w:szCs w:val="24"/>
        </w:rPr>
        <w:t xml:space="preserve"> </w:t>
      </w:r>
      <w:r w:rsidRPr="00410A23">
        <w:rPr>
          <w:rFonts w:ascii="Arial" w:hAnsi="Arial" w:cs="Arial"/>
          <w:spacing w:val="-2"/>
          <w:sz w:val="24"/>
          <w:szCs w:val="24"/>
        </w:rPr>
        <w:t>p</w:t>
      </w:r>
      <w:r w:rsidRPr="00410A23">
        <w:rPr>
          <w:rFonts w:ascii="Arial" w:hAnsi="Arial" w:cs="Arial"/>
          <w:sz w:val="24"/>
          <w:szCs w:val="24"/>
        </w:rPr>
        <w:t>.</w:t>
      </w:r>
      <w:r w:rsidRPr="00410A23">
        <w:rPr>
          <w:rFonts w:ascii="Arial" w:hAnsi="Arial" w:cs="Arial"/>
          <w:spacing w:val="-7"/>
          <w:sz w:val="24"/>
          <w:szCs w:val="24"/>
        </w:rPr>
        <w:t xml:space="preserve"> </w:t>
      </w:r>
      <w:r w:rsidRPr="00410A23">
        <w:rPr>
          <w:rFonts w:ascii="Arial" w:hAnsi="Arial" w:cs="Arial"/>
          <w:spacing w:val="-5"/>
          <w:sz w:val="24"/>
          <w:szCs w:val="24"/>
        </w:rPr>
        <w:t>4</w:t>
      </w:r>
      <w:r w:rsidRPr="00410A23">
        <w:rPr>
          <w:rFonts w:ascii="Arial" w:hAnsi="Arial" w:cs="Arial"/>
          <w:spacing w:val="-2"/>
          <w:sz w:val="24"/>
          <w:szCs w:val="24"/>
        </w:rPr>
        <w:t>7</w:t>
      </w:r>
      <w:r w:rsidRPr="00410A23">
        <w:rPr>
          <w:rFonts w:ascii="Arial" w:hAnsi="Arial" w:cs="Arial"/>
          <w:spacing w:val="-3"/>
          <w:sz w:val="24"/>
          <w:szCs w:val="24"/>
        </w:rPr>
        <w:t>-</w:t>
      </w:r>
      <w:r w:rsidRPr="00410A23">
        <w:rPr>
          <w:rFonts w:ascii="Arial" w:hAnsi="Arial" w:cs="Arial"/>
          <w:spacing w:val="-2"/>
          <w:sz w:val="24"/>
          <w:szCs w:val="24"/>
        </w:rPr>
        <w:t>66</w:t>
      </w:r>
      <w:r w:rsidRPr="00410A23">
        <w:rPr>
          <w:rFonts w:ascii="Arial" w:hAnsi="Arial" w:cs="Arial"/>
          <w:spacing w:val="-3"/>
          <w:sz w:val="24"/>
          <w:szCs w:val="24"/>
        </w:rPr>
        <w:t>)</w:t>
      </w:r>
      <w:r w:rsidRPr="00410A23">
        <w:rPr>
          <w:rFonts w:ascii="Arial" w:hAnsi="Arial" w:cs="Arial"/>
          <w:sz w:val="24"/>
          <w:szCs w:val="24"/>
        </w:rPr>
        <w:t>.</w:t>
      </w:r>
    </w:p>
    <w:p w:rsidR="00EE1ADC" w:rsidRPr="00410A23" w:rsidRDefault="00EE1ADC" w:rsidP="00EE1ADC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0A23">
        <w:rPr>
          <w:rFonts w:ascii="Arial" w:hAnsi="Arial" w:cs="Arial"/>
        </w:rPr>
        <w:t xml:space="preserve">Explicar los títulos de los apartados: </w:t>
      </w:r>
    </w:p>
    <w:p w:rsidR="00EE1ADC" w:rsidRPr="00410A23" w:rsidRDefault="00EE1ADC" w:rsidP="00EE1ADC">
      <w:pPr>
        <w:pStyle w:val="Prrafodelista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0A23">
        <w:rPr>
          <w:rFonts w:ascii="Arial" w:hAnsi="Arial" w:cs="Arial"/>
        </w:rPr>
        <w:t>Supuesta objetividad de los problemas y dificultades en su definición: ¿Porque se cuestiona la objetividad de los problemas?</w:t>
      </w:r>
    </w:p>
    <w:p w:rsidR="00EE1ADC" w:rsidRPr="00410A23" w:rsidRDefault="00EE1ADC" w:rsidP="00EE1ADC">
      <w:pPr>
        <w:pStyle w:val="Prrafodelista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0A23">
        <w:rPr>
          <w:rFonts w:ascii="Arial" w:hAnsi="Arial" w:cs="Arial"/>
        </w:rPr>
        <w:t>Vinculación del problema con la solución del mismo</w:t>
      </w:r>
      <w:r w:rsidR="00444C73" w:rsidRPr="00410A23">
        <w:rPr>
          <w:rFonts w:ascii="Arial" w:hAnsi="Arial" w:cs="Arial"/>
        </w:rPr>
        <w:t xml:space="preserve"> (oportunidades de mejora). </w:t>
      </w:r>
    </w:p>
    <w:p w:rsidR="00EE1ADC" w:rsidRPr="00410A23" w:rsidRDefault="00EE1ADC" w:rsidP="00EE1ADC">
      <w:pPr>
        <w:pStyle w:val="Prrafodelista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0A23">
        <w:rPr>
          <w:rFonts w:ascii="Arial" w:hAnsi="Arial" w:cs="Arial"/>
        </w:rPr>
        <w:t>Rele</w:t>
      </w:r>
      <w:r w:rsidR="00DA6FEA" w:rsidRPr="00410A23">
        <w:rPr>
          <w:rFonts w:ascii="Arial" w:hAnsi="Arial" w:cs="Arial"/>
        </w:rPr>
        <w:t>vancia pública de los problemas: causas y condiciones para que un tema se convierta en “problema público”.</w:t>
      </w:r>
    </w:p>
    <w:p w:rsidR="00EE1ADC" w:rsidRPr="00410A23" w:rsidRDefault="00EE1ADC" w:rsidP="00EE1ADC">
      <w:pPr>
        <w:pStyle w:val="Prrafodelista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0A23">
        <w:rPr>
          <w:rFonts w:ascii="Arial" w:hAnsi="Arial" w:cs="Arial"/>
        </w:rPr>
        <w:t>Formación de la agenda de ac</w:t>
      </w:r>
      <w:r w:rsidR="00DA6FEA" w:rsidRPr="00410A23">
        <w:rPr>
          <w:rFonts w:ascii="Arial" w:hAnsi="Arial" w:cs="Arial"/>
        </w:rPr>
        <w:t>tuación de los poderes públicos:</w:t>
      </w:r>
    </w:p>
    <w:p w:rsidR="00DA6FEA" w:rsidRPr="00410A23" w:rsidRDefault="00DA6FEA" w:rsidP="00DA6FEA">
      <w:pPr>
        <w:pStyle w:val="Prrafodelista"/>
        <w:widowControl w:val="0"/>
        <w:numPr>
          <w:ilvl w:val="2"/>
          <w:numId w:val="6"/>
        </w:numPr>
        <w:autoSpaceDE w:val="0"/>
        <w:autoSpaceDN w:val="0"/>
        <w:adjustRightInd w:val="0"/>
        <w:ind w:left="2268" w:hanging="288"/>
        <w:jc w:val="both"/>
        <w:rPr>
          <w:rFonts w:ascii="Arial" w:hAnsi="Arial" w:cs="Arial"/>
        </w:rPr>
      </w:pPr>
      <w:r w:rsidRPr="00410A23">
        <w:rPr>
          <w:rFonts w:ascii="Arial" w:hAnsi="Arial" w:cs="Arial"/>
        </w:rPr>
        <w:t>Efectos de la crisis sobre el problema</w:t>
      </w:r>
    </w:p>
    <w:p w:rsidR="00DA6FEA" w:rsidRPr="00410A23" w:rsidRDefault="00DA6FEA" w:rsidP="00DA6FEA">
      <w:pPr>
        <w:pStyle w:val="Prrafodelista"/>
        <w:widowControl w:val="0"/>
        <w:numPr>
          <w:ilvl w:val="2"/>
          <w:numId w:val="6"/>
        </w:numPr>
        <w:autoSpaceDE w:val="0"/>
        <w:autoSpaceDN w:val="0"/>
        <w:adjustRightInd w:val="0"/>
        <w:ind w:left="2268" w:hanging="288"/>
        <w:jc w:val="both"/>
        <w:rPr>
          <w:rFonts w:ascii="Arial" w:hAnsi="Arial" w:cs="Arial"/>
        </w:rPr>
      </w:pPr>
      <w:r w:rsidRPr="00410A23">
        <w:rPr>
          <w:rFonts w:ascii="Arial" w:hAnsi="Arial" w:cs="Arial"/>
        </w:rPr>
        <w:t>Papel del gobierno o del organismo decisor</w:t>
      </w:r>
    </w:p>
    <w:p w:rsidR="00DA6FEA" w:rsidRPr="00410A23" w:rsidRDefault="00DA6FEA" w:rsidP="00DA6FEA">
      <w:pPr>
        <w:pStyle w:val="Prrafodelista"/>
        <w:widowControl w:val="0"/>
        <w:numPr>
          <w:ilvl w:val="2"/>
          <w:numId w:val="6"/>
        </w:numPr>
        <w:autoSpaceDE w:val="0"/>
        <w:autoSpaceDN w:val="0"/>
        <w:adjustRightInd w:val="0"/>
        <w:ind w:left="2268" w:hanging="288"/>
        <w:jc w:val="both"/>
        <w:rPr>
          <w:rFonts w:ascii="Arial" w:hAnsi="Arial" w:cs="Arial"/>
        </w:rPr>
      </w:pPr>
      <w:r w:rsidRPr="00410A23">
        <w:rPr>
          <w:rFonts w:ascii="Arial" w:hAnsi="Arial" w:cs="Arial"/>
        </w:rPr>
        <w:t xml:space="preserve">Características necesarias para que el tema tenga relevancia. </w:t>
      </w:r>
    </w:p>
    <w:p w:rsidR="00DA6FEA" w:rsidRPr="00410A23" w:rsidRDefault="00DA6FEA" w:rsidP="00DA6FEA">
      <w:pPr>
        <w:pStyle w:val="Prrafodelista"/>
        <w:widowControl w:val="0"/>
        <w:numPr>
          <w:ilvl w:val="2"/>
          <w:numId w:val="6"/>
        </w:numPr>
        <w:autoSpaceDE w:val="0"/>
        <w:autoSpaceDN w:val="0"/>
        <w:adjustRightInd w:val="0"/>
        <w:ind w:left="2268" w:hanging="288"/>
        <w:jc w:val="both"/>
        <w:rPr>
          <w:rFonts w:ascii="Arial" w:hAnsi="Arial" w:cs="Arial"/>
        </w:rPr>
      </w:pPr>
      <w:r w:rsidRPr="00410A23">
        <w:rPr>
          <w:rFonts w:ascii="Arial" w:hAnsi="Arial" w:cs="Arial"/>
        </w:rPr>
        <w:t xml:space="preserve">Aspectos </w:t>
      </w:r>
      <w:r w:rsidR="00BF5B07" w:rsidRPr="00410A23">
        <w:rPr>
          <w:rFonts w:ascii="Arial" w:hAnsi="Arial" w:cs="Arial"/>
        </w:rPr>
        <w:t>imprescindibles</w:t>
      </w:r>
      <w:r w:rsidRPr="00410A23">
        <w:rPr>
          <w:rFonts w:ascii="Arial" w:hAnsi="Arial" w:cs="Arial"/>
        </w:rPr>
        <w:t xml:space="preserve"> en e</w:t>
      </w:r>
      <w:r w:rsidR="00BF5B07" w:rsidRPr="00410A23">
        <w:rPr>
          <w:rFonts w:ascii="Arial" w:hAnsi="Arial" w:cs="Arial"/>
        </w:rPr>
        <w:t>l</w:t>
      </w:r>
      <w:r w:rsidRPr="00410A23">
        <w:rPr>
          <w:rFonts w:ascii="Arial" w:hAnsi="Arial" w:cs="Arial"/>
        </w:rPr>
        <w:t xml:space="preserve"> proceso de formación de</w:t>
      </w:r>
      <w:r w:rsidR="00BF5B07" w:rsidRPr="00410A23">
        <w:rPr>
          <w:rFonts w:ascii="Arial" w:hAnsi="Arial" w:cs="Arial"/>
        </w:rPr>
        <w:t xml:space="preserve"> la agenda de actuación pública. </w:t>
      </w:r>
    </w:p>
    <w:p w:rsidR="00EE1ADC" w:rsidRPr="00410A23" w:rsidRDefault="00EE1ADC" w:rsidP="00EE1ADC">
      <w:pPr>
        <w:pStyle w:val="Prrafodelista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10A23">
        <w:rPr>
          <w:rFonts w:ascii="Arial" w:hAnsi="Arial" w:cs="Arial"/>
        </w:rPr>
        <w:t>Análisis del problema previo a la toma de decisiones</w:t>
      </w:r>
      <w:bookmarkStart w:id="0" w:name="_GoBack"/>
      <w:bookmarkEnd w:id="0"/>
      <w:r w:rsidR="00410A23" w:rsidRPr="00410A23">
        <w:rPr>
          <w:rFonts w:ascii="Arial" w:hAnsi="Arial" w:cs="Arial"/>
        </w:rPr>
        <w:t>: listar el instrumental propuesto para el análisis previo. ¿en dónde radica su importancia?</w:t>
      </w:r>
    </w:p>
    <w:p w:rsidR="00BF5B07" w:rsidRPr="00410A23" w:rsidRDefault="00BF5B07" w:rsidP="00BF5B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8488F" w:rsidRPr="00410A23" w:rsidRDefault="0048488F" w:rsidP="004848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0A23">
        <w:rPr>
          <w:rFonts w:ascii="Arial" w:hAnsi="Arial" w:cs="Arial"/>
          <w:sz w:val="24"/>
          <w:szCs w:val="24"/>
        </w:rPr>
        <w:t>Texto: Bardach, Eugene (1993) “Problemas de la definición de problemas en el análisis de políticas”, en Aguilar Villanueva, Luis (comp.) Problemas Públicos y Agenda de Gobierno, Miguel Angel Porrua, México.</w:t>
      </w:r>
    </w:p>
    <w:p w:rsidR="00F2158E" w:rsidRPr="00410A23" w:rsidRDefault="00F2158E" w:rsidP="00F2158E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410A23">
        <w:rPr>
          <w:rFonts w:ascii="Arial" w:hAnsi="Arial" w:cs="Arial"/>
        </w:rPr>
        <w:t xml:space="preserve">Definir </w:t>
      </w:r>
      <w:r w:rsidRPr="00410A23">
        <w:rPr>
          <w:rFonts w:ascii="Arial" w:hAnsi="Arial" w:cs="Arial"/>
          <w:i/>
        </w:rPr>
        <w:t>suboptimización</w:t>
      </w:r>
    </w:p>
    <w:p w:rsidR="00F2158E" w:rsidRPr="00410A23" w:rsidRDefault="00F2158E" w:rsidP="00F2158E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410A23">
        <w:rPr>
          <w:rFonts w:ascii="Arial" w:hAnsi="Arial" w:cs="Arial"/>
        </w:rPr>
        <w:t>¿A que define como materia prima del problema?</w:t>
      </w:r>
    </w:p>
    <w:p w:rsidR="00F2158E" w:rsidRPr="00410A23" w:rsidRDefault="00F2158E" w:rsidP="00F2158E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410A23">
        <w:rPr>
          <w:rFonts w:ascii="Arial" w:hAnsi="Arial" w:cs="Arial"/>
        </w:rPr>
        <w:t>¿Cuál es la estrategia que propone el autor para definir el problema?</w:t>
      </w:r>
    </w:p>
    <w:p w:rsidR="0048488F" w:rsidRPr="00410A23" w:rsidRDefault="00F2158E" w:rsidP="00F2158E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  <w:r w:rsidRPr="00410A23">
        <w:rPr>
          <w:rFonts w:ascii="Arial" w:hAnsi="Arial" w:cs="Arial"/>
          <w:lang w:val="es-AR"/>
        </w:rPr>
        <w:t>¿</w:t>
      </w:r>
      <w:r w:rsidRPr="00410A23">
        <w:rPr>
          <w:rFonts w:ascii="Arial" w:hAnsi="Arial" w:cs="Arial"/>
        </w:rPr>
        <w:t>Cuáles son las dificultades que se presentan a la hora de “definir los problemas”?</w:t>
      </w:r>
    </w:p>
    <w:p w:rsidR="0048488F" w:rsidRPr="0048488F" w:rsidRDefault="0048488F" w:rsidP="0048488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</w:rPr>
      </w:pPr>
    </w:p>
    <w:p w:rsidR="0048488F" w:rsidRDefault="0048488F" w:rsidP="0048488F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:rsidR="006A79F4" w:rsidRPr="0048488F" w:rsidRDefault="00AF17E1">
      <w:pPr>
        <w:rPr>
          <w:lang w:val="es-ES"/>
        </w:rPr>
      </w:pPr>
    </w:p>
    <w:sectPr w:rsidR="006A79F4" w:rsidRPr="0048488F" w:rsidSect="00903B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7E1" w:rsidRDefault="00AF17E1" w:rsidP="0048488F">
      <w:pPr>
        <w:spacing w:after="0" w:line="240" w:lineRule="auto"/>
      </w:pPr>
      <w:r>
        <w:separator/>
      </w:r>
    </w:p>
  </w:endnote>
  <w:endnote w:type="continuationSeparator" w:id="1">
    <w:p w:rsidR="00AF17E1" w:rsidRDefault="00AF17E1" w:rsidP="0048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7E1" w:rsidRDefault="00AF17E1" w:rsidP="0048488F">
      <w:pPr>
        <w:spacing w:after="0" w:line="240" w:lineRule="auto"/>
      </w:pPr>
      <w:r>
        <w:separator/>
      </w:r>
    </w:p>
  </w:footnote>
  <w:footnote w:type="continuationSeparator" w:id="1">
    <w:p w:rsidR="00AF17E1" w:rsidRDefault="00AF17E1" w:rsidP="00484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66D24"/>
    <w:multiLevelType w:val="hybridMultilevel"/>
    <w:tmpl w:val="605070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0F">
      <w:start w:val="1"/>
      <w:numFmt w:val="decimal"/>
      <w:lvlText w:val="%2."/>
      <w:lvlJc w:val="left"/>
      <w:pPr>
        <w:ind w:left="1440" w:hanging="360"/>
      </w:pPr>
    </w:lvl>
    <w:lvl w:ilvl="2" w:tplc="2C0A0019">
      <w:start w:val="1"/>
      <w:numFmt w:val="lowerLetter"/>
      <w:lvlText w:val="%3."/>
      <w:lvlJc w:val="lef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E75E6"/>
    <w:multiLevelType w:val="hybridMultilevel"/>
    <w:tmpl w:val="585AF0F0"/>
    <w:lvl w:ilvl="0" w:tplc="AC5849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404E3"/>
    <w:multiLevelType w:val="hybridMultilevel"/>
    <w:tmpl w:val="43F0AD9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57295"/>
    <w:multiLevelType w:val="hybridMultilevel"/>
    <w:tmpl w:val="7044816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52775"/>
    <w:multiLevelType w:val="hybridMultilevel"/>
    <w:tmpl w:val="3A227A32"/>
    <w:lvl w:ilvl="0" w:tplc="2FC61D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88F"/>
    <w:rsid w:val="002C3DFC"/>
    <w:rsid w:val="00410A23"/>
    <w:rsid w:val="00444C73"/>
    <w:rsid w:val="0048488F"/>
    <w:rsid w:val="0062284C"/>
    <w:rsid w:val="007B6208"/>
    <w:rsid w:val="008F7B6D"/>
    <w:rsid w:val="00903BDF"/>
    <w:rsid w:val="00A16493"/>
    <w:rsid w:val="00AF17E1"/>
    <w:rsid w:val="00B778DB"/>
    <w:rsid w:val="00BF5B07"/>
    <w:rsid w:val="00BF7118"/>
    <w:rsid w:val="00CB19DC"/>
    <w:rsid w:val="00DA6FEA"/>
    <w:rsid w:val="00E81E6A"/>
    <w:rsid w:val="00EE1ADC"/>
    <w:rsid w:val="00F2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8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48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848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88F"/>
  </w:style>
  <w:style w:type="paragraph" w:styleId="Piedepgina">
    <w:name w:val="footer"/>
    <w:basedOn w:val="Normal"/>
    <w:link w:val="PiedepginaCar"/>
    <w:uiPriority w:val="99"/>
    <w:unhideWhenUsed/>
    <w:rsid w:val="004848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8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 Mendes Tello</dc:creator>
  <cp:keywords/>
  <dc:description/>
  <cp:lastModifiedBy>avillar</cp:lastModifiedBy>
  <cp:revision>6</cp:revision>
  <dcterms:created xsi:type="dcterms:W3CDTF">2016-04-13T11:40:00Z</dcterms:created>
  <dcterms:modified xsi:type="dcterms:W3CDTF">2016-04-18T20:50:00Z</dcterms:modified>
</cp:coreProperties>
</file>