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85" w:rsidRDefault="00A85785" w:rsidP="00763B0B">
      <w:pPr>
        <w:jc w:val="center"/>
        <w:rPr>
          <w:b/>
          <w:lang w:val="es-AR"/>
        </w:rPr>
      </w:pPr>
    </w:p>
    <w:p w:rsidR="005E3E2D" w:rsidRPr="00763B0B" w:rsidRDefault="005E3E2D" w:rsidP="00763B0B">
      <w:pPr>
        <w:jc w:val="center"/>
        <w:rPr>
          <w:b/>
          <w:lang w:val="es-AR"/>
        </w:rPr>
      </w:pPr>
      <w:r w:rsidRPr="00763B0B">
        <w:rPr>
          <w:b/>
          <w:lang w:val="es-AR"/>
        </w:rPr>
        <w:t>ESCRITURA ACADÉMICA</w:t>
      </w:r>
    </w:p>
    <w:p w:rsidR="005E3E2D" w:rsidRPr="001F334D" w:rsidRDefault="005E3E2D" w:rsidP="00F812E9">
      <w:pPr>
        <w:ind w:left="0" w:firstLine="0"/>
      </w:pPr>
    </w:p>
    <w:p w:rsidR="005E3E2D" w:rsidRPr="001F334D" w:rsidRDefault="005E3E2D" w:rsidP="00FF21A6">
      <w:pPr>
        <w:ind w:left="0" w:firstLine="426"/>
      </w:pPr>
      <w:r w:rsidRPr="001F334D">
        <w:t xml:space="preserve">Escribir bien no es fácil. Entre otros motivos, por una </w:t>
      </w:r>
      <w:r w:rsidR="009805B7">
        <w:t>característica</w:t>
      </w:r>
      <w:r w:rsidRPr="001F334D">
        <w:t xml:space="preserve"> de la escritura: a diferencia de los textos orales, los escritos deben “defenderse solos”. Ello ocurre porque la escritura implica una comunicación diferida: el receptor del texto lo lee en un momento posterior al de su producción. Y salvo algunas excepciones, e</w:t>
      </w:r>
      <w:r w:rsidR="00ED3FB5">
        <w:t>se</w:t>
      </w:r>
      <w:r w:rsidRPr="001F334D">
        <w:t xml:space="preserve"> receptor sólo cuenta con el texto: no tiene al autor sentado a su lado para que le aclare qué quiso decir exactamente.  </w:t>
      </w:r>
    </w:p>
    <w:p w:rsidR="005E3E2D" w:rsidRPr="001F334D" w:rsidRDefault="005E3E2D" w:rsidP="00FF21A6">
      <w:pPr>
        <w:ind w:left="0" w:firstLine="426"/>
      </w:pPr>
      <w:r w:rsidRPr="001F334D">
        <w:t xml:space="preserve">Este apunte </w:t>
      </w:r>
      <w:r w:rsidR="009474E9">
        <w:t>se centrará en los casos más frecuentes en este nivel</w:t>
      </w:r>
      <w:r w:rsidR="009474E9" w:rsidRPr="001F334D">
        <w:t xml:space="preserve"> </w:t>
      </w:r>
      <w:r w:rsidR="009474E9">
        <w:t>universitario. T</w:t>
      </w:r>
      <w:r w:rsidRPr="001F334D">
        <w:t xml:space="preserve">iene el objetivo de colaborar en </w:t>
      </w:r>
      <w:r w:rsidR="009805B7">
        <w:t>la</w:t>
      </w:r>
      <w:r w:rsidRPr="001F334D">
        <w:t xml:space="preserve"> </w:t>
      </w:r>
      <w:r w:rsidR="009474E9">
        <w:t>tarea de la escritura académica</w:t>
      </w:r>
      <w:r w:rsidR="00031EFA">
        <w:t xml:space="preserve">. </w:t>
      </w:r>
      <w:r w:rsidRPr="001F334D">
        <w:t xml:space="preserve">Que no sea fácil escribir bien no significa que no pueda lograrse. </w:t>
      </w:r>
      <w:r w:rsidR="000E7DAD">
        <w:t>C</w:t>
      </w:r>
      <w:r w:rsidRPr="001F334D">
        <w:t>on mucha lectura</w:t>
      </w:r>
      <w:r w:rsidR="00ED3FB5">
        <w:t>, primero,</w:t>
      </w:r>
      <w:r w:rsidRPr="001F334D">
        <w:t xml:space="preserve"> y mucha práctica de escritura</w:t>
      </w:r>
      <w:r w:rsidR="00ED3FB5">
        <w:t>, después,</w:t>
      </w:r>
      <w:r w:rsidRPr="001F334D">
        <w:t xml:space="preserve"> pueden </w:t>
      </w:r>
      <w:r w:rsidR="00031EFA">
        <w:t>conseguirse</w:t>
      </w:r>
      <w:r w:rsidRPr="001F334D">
        <w:t xml:space="preserve"> </w:t>
      </w:r>
      <w:r w:rsidR="00096624" w:rsidRPr="001F334D">
        <w:t>resultados</w:t>
      </w:r>
      <w:r w:rsidRPr="001F334D">
        <w:t xml:space="preserve"> muy </w:t>
      </w:r>
      <w:r w:rsidR="009474E9">
        <w:t>satisfactorios</w:t>
      </w:r>
      <w:r w:rsidRPr="001F334D">
        <w:t xml:space="preserve">. </w:t>
      </w:r>
    </w:p>
    <w:p w:rsidR="005E3E2D" w:rsidRPr="001F334D" w:rsidRDefault="005E3E2D" w:rsidP="00CF75B6">
      <w:pPr>
        <w:spacing w:line="240" w:lineRule="auto"/>
        <w:rPr>
          <w:highlight w:val="yellow"/>
          <w:lang w:val="es-ES"/>
        </w:rPr>
      </w:pPr>
      <w:r w:rsidRPr="001F334D">
        <w:rPr>
          <w:highlight w:val="yellow"/>
          <w:lang w:val="es-ES"/>
        </w:rPr>
        <w:t xml:space="preserve"> </w:t>
      </w:r>
    </w:p>
    <w:p w:rsidR="005E3E2D" w:rsidRDefault="005E3E2D" w:rsidP="00F812E9">
      <w:pPr>
        <w:ind w:left="0" w:firstLine="0"/>
      </w:pPr>
      <w:r w:rsidRPr="001F334D">
        <w:rPr>
          <w:b/>
        </w:rPr>
        <w:t>Nota</w:t>
      </w:r>
      <w:r w:rsidRPr="001F334D">
        <w:t xml:space="preserve">: </w:t>
      </w:r>
      <w:r w:rsidR="00CF2871">
        <w:t>Destaco</w:t>
      </w:r>
      <w:r w:rsidRPr="001F334D">
        <w:t xml:space="preserve"> los ejemplos con bastardill</w:t>
      </w:r>
      <w:r w:rsidR="00AC0FB7" w:rsidRPr="001F334D">
        <w:t xml:space="preserve">a (sólo </w:t>
      </w:r>
      <w:r w:rsidR="00031EFA">
        <w:t>como</w:t>
      </w:r>
      <w:r w:rsidR="00AC0FB7" w:rsidRPr="001F334D">
        <w:t xml:space="preserve"> recurso didáctico</w:t>
      </w:r>
      <w:r w:rsidRPr="001F334D">
        <w:t xml:space="preserve">). </w:t>
      </w:r>
      <w:r w:rsidR="009474E9">
        <w:t xml:space="preserve">Son </w:t>
      </w:r>
      <w:r w:rsidR="007152D9">
        <w:t xml:space="preserve">casi todos </w:t>
      </w:r>
      <w:r w:rsidR="009474E9">
        <w:t xml:space="preserve">ejemplos de fantasía, aislados y sin contexto. </w:t>
      </w:r>
      <w:r w:rsidR="00CA161D">
        <w:t>Y marco con un asterisco</w:t>
      </w:r>
      <w:r w:rsidRPr="001F334D">
        <w:t xml:space="preserve"> todos los ejemplos incorrectos, anómalos o que </w:t>
      </w:r>
      <w:r w:rsidR="009474E9">
        <w:t>generan</w:t>
      </w:r>
      <w:r w:rsidRPr="001F334D">
        <w:t xml:space="preserve"> ambigüedad no </w:t>
      </w:r>
      <w:r w:rsidR="00031EFA">
        <w:t>deseada</w:t>
      </w:r>
      <w:r w:rsidRPr="001F334D">
        <w:t xml:space="preserve">. </w:t>
      </w:r>
    </w:p>
    <w:p w:rsidR="00FE3FC9" w:rsidRPr="001F334D" w:rsidRDefault="00FE3FC9" w:rsidP="004A0789">
      <w:pPr>
        <w:ind w:left="0" w:firstLine="426"/>
      </w:pPr>
      <w:r>
        <w:t>Para la abreviatura “cf.”, consulten el punto 8</w:t>
      </w:r>
      <w:r w:rsidR="0073764C">
        <w:t>.1</w:t>
      </w:r>
      <w:r>
        <w:t xml:space="preserve">. </w:t>
      </w:r>
    </w:p>
    <w:p w:rsidR="005E3E2D" w:rsidRPr="001F334D" w:rsidRDefault="005E3E2D" w:rsidP="00CF75B6">
      <w:pPr>
        <w:spacing w:line="240" w:lineRule="auto"/>
        <w:ind w:left="0" w:firstLine="0"/>
      </w:pPr>
    </w:p>
    <w:p w:rsidR="005E3E2D" w:rsidRPr="001F334D" w:rsidRDefault="005E3E2D" w:rsidP="00F812E9">
      <w:pPr>
        <w:ind w:left="0" w:firstLine="0"/>
      </w:pPr>
      <w:r w:rsidRPr="002770F5">
        <w:rPr>
          <w:b/>
        </w:rPr>
        <w:t>1</w:t>
      </w:r>
      <w:r w:rsidRPr="001F334D">
        <w:t xml:space="preserve">. </w:t>
      </w:r>
      <w:r w:rsidRPr="002770F5">
        <w:rPr>
          <w:b/>
        </w:rPr>
        <w:t>Consideraciones generales</w:t>
      </w:r>
      <w:r w:rsidRPr="001F334D">
        <w:t xml:space="preserve"> </w:t>
      </w:r>
    </w:p>
    <w:p w:rsidR="005E3E2D" w:rsidRPr="001F334D" w:rsidRDefault="005E3E2D" w:rsidP="00934725">
      <w:pPr>
        <w:spacing w:line="240" w:lineRule="auto"/>
        <w:ind w:left="0" w:firstLine="0"/>
      </w:pPr>
      <w:r w:rsidRPr="001F334D">
        <w:tab/>
      </w:r>
    </w:p>
    <w:p w:rsidR="00A85785" w:rsidRDefault="00ED3FB5" w:rsidP="002911EF">
      <w:pPr>
        <w:pStyle w:val="Prrafodelista"/>
        <w:numPr>
          <w:ilvl w:val="1"/>
          <w:numId w:val="13"/>
        </w:numPr>
        <w:spacing w:after="0" w:line="360" w:lineRule="auto"/>
        <w:ind w:left="426" w:hanging="426"/>
      </w:pPr>
      <w:r w:rsidRPr="00EC1BD0">
        <w:t>Primero</w:t>
      </w:r>
      <w:r w:rsidR="002770F5">
        <w:t xml:space="preserve"> y principal</w:t>
      </w:r>
      <w:r w:rsidRPr="00EC1BD0">
        <w:t xml:space="preserve">, hay que leer mucho. Es la única manera de familiarizarse </w:t>
      </w:r>
      <w:r w:rsidR="00A85785" w:rsidRPr="00EC1BD0">
        <w:t xml:space="preserve">con </w:t>
      </w:r>
      <w:r w:rsidR="00A85785">
        <w:t>los</w:t>
      </w:r>
      <w:r w:rsidRPr="00EC1BD0">
        <w:t xml:space="preserve"> textos</w:t>
      </w:r>
      <w:r w:rsidR="002770F5">
        <w:t xml:space="preserve">, de adquirir nuevo vocabulario y de mejorar las </w:t>
      </w:r>
      <w:r w:rsidR="00A85785">
        <w:t>capacidades de lectura.</w:t>
      </w:r>
    </w:p>
    <w:p w:rsidR="00A85785" w:rsidRDefault="00A85785" w:rsidP="00D13F95">
      <w:pPr>
        <w:pStyle w:val="Prrafodelista"/>
        <w:spacing w:after="0" w:line="240" w:lineRule="auto"/>
        <w:ind w:left="357" w:firstLine="0"/>
      </w:pPr>
    </w:p>
    <w:p w:rsidR="00A85785" w:rsidRDefault="005E3E2D" w:rsidP="00D13F95">
      <w:pPr>
        <w:pStyle w:val="Prrafodelista"/>
        <w:numPr>
          <w:ilvl w:val="1"/>
          <w:numId w:val="13"/>
        </w:numPr>
        <w:spacing w:after="0" w:line="360" w:lineRule="auto"/>
        <w:ind w:left="425" w:hanging="425"/>
      </w:pPr>
      <w:r w:rsidRPr="001F334D">
        <w:t xml:space="preserve">Un texto escrito debe ser </w:t>
      </w:r>
      <w:r w:rsidR="00A85785">
        <w:t xml:space="preserve">lo más claro y preciso posible. </w:t>
      </w:r>
      <w:r w:rsidR="00B75C2B">
        <w:t>E</w:t>
      </w:r>
      <w:r w:rsidR="00096624" w:rsidRPr="001F334D">
        <w:t xml:space="preserve">scribimos para que nos lean. Y quien nos lee debe entender nuestro texto sin preguntarnos a nosotros qué quisimos decir. </w:t>
      </w:r>
      <w:r w:rsidR="00A81782">
        <w:t xml:space="preserve">Por eso es fundamental que podamos distanciarnos de nuestro texto y que lo leamos como si fuéramos otra persona. </w:t>
      </w:r>
    </w:p>
    <w:p w:rsidR="00A85785" w:rsidRDefault="00A85785" w:rsidP="00D13F95">
      <w:pPr>
        <w:pStyle w:val="Prrafodelista"/>
        <w:spacing w:after="0" w:line="240" w:lineRule="auto"/>
      </w:pPr>
    </w:p>
    <w:p w:rsidR="005E3E2D" w:rsidRDefault="005E3E2D" w:rsidP="002911EF">
      <w:pPr>
        <w:pStyle w:val="Prrafodelista"/>
        <w:numPr>
          <w:ilvl w:val="1"/>
          <w:numId w:val="13"/>
        </w:numPr>
        <w:spacing w:after="0" w:line="360" w:lineRule="auto"/>
        <w:ind w:left="426" w:hanging="426"/>
      </w:pPr>
      <w:r w:rsidRPr="00B75FC8">
        <w:t xml:space="preserve">Escribir </w:t>
      </w:r>
      <w:r w:rsidR="00CF21EC">
        <w:t xml:space="preserve">bien es escribir con claridad, precisión y adecuación al contexto y al género discursivo. No es </w:t>
      </w:r>
      <w:r w:rsidR="00CF21EC" w:rsidRPr="00B75FC8">
        <w:t xml:space="preserve">escribir </w:t>
      </w:r>
      <w:r w:rsidR="00FF21A6">
        <w:t>“difícil”;</w:t>
      </w:r>
      <w:r w:rsidRPr="00B75FC8">
        <w:t xml:space="preserve"> es preferible la simplicidad. </w:t>
      </w:r>
    </w:p>
    <w:p w:rsidR="006556DA" w:rsidRDefault="006556DA" w:rsidP="00D13F95">
      <w:pPr>
        <w:pStyle w:val="Prrafodelista"/>
        <w:spacing w:after="0" w:line="240" w:lineRule="auto"/>
      </w:pPr>
    </w:p>
    <w:p w:rsidR="006556DA" w:rsidRPr="006556DA" w:rsidRDefault="006556DA" w:rsidP="00304F09">
      <w:pPr>
        <w:pStyle w:val="Prrafodelista"/>
        <w:numPr>
          <w:ilvl w:val="1"/>
          <w:numId w:val="13"/>
        </w:numPr>
        <w:spacing w:after="0" w:line="360" w:lineRule="auto"/>
        <w:ind w:left="426" w:hanging="426"/>
      </w:pPr>
      <w:r w:rsidRPr="006556DA">
        <w:t xml:space="preserve">Traten de trabajar siempre consultando diccionarios. Los más completos y confiables son el </w:t>
      </w:r>
      <w:r w:rsidRPr="006556DA">
        <w:rPr>
          <w:i/>
        </w:rPr>
        <w:t>Diccionario de la Lengua Española</w:t>
      </w:r>
      <w:r w:rsidRPr="006556DA">
        <w:t xml:space="preserve"> (DLE) y el </w:t>
      </w:r>
      <w:r w:rsidRPr="006556DA">
        <w:rPr>
          <w:i/>
        </w:rPr>
        <w:t>Diccionario</w:t>
      </w:r>
      <w:r w:rsidRPr="006556DA">
        <w:t xml:space="preserve"> </w:t>
      </w:r>
      <w:r w:rsidRPr="006556DA">
        <w:rPr>
          <w:i/>
        </w:rPr>
        <w:t>Panhispánico de Dudas</w:t>
      </w:r>
      <w:r w:rsidRPr="006556DA">
        <w:t xml:space="preserve"> (DPD). Pueden consultarse en línea en el sitio de la Real </w:t>
      </w:r>
      <w:r w:rsidRPr="006556DA">
        <w:lastRenderedPageBreak/>
        <w:t xml:space="preserve">Academia Española (RAE): www.rae.es. También pueden consultar dudas en el sitio de la </w:t>
      </w:r>
      <w:proofErr w:type="spellStart"/>
      <w:r w:rsidRPr="006556DA">
        <w:t>Fundéu</w:t>
      </w:r>
      <w:proofErr w:type="spellEnd"/>
      <w:r w:rsidRPr="006556DA">
        <w:t xml:space="preserve"> (Fundación del Español Urgente): https://www.fundeu.es/ </w:t>
      </w:r>
    </w:p>
    <w:p w:rsidR="005E3E2D" w:rsidRPr="001F334D" w:rsidRDefault="005E3E2D" w:rsidP="00D13F95">
      <w:pPr>
        <w:spacing w:line="240" w:lineRule="auto"/>
        <w:ind w:left="0" w:firstLine="0"/>
      </w:pPr>
    </w:p>
    <w:p w:rsidR="005E3E2D" w:rsidRPr="002770F5" w:rsidRDefault="005E3E2D" w:rsidP="00F812E9">
      <w:pPr>
        <w:ind w:left="0" w:firstLine="0"/>
        <w:rPr>
          <w:b/>
        </w:rPr>
      </w:pPr>
      <w:r w:rsidRPr="002770F5">
        <w:rPr>
          <w:b/>
        </w:rPr>
        <w:t xml:space="preserve">2. </w:t>
      </w:r>
      <w:r w:rsidRPr="00A46394">
        <w:rPr>
          <w:b/>
        </w:rPr>
        <w:t>Ortografía</w:t>
      </w:r>
      <w:r w:rsidR="00A46394" w:rsidRPr="00A46394">
        <w:t xml:space="preserve"> La ortografía hay que revisarla siempre.</w:t>
      </w:r>
      <w:r w:rsidR="00A46394" w:rsidRPr="001F334D">
        <w:t xml:space="preserve"> Más, cuando escribimos con procesador de textos. Nunca se debe confiar del todo en una máquina. Porque si sólo se emplea el corrector ortográfico, quedarán </w:t>
      </w:r>
      <w:r w:rsidR="00A46394">
        <w:t>muchos casos</w:t>
      </w:r>
      <w:r w:rsidR="00A46394" w:rsidRPr="001F334D">
        <w:t xml:space="preserve"> de </w:t>
      </w:r>
      <w:r w:rsidR="00A46394" w:rsidRPr="001F334D">
        <w:rPr>
          <w:i/>
        </w:rPr>
        <w:t>seria</w:t>
      </w:r>
      <w:r w:rsidR="00A46394" w:rsidRPr="001F334D">
        <w:t xml:space="preserve"> en vez de </w:t>
      </w:r>
      <w:r w:rsidR="00A46394" w:rsidRPr="001F334D">
        <w:rPr>
          <w:i/>
        </w:rPr>
        <w:t>sería</w:t>
      </w:r>
      <w:r w:rsidR="00A46394" w:rsidRPr="001F334D">
        <w:t xml:space="preserve">, de </w:t>
      </w:r>
      <w:r w:rsidR="00A46394" w:rsidRPr="001F334D">
        <w:rPr>
          <w:i/>
        </w:rPr>
        <w:t>tenia</w:t>
      </w:r>
      <w:r w:rsidR="00A46394" w:rsidRPr="001F334D">
        <w:t xml:space="preserve"> en vez de </w:t>
      </w:r>
      <w:r w:rsidR="00A46394" w:rsidRPr="001F334D">
        <w:rPr>
          <w:i/>
        </w:rPr>
        <w:t>tenía</w:t>
      </w:r>
      <w:r w:rsidR="00A46394" w:rsidRPr="001F334D">
        <w:t>, y así hasta atiborrar la página de errores.</w:t>
      </w:r>
    </w:p>
    <w:p w:rsidR="005E3E2D" w:rsidRPr="001F334D" w:rsidRDefault="005E3E2D" w:rsidP="00D13F95">
      <w:pPr>
        <w:spacing w:line="240" w:lineRule="auto"/>
        <w:ind w:left="0" w:firstLine="0"/>
      </w:pPr>
    </w:p>
    <w:p w:rsidR="00D654C0" w:rsidRDefault="005E3E2D" w:rsidP="00A46394">
      <w:pPr>
        <w:ind w:left="426" w:hanging="426"/>
      </w:pPr>
      <w:r w:rsidRPr="008B76F1">
        <w:rPr>
          <w:b/>
        </w:rPr>
        <w:t>2. 1</w:t>
      </w:r>
      <w:r w:rsidRPr="001F334D">
        <w:t xml:space="preserve"> </w:t>
      </w:r>
      <w:r w:rsidR="00D654C0" w:rsidRPr="00B378F9">
        <w:rPr>
          <w:b/>
        </w:rPr>
        <w:t>Mayúsculas</w:t>
      </w:r>
      <w:r w:rsidR="00D654C0">
        <w:t xml:space="preserve">: </w:t>
      </w:r>
    </w:p>
    <w:p w:rsidR="00A85785" w:rsidRDefault="00D654C0" w:rsidP="002911EF">
      <w:pPr>
        <w:pStyle w:val="Prrafodelista"/>
        <w:numPr>
          <w:ilvl w:val="0"/>
          <w:numId w:val="9"/>
        </w:numPr>
        <w:spacing w:after="0" w:line="360" w:lineRule="auto"/>
        <w:ind w:left="714" w:hanging="147"/>
      </w:pPr>
      <w:r w:rsidRPr="001F334D">
        <w:t>Las mayúsculas siempre llevan tilde</w:t>
      </w:r>
      <w:r>
        <w:t xml:space="preserve">: </w:t>
      </w:r>
      <w:r w:rsidRPr="00D654C0">
        <w:rPr>
          <w:i/>
        </w:rPr>
        <w:t>África</w:t>
      </w:r>
      <w:r w:rsidRPr="001F334D">
        <w:t xml:space="preserve">, </w:t>
      </w:r>
      <w:r w:rsidRPr="00D654C0">
        <w:rPr>
          <w:i/>
        </w:rPr>
        <w:t>Ángel</w:t>
      </w:r>
      <w:r w:rsidRPr="001F334D">
        <w:t xml:space="preserve">, </w:t>
      </w:r>
      <w:r w:rsidRPr="00D654C0">
        <w:rPr>
          <w:i/>
        </w:rPr>
        <w:t>Úrsula</w:t>
      </w:r>
      <w:r w:rsidRPr="001F334D">
        <w:t>...</w:t>
      </w:r>
    </w:p>
    <w:p w:rsidR="00A85785" w:rsidRDefault="00D654C0" w:rsidP="002911EF">
      <w:pPr>
        <w:pStyle w:val="Prrafodelista"/>
        <w:numPr>
          <w:ilvl w:val="0"/>
          <w:numId w:val="9"/>
        </w:numPr>
        <w:spacing w:after="0" w:line="360" w:lineRule="auto"/>
        <w:ind w:left="714" w:hanging="147"/>
      </w:pPr>
      <w:r>
        <w:t xml:space="preserve">Las siglas se escriben con mayúsculas: </w:t>
      </w:r>
      <w:r w:rsidRPr="00A85785">
        <w:rPr>
          <w:i/>
        </w:rPr>
        <w:t>UNQ</w:t>
      </w:r>
      <w:r>
        <w:t xml:space="preserve">, </w:t>
      </w:r>
      <w:r w:rsidRPr="00A85785">
        <w:rPr>
          <w:i/>
        </w:rPr>
        <w:t>ONU</w:t>
      </w:r>
      <w:r>
        <w:t xml:space="preserve">, </w:t>
      </w:r>
      <w:r w:rsidR="003923BC">
        <w:t>FIFA</w:t>
      </w:r>
      <w:r>
        <w:t>…</w:t>
      </w:r>
      <w:r w:rsidR="00A85785">
        <w:t xml:space="preserve"> </w:t>
      </w:r>
    </w:p>
    <w:p w:rsidR="00CA2C9A" w:rsidRPr="00AD676F" w:rsidRDefault="00CA2C9A" w:rsidP="002911EF">
      <w:pPr>
        <w:pStyle w:val="Prrafodelista"/>
        <w:numPr>
          <w:ilvl w:val="0"/>
          <w:numId w:val="9"/>
        </w:numPr>
        <w:spacing w:after="0" w:line="360" w:lineRule="auto"/>
        <w:ind w:left="714" w:hanging="147"/>
      </w:pPr>
      <w:r>
        <w:t xml:space="preserve">Generalmente van con mayúsculas las principales palabras de los nombres de revistas, diarios y periódicos: </w:t>
      </w:r>
      <w:r w:rsidRPr="00A85785">
        <w:rPr>
          <w:i/>
        </w:rPr>
        <w:t>La Nación</w:t>
      </w:r>
      <w:r>
        <w:t xml:space="preserve">, </w:t>
      </w:r>
      <w:r w:rsidRPr="00A85785">
        <w:rPr>
          <w:i/>
        </w:rPr>
        <w:t>Revista de Antropología Social</w:t>
      </w:r>
      <w:r>
        <w:t>…</w:t>
      </w:r>
    </w:p>
    <w:p w:rsidR="004C7B9D" w:rsidRDefault="004C7B9D" w:rsidP="00E04A16">
      <w:pPr>
        <w:spacing w:line="240" w:lineRule="auto"/>
        <w:ind w:left="0" w:firstLine="0"/>
      </w:pPr>
    </w:p>
    <w:p w:rsidR="003923BC" w:rsidRPr="003923BC" w:rsidRDefault="00A46394" w:rsidP="00304F09">
      <w:pPr>
        <w:ind w:left="426" w:hanging="426"/>
        <w:rPr>
          <w:lang w:val="es-AR"/>
        </w:rPr>
      </w:pPr>
      <w:r>
        <w:rPr>
          <w:b/>
        </w:rPr>
        <w:t>2. 2</w:t>
      </w:r>
      <w:r w:rsidR="00A85785">
        <w:t xml:space="preserve"> </w:t>
      </w:r>
      <w:r w:rsidR="00CC7E95" w:rsidRPr="00B378F9">
        <w:rPr>
          <w:b/>
        </w:rPr>
        <w:t>M</w:t>
      </w:r>
      <w:r w:rsidR="003923BC" w:rsidRPr="00B378F9">
        <w:rPr>
          <w:b/>
        </w:rPr>
        <w:t>inúsculas</w:t>
      </w:r>
      <w:r w:rsidR="00CF21EC">
        <w:t>:</w:t>
      </w:r>
    </w:p>
    <w:p w:rsidR="00A85785" w:rsidRDefault="008E1AF3" w:rsidP="002911EF">
      <w:pPr>
        <w:pStyle w:val="Prrafodelista"/>
        <w:numPr>
          <w:ilvl w:val="0"/>
          <w:numId w:val="9"/>
        </w:numPr>
        <w:spacing w:after="0" w:line="360" w:lineRule="auto"/>
        <w:ind w:left="709" w:hanging="142"/>
      </w:pPr>
      <w:r>
        <w:t>Los</w:t>
      </w:r>
      <w:r w:rsidR="005E3E2D" w:rsidRPr="001F334D">
        <w:t xml:space="preserve"> gentilicios </w:t>
      </w:r>
      <w:r>
        <w:t>(adjetivos que indican origen o procedencia)</w:t>
      </w:r>
      <w:r w:rsidR="0053324F">
        <w:t xml:space="preserve">: </w:t>
      </w:r>
      <w:r w:rsidR="005E3E2D" w:rsidRPr="00A85785">
        <w:rPr>
          <w:i/>
        </w:rPr>
        <w:t>auto japonés</w:t>
      </w:r>
      <w:r w:rsidR="005E3E2D" w:rsidRPr="001F334D">
        <w:t xml:space="preserve"> y no * </w:t>
      </w:r>
      <w:r w:rsidR="005E3E2D" w:rsidRPr="00A85785">
        <w:rPr>
          <w:i/>
        </w:rPr>
        <w:t xml:space="preserve">auto </w:t>
      </w:r>
      <w:proofErr w:type="gramStart"/>
      <w:r w:rsidR="005E3E2D" w:rsidRPr="00A85785">
        <w:rPr>
          <w:i/>
        </w:rPr>
        <w:t>Japonés</w:t>
      </w:r>
      <w:proofErr w:type="gramEnd"/>
      <w:r>
        <w:t xml:space="preserve">. </w:t>
      </w:r>
    </w:p>
    <w:p w:rsidR="00A85785" w:rsidRDefault="00D654C0" w:rsidP="002911EF">
      <w:pPr>
        <w:pStyle w:val="Prrafodelista"/>
        <w:numPr>
          <w:ilvl w:val="0"/>
          <w:numId w:val="9"/>
        </w:numPr>
        <w:spacing w:after="0" w:line="360" w:lineRule="auto"/>
        <w:ind w:left="709" w:hanging="142"/>
      </w:pPr>
      <w:r>
        <w:t xml:space="preserve">Las estaciones del año, los nombres de los meses, los días de la semana: </w:t>
      </w:r>
      <w:r w:rsidRPr="00A85785">
        <w:rPr>
          <w:i/>
        </w:rPr>
        <w:t>primavera</w:t>
      </w:r>
      <w:r>
        <w:t xml:space="preserve">, </w:t>
      </w:r>
      <w:r w:rsidRPr="00A85785">
        <w:rPr>
          <w:i/>
        </w:rPr>
        <w:t>enero</w:t>
      </w:r>
      <w:r>
        <w:t xml:space="preserve">, </w:t>
      </w:r>
      <w:r w:rsidRPr="00A85785">
        <w:rPr>
          <w:i/>
        </w:rPr>
        <w:t>viernes</w:t>
      </w:r>
      <w:r>
        <w:t xml:space="preserve">, </w:t>
      </w:r>
      <w:r w:rsidRPr="00A85785">
        <w:rPr>
          <w:i/>
        </w:rPr>
        <w:t>otoño</w:t>
      </w:r>
      <w:r>
        <w:t xml:space="preserve">, </w:t>
      </w:r>
      <w:r w:rsidRPr="00A85785">
        <w:rPr>
          <w:i/>
        </w:rPr>
        <w:t>martes</w:t>
      </w:r>
      <w:r>
        <w:t xml:space="preserve">, </w:t>
      </w:r>
      <w:r w:rsidRPr="00A85785">
        <w:rPr>
          <w:i/>
        </w:rPr>
        <w:t>mayo</w:t>
      </w:r>
      <w:r>
        <w:t>…</w:t>
      </w:r>
    </w:p>
    <w:p w:rsidR="00CC7E95" w:rsidRDefault="00CC7E95" w:rsidP="002911EF">
      <w:pPr>
        <w:pStyle w:val="Prrafodelista"/>
        <w:numPr>
          <w:ilvl w:val="0"/>
          <w:numId w:val="9"/>
        </w:numPr>
        <w:spacing w:after="0" w:line="360" w:lineRule="auto"/>
        <w:ind w:hanging="153"/>
      </w:pPr>
      <w:r>
        <w:t xml:space="preserve">Los nombres de las religiones y los adjetivos correspondientes: </w:t>
      </w:r>
      <w:r w:rsidRPr="00A85785">
        <w:rPr>
          <w:i/>
        </w:rPr>
        <w:t>catolicismo</w:t>
      </w:r>
      <w:r>
        <w:t xml:space="preserve">, </w:t>
      </w:r>
      <w:r w:rsidRPr="00A85785">
        <w:rPr>
          <w:i/>
        </w:rPr>
        <w:t>judaísmo</w:t>
      </w:r>
      <w:r>
        <w:t xml:space="preserve">, </w:t>
      </w:r>
      <w:r w:rsidRPr="00A85785">
        <w:rPr>
          <w:i/>
        </w:rPr>
        <w:t>evangélicos</w:t>
      </w:r>
      <w:r>
        <w:t xml:space="preserve">, </w:t>
      </w:r>
      <w:r w:rsidRPr="00A85785">
        <w:rPr>
          <w:i/>
        </w:rPr>
        <w:t>islámico</w:t>
      </w:r>
      <w:r>
        <w:t>…</w:t>
      </w:r>
    </w:p>
    <w:p w:rsidR="00CC7E95" w:rsidRDefault="00CC7E95" w:rsidP="00E04A16">
      <w:pPr>
        <w:pStyle w:val="Prrafodelista"/>
        <w:spacing w:after="0" w:line="240" w:lineRule="auto"/>
        <w:ind w:firstLine="0"/>
      </w:pPr>
    </w:p>
    <w:p w:rsidR="00AD676F" w:rsidRDefault="00A85785" w:rsidP="00304F09">
      <w:pPr>
        <w:ind w:left="426" w:hanging="426"/>
      </w:pPr>
      <w:r>
        <w:t xml:space="preserve">  </w:t>
      </w:r>
      <w:r w:rsidR="00A46394">
        <w:rPr>
          <w:b/>
        </w:rPr>
        <w:t>2. 3</w:t>
      </w:r>
      <w:r>
        <w:t xml:space="preserve"> </w:t>
      </w:r>
      <w:r w:rsidRPr="00B378F9">
        <w:rPr>
          <w:b/>
        </w:rPr>
        <w:t>Usos</w:t>
      </w:r>
      <w:r w:rsidR="00062675" w:rsidRPr="00B378F9">
        <w:rPr>
          <w:b/>
        </w:rPr>
        <w:t xml:space="preserve"> variables y</w:t>
      </w:r>
      <w:r w:rsidR="00AD676F" w:rsidRPr="00B378F9">
        <w:rPr>
          <w:b/>
        </w:rPr>
        <w:t xml:space="preserve"> combinados</w:t>
      </w:r>
      <w:r w:rsidR="00AD676F">
        <w:t xml:space="preserve">  </w:t>
      </w:r>
    </w:p>
    <w:p w:rsidR="00AD676F" w:rsidRDefault="00AD676F" w:rsidP="002911EF">
      <w:pPr>
        <w:pStyle w:val="Prrafodelista"/>
        <w:numPr>
          <w:ilvl w:val="0"/>
          <w:numId w:val="9"/>
        </w:numPr>
        <w:spacing w:after="0" w:line="360" w:lineRule="auto"/>
        <w:ind w:left="714" w:hanging="147"/>
      </w:pPr>
      <w:r>
        <w:t xml:space="preserve">Los títulos de libros, </w:t>
      </w:r>
      <w:r w:rsidR="00CC7E95">
        <w:t>canciones, poemas,</w:t>
      </w:r>
      <w:r w:rsidR="00E8790F">
        <w:t xml:space="preserve"> películas,</w:t>
      </w:r>
      <w:r w:rsidR="00CC7E95">
        <w:t xml:space="preserve"> obras teatrales y similares llevan en </w:t>
      </w:r>
      <w:r w:rsidR="008F5321">
        <w:t>mayúscula sólo</w:t>
      </w:r>
      <w:r w:rsidR="00CC7E95">
        <w:t xml:space="preserve"> la primera palabra (salvo los</w:t>
      </w:r>
      <w:r w:rsidR="008F5321">
        <w:t xml:space="preserve"> nombres propios, por supuesto): </w:t>
      </w:r>
      <w:r w:rsidR="00C05D93" w:rsidRPr="00C05D93">
        <w:rPr>
          <w:i/>
        </w:rPr>
        <w:t>Los</w:t>
      </w:r>
      <w:r w:rsidR="00C05D93" w:rsidRPr="008F5321">
        <w:rPr>
          <w:i/>
        </w:rPr>
        <w:t xml:space="preserve"> siete locos</w:t>
      </w:r>
      <w:r w:rsidR="00C05D93">
        <w:rPr>
          <w:i/>
        </w:rPr>
        <w:t>,</w:t>
      </w:r>
      <w:r w:rsidR="00C05D93" w:rsidRPr="008F5321">
        <w:rPr>
          <w:i/>
        </w:rPr>
        <w:t xml:space="preserve"> </w:t>
      </w:r>
      <w:r w:rsidR="002849C3">
        <w:rPr>
          <w:i/>
        </w:rPr>
        <w:t xml:space="preserve">“Cantando bajo la lluvia”, </w:t>
      </w:r>
      <w:r w:rsidR="00C05D93" w:rsidRPr="008F5321">
        <w:rPr>
          <w:i/>
        </w:rPr>
        <w:t>Cien años de soledad</w:t>
      </w:r>
      <w:r w:rsidR="00C05D93">
        <w:rPr>
          <w:i/>
        </w:rPr>
        <w:t>, “</w:t>
      </w:r>
      <w:r w:rsidR="008F5321" w:rsidRPr="008F5321">
        <w:rPr>
          <w:i/>
        </w:rPr>
        <w:t xml:space="preserve">El pibe de los </w:t>
      </w:r>
      <w:r w:rsidR="00E8790F" w:rsidRPr="008F5321">
        <w:rPr>
          <w:i/>
        </w:rPr>
        <w:t>astilleros</w:t>
      </w:r>
      <w:r w:rsidR="00E8790F">
        <w:t xml:space="preserve">”, </w:t>
      </w:r>
      <w:r w:rsidR="00E8790F" w:rsidRPr="00E8790F">
        <w:rPr>
          <w:i/>
        </w:rPr>
        <w:t>La casa de</w:t>
      </w:r>
      <w:r w:rsidR="00E8790F">
        <w:t xml:space="preserve"> </w:t>
      </w:r>
      <w:r w:rsidR="00E8790F" w:rsidRPr="00E8790F">
        <w:rPr>
          <w:i/>
        </w:rPr>
        <w:t>Bernarda Alba</w:t>
      </w:r>
      <w:r w:rsidR="00E8790F">
        <w:t>…</w:t>
      </w:r>
    </w:p>
    <w:p w:rsidR="005D5F58" w:rsidRDefault="005D5F58" w:rsidP="002911EF">
      <w:pPr>
        <w:pStyle w:val="Prrafodelista"/>
        <w:numPr>
          <w:ilvl w:val="0"/>
          <w:numId w:val="9"/>
        </w:numPr>
        <w:spacing w:after="0" w:line="360" w:lineRule="auto"/>
        <w:ind w:left="714" w:hanging="147"/>
      </w:pPr>
      <w:r>
        <w:t>En contexto académico, van con mayúscula l</w:t>
      </w:r>
      <w:r w:rsidRPr="005D5F58">
        <w:t xml:space="preserve">os sustantivos y adjetivos </w:t>
      </w:r>
      <w:r w:rsidR="00784746">
        <w:t>en los nombres de</w:t>
      </w:r>
      <w:r w:rsidRPr="005D5F58">
        <w:t xml:space="preserve"> </w:t>
      </w:r>
      <w:r>
        <w:t xml:space="preserve">ciencias, </w:t>
      </w:r>
      <w:r w:rsidR="00784746">
        <w:t>disciplinas y</w:t>
      </w:r>
      <w:r w:rsidRPr="005D5F58">
        <w:t xml:space="preserve"> materias: </w:t>
      </w:r>
      <w:r w:rsidRPr="005D5F58">
        <w:rPr>
          <w:i/>
        </w:rPr>
        <w:t>Me inscribí en Ciencias Sociales</w:t>
      </w:r>
      <w:r>
        <w:t xml:space="preserve">. </w:t>
      </w:r>
      <w:r w:rsidRPr="005D5F58">
        <w:rPr>
          <w:i/>
        </w:rPr>
        <w:t>Curso Lectura y Escritura Académica</w:t>
      </w:r>
      <w:r>
        <w:t xml:space="preserve">. Fuera de ese contexto, van con minúscula: </w:t>
      </w:r>
      <w:r w:rsidRPr="005D5F58">
        <w:rPr>
          <w:i/>
        </w:rPr>
        <w:t>Es muy buena en química</w:t>
      </w:r>
      <w:r>
        <w:t xml:space="preserve">.  </w:t>
      </w:r>
    </w:p>
    <w:p w:rsidR="00062675" w:rsidRPr="00062675" w:rsidRDefault="00062675" w:rsidP="002911EF">
      <w:pPr>
        <w:pStyle w:val="Prrafodelista"/>
        <w:numPr>
          <w:ilvl w:val="0"/>
          <w:numId w:val="9"/>
        </w:numPr>
        <w:spacing w:after="0" w:line="360" w:lineRule="auto"/>
        <w:ind w:left="714" w:hanging="147"/>
      </w:pPr>
      <w:r w:rsidRPr="00062675">
        <w:t>Los títulos, cargos</w:t>
      </w:r>
      <w:r w:rsidR="00421CC8">
        <w:t>, profesiones</w:t>
      </w:r>
      <w:r w:rsidR="006E3E7C">
        <w:t xml:space="preserve">, grados militares y </w:t>
      </w:r>
      <w:r w:rsidR="00CF2871">
        <w:t>similares</w:t>
      </w:r>
      <w:r w:rsidR="006E3E7C">
        <w:t xml:space="preserve">: </w:t>
      </w:r>
      <w:r w:rsidR="00896A8F">
        <w:rPr>
          <w:i/>
        </w:rPr>
        <w:t>E</w:t>
      </w:r>
      <w:r w:rsidRPr="004C7B9D">
        <w:rPr>
          <w:i/>
        </w:rPr>
        <w:t>l papa Francisco</w:t>
      </w:r>
      <w:r w:rsidR="006E3E7C">
        <w:t xml:space="preserve"> </w:t>
      </w:r>
      <w:r w:rsidR="006E3E7C" w:rsidRPr="00896A8F">
        <w:rPr>
          <w:i/>
        </w:rPr>
        <w:t>visitó</w:t>
      </w:r>
      <w:r w:rsidR="006E3E7C">
        <w:t>…</w:t>
      </w:r>
      <w:r w:rsidR="00AD567C">
        <w:t xml:space="preserve"> -</w:t>
      </w:r>
      <w:r w:rsidRPr="00062675">
        <w:t xml:space="preserve"> </w:t>
      </w:r>
      <w:r w:rsidR="006E3E7C">
        <w:rPr>
          <w:i/>
        </w:rPr>
        <w:t>E</w:t>
      </w:r>
      <w:r w:rsidRPr="004C7B9D">
        <w:rPr>
          <w:i/>
        </w:rPr>
        <w:t xml:space="preserve">l presidente </w:t>
      </w:r>
      <w:r w:rsidR="004C7B9D">
        <w:rPr>
          <w:i/>
        </w:rPr>
        <w:t>Evo Morales</w:t>
      </w:r>
      <w:r w:rsidR="006E3E7C">
        <w:rPr>
          <w:i/>
        </w:rPr>
        <w:t xml:space="preserve"> habló…</w:t>
      </w:r>
      <w:r w:rsidR="00AD567C">
        <w:t xml:space="preserve"> - </w:t>
      </w:r>
      <w:r w:rsidRPr="00062675">
        <w:t xml:space="preserve">Excepción: los textos oficiales. A veces también se los escribe con mayúscula en los textos periodísticos. </w:t>
      </w:r>
    </w:p>
    <w:p w:rsidR="00D654C0" w:rsidRPr="001F334D" w:rsidRDefault="00D654C0" w:rsidP="002911EF">
      <w:pPr>
        <w:pStyle w:val="Prrafodelista"/>
        <w:numPr>
          <w:ilvl w:val="0"/>
          <w:numId w:val="9"/>
        </w:numPr>
        <w:spacing w:after="0" w:line="360" w:lineRule="auto"/>
        <w:ind w:hanging="153"/>
      </w:pPr>
      <w:r>
        <w:lastRenderedPageBreak/>
        <w:t>Los puntos cardinales</w:t>
      </w:r>
      <w:r w:rsidR="00AD676F">
        <w:t xml:space="preserve"> se escriben con </w:t>
      </w:r>
      <w:proofErr w:type="gramStart"/>
      <w:r w:rsidR="00AD676F">
        <w:t>minúsculas</w:t>
      </w:r>
      <w:proofErr w:type="gramEnd"/>
      <w:r w:rsidR="00784746">
        <w:t xml:space="preserve"> pero en los textos de Geografía </w:t>
      </w:r>
      <w:r w:rsidR="00713D05">
        <w:t>muchas veces</w:t>
      </w:r>
      <w:r w:rsidR="00784746">
        <w:t xml:space="preserve"> se los pone con mayúsculas. Y v</w:t>
      </w:r>
      <w:r w:rsidR="00AD676F">
        <w:t xml:space="preserve">an con mayúscula cuando </w:t>
      </w:r>
      <w:r w:rsidR="003923BC">
        <w:t xml:space="preserve">significan </w:t>
      </w:r>
      <w:r w:rsidR="00AD676F">
        <w:t xml:space="preserve">un área cultural, política o económica. Ejemplos: </w:t>
      </w:r>
      <w:r w:rsidR="00AD676F" w:rsidRPr="00AD676F">
        <w:rPr>
          <w:i/>
        </w:rPr>
        <w:t>Hay mucha desigualdad entre los países del Norte y los del Sur</w:t>
      </w:r>
      <w:r w:rsidR="00653568">
        <w:t xml:space="preserve">. - </w:t>
      </w:r>
      <w:r w:rsidR="00CC7E95" w:rsidRPr="00CC7E95">
        <w:rPr>
          <w:i/>
        </w:rPr>
        <w:t>Los manuales de Historia siempre se basaron en Occidente</w:t>
      </w:r>
      <w:r w:rsidR="00CC7E95">
        <w:t xml:space="preserve">. </w:t>
      </w:r>
    </w:p>
    <w:p w:rsidR="00D654C0" w:rsidRDefault="00D654C0" w:rsidP="00256AC2">
      <w:pPr>
        <w:spacing w:line="240" w:lineRule="auto"/>
        <w:ind w:left="0" w:firstLine="0"/>
        <w:rPr>
          <w:b/>
        </w:rPr>
      </w:pPr>
    </w:p>
    <w:p w:rsidR="005E3E2D" w:rsidRPr="001F334D" w:rsidRDefault="00CC7E95" w:rsidP="00FF21A6">
      <w:pPr>
        <w:ind w:left="0" w:firstLine="426"/>
      </w:pPr>
      <w:r>
        <w:t xml:space="preserve">Para otros casos, consulten el </w:t>
      </w:r>
      <w:r w:rsidRPr="006451D0">
        <w:t>DPD</w:t>
      </w:r>
      <w:r>
        <w:t>.</w:t>
      </w:r>
    </w:p>
    <w:p w:rsidR="00062675" w:rsidRDefault="00062675" w:rsidP="00CF75B6">
      <w:pPr>
        <w:spacing w:line="240" w:lineRule="auto"/>
        <w:ind w:left="0" w:firstLine="0"/>
        <w:rPr>
          <w:b/>
        </w:rPr>
      </w:pPr>
    </w:p>
    <w:p w:rsidR="005E3E2D" w:rsidRPr="002770F5" w:rsidRDefault="005E3E2D" w:rsidP="00F812E9">
      <w:pPr>
        <w:ind w:left="0" w:firstLine="0"/>
        <w:rPr>
          <w:b/>
        </w:rPr>
      </w:pPr>
      <w:r w:rsidRPr="002770F5">
        <w:rPr>
          <w:b/>
        </w:rPr>
        <w:t>3. Puntuación</w:t>
      </w:r>
    </w:p>
    <w:p w:rsidR="005E3E2D" w:rsidRPr="001F334D" w:rsidRDefault="005E3E2D" w:rsidP="00CF75B6">
      <w:pPr>
        <w:spacing w:line="240" w:lineRule="auto"/>
        <w:ind w:left="0" w:firstLine="0"/>
      </w:pPr>
    </w:p>
    <w:p w:rsidR="005E3E2D" w:rsidRPr="00A02A01" w:rsidRDefault="005E3E2D" w:rsidP="006556DA">
      <w:pPr>
        <w:ind w:left="0" w:firstLine="426"/>
      </w:pPr>
      <w:r w:rsidRPr="002770F5">
        <w:t>No se puede escribir en forma clara y precisa si no se usan en forma adecuada los signos de puntuación</w:t>
      </w:r>
      <w:r w:rsidRPr="002849C3">
        <w:t xml:space="preserve">. </w:t>
      </w:r>
      <w:r w:rsidR="002849C3">
        <w:t xml:space="preserve">La puntuación correcta muestra cómo está organizada y jerarquizada la información. </w:t>
      </w:r>
      <w:r w:rsidRPr="00F46917">
        <w:t xml:space="preserve">El exceso de comas, por ejemplo, achata la prosa: le quita volumen, ya </w:t>
      </w:r>
      <w:r w:rsidRPr="00A02A01">
        <w:t xml:space="preserve">que </w:t>
      </w:r>
      <w:r w:rsidR="002849C3">
        <w:t>elimina</w:t>
      </w:r>
      <w:r w:rsidRPr="00A02A01">
        <w:t xml:space="preserve"> las jerarquizaciones entre contenidos. </w:t>
      </w:r>
      <w:r w:rsidR="00A02A01" w:rsidRPr="00A02A01">
        <w:t>Tenemos</w:t>
      </w:r>
      <w:r w:rsidRPr="00A02A01">
        <w:t xml:space="preserve"> que emplear los dos puntos, el punto y coma, las comillas y los paréntesis. </w:t>
      </w:r>
    </w:p>
    <w:p w:rsidR="00A02A01" w:rsidRDefault="00F46917" w:rsidP="006556DA">
      <w:pPr>
        <w:ind w:left="0" w:firstLine="426"/>
      </w:pPr>
      <w:r w:rsidRPr="00A02A01">
        <w:t>Realizamos una primera distinción entre signos d</w:t>
      </w:r>
      <w:r w:rsidR="00881D3C">
        <w:t xml:space="preserve">e puntuación fuerte (punto, dos </w:t>
      </w:r>
      <w:r w:rsidRPr="00A02A01">
        <w:t xml:space="preserve">puntos y punto y coma) y signos de puntuación débil (comas, paréntesis, rayas). En general, la puntuación fuerte se utiliza para ideas o informaciones de mayor jerarquía. </w:t>
      </w:r>
    </w:p>
    <w:p w:rsidR="00A02A01" w:rsidRPr="00A02A01" w:rsidRDefault="00F46917" w:rsidP="006556DA">
      <w:pPr>
        <w:ind w:left="0" w:firstLine="426"/>
      </w:pPr>
      <w:r w:rsidRPr="00A02A01">
        <w:t>Además, tenemos las comillas, los corchetes, los guiones y otros signos auxiliares</w:t>
      </w:r>
      <w:r w:rsidR="006451D0">
        <w:t>, como el asterisco</w:t>
      </w:r>
      <w:r w:rsidRPr="00A02A01">
        <w:t>.</w:t>
      </w:r>
    </w:p>
    <w:p w:rsidR="00F03D70" w:rsidRDefault="00F03D70" w:rsidP="00784746">
      <w:pPr>
        <w:spacing w:line="240" w:lineRule="auto"/>
        <w:ind w:left="0" w:firstLine="0"/>
      </w:pPr>
    </w:p>
    <w:p w:rsidR="004C7B9D" w:rsidRPr="004C7B9D" w:rsidRDefault="00E1657C" w:rsidP="00F812E9">
      <w:pPr>
        <w:ind w:left="0" w:firstLine="0"/>
        <w:rPr>
          <w:b/>
        </w:rPr>
      </w:pPr>
      <w:r>
        <w:rPr>
          <w:b/>
        </w:rPr>
        <w:t xml:space="preserve">3.1 </w:t>
      </w:r>
      <w:r w:rsidR="004C7B9D" w:rsidRPr="004C7B9D">
        <w:rPr>
          <w:b/>
        </w:rPr>
        <w:t>Punto</w:t>
      </w:r>
    </w:p>
    <w:p w:rsidR="004C7B9D" w:rsidRPr="004C7B9D" w:rsidRDefault="008F095C" w:rsidP="00E1606B">
      <w:pPr>
        <w:pStyle w:val="Prrafodelista"/>
        <w:numPr>
          <w:ilvl w:val="0"/>
          <w:numId w:val="10"/>
        </w:numPr>
        <w:spacing w:after="0" w:line="360" w:lineRule="auto"/>
        <w:ind w:hanging="153"/>
      </w:pPr>
      <w:r>
        <w:t>No se coloca punto</w:t>
      </w:r>
      <w:r w:rsidR="00F03D70" w:rsidRPr="001F334D">
        <w:t xml:space="preserve"> después de</w:t>
      </w:r>
      <w:r>
        <w:t xml:space="preserve"> los signos finales de </w:t>
      </w:r>
      <w:r w:rsidR="00F03D70" w:rsidRPr="003B7539">
        <w:t>in</w:t>
      </w:r>
      <w:r w:rsidR="00881D3C">
        <w:t xml:space="preserve">terrogación o de exclamación </w:t>
      </w:r>
      <w:r w:rsidR="00F03D70" w:rsidRPr="003B7539">
        <w:t xml:space="preserve">pues ya está incluido en estos. </w:t>
      </w:r>
      <w:r w:rsidR="004C7B9D">
        <w:t xml:space="preserve">Ejemplo incorrecto: </w:t>
      </w:r>
      <w:r w:rsidR="004C7B9D" w:rsidRPr="003B7539">
        <w:t xml:space="preserve">* </w:t>
      </w:r>
      <w:r w:rsidR="004C7B9D" w:rsidRPr="004C7B9D">
        <w:rPr>
          <w:i/>
        </w:rPr>
        <w:t xml:space="preserve">¿Cuál es la noción de sociedad para </w:t>
      </w:r>
      <w:proofErr w:type="gramStart"/>
      <w:r w:rsidR="004C7B9D" w:rsidRPr="004C7B9D">
        <w:rPr>
          <w:i/>
        </w:rPr>
        <w:t>Fulano?</w:t>
      </w:r>
      <w:r w:rsidR="004C7B9D">
        <w:rPr>
          <w:i/>
        </w:rPr>
        <w:t>.</w:t>
      </w:r>
      <w:proofErr w:type="gramEnd"/>
      <w:r w:rsidR="006451D0" w:rsidRPr="006451D0">
        <w:t xml:space="preserve"> </w:t>
      </w:r>
      <w:r w:rsidR="006451D0" w:rsidRPr="003B7539">
        <w:t>E</w:t>
      </w:r>
      <w:r w:rsidR="006451D0">
        <w:t xml:space="preserve">jemplo correcto: </w:t>
      </w:r>
      <w:r w:rsidR="006451D0" w:rsidRPr="004C7B9D">
        <w:rPr>
          <w:i/>
        </w:rPr>
        <w:t>¿Cuál es la noción de sociedad para Fulano?</w:t>
      </w:r>
    </w:p>
    <w:p w:rsidR="00854168" w:rsidRDefault="002849C3" w:rsidP="00E1606B">
      <w:pPr>
        <w:pStyle w:val="Prrafodelista"/>
        <w:numPr>
          <w:ilvl w:val="0"/>
          <w:numId w:val="10"/>
        </w:numPr>
        <w:spacing w:after="0" w:line="360" w:lineRule="auto"/>
        <w:ind w:hanging="153"/>
      </w:pPr>
      <w:r>
        <w:t xml:space="preserve">Todas las abreviaturas llevan punto: </w:t>
      </w:r>
      <w:r w:rsidR="00854168" w:rsidRPr="00854168">
        <w:rPr>
          <w:i/>
        </w:rPr>
        <w:t>Sra.</w:t>
      </w:r>
      <w:r w:rsidR="00854168">
        <w:t xml:space="preserve">, </w:t>
      </w:r>
      <w:r w:rsidR="00854168" w:rsidRPr="00854168">
        <w:rPr>
          <w:i/>
        </w:rPr>
        <w:t>Dr.</w:t>
      </w:r>
      <w:r w:rsidR="00854168">
        <w:t xml:space="preserve">, </w:t>
      </w:r>
      <w:r w:rsidR="00CF75B6" w:rsidRPr="00854168">
        <w:rPr>
          <w:i/>
        </w:rPr>
        <w:t>DD. HH.</w:t>
      </w:r>
      <w:r w:rsidR="00CF75B6" w:rsidRPr="00CF75B6">
        <w:t>,</w:t>
      </w:r>
      <w:r w:rsidR="00A46394">
        <w:t xml:space="preserve"> </w:t>
      </w:r>
      <w:r w:rsidR="00A46394" w:rsidRPr="00A46394">
        <w:rPr>
          <w:i/>
        </w:rPr>
        <w:t>pp</w:t>
      </w:r>
      <w:r w:rsidR="00A46394">
        <w:t>.</w:t>
      </w:r>
      <w:r w:rsidR="00854168">
        <w:t xml:space="preserve"> </w:t>
      </w:r>
    </w:p>
    <w:p w:rsidR="008E6DDF" w:rsidRDefault="00F03D70" w:rsidP="00E1606B">
      <w:pPr>
        <w:pStyle w:val="Prrafodelista"/>
        <w:numPr>
          <w:ilvl w:val="0"/>
          <w:numId w:val="10"/>
        </w:numPr>
        <w:spacing w:after="0" w:line="360" w:lineRule="auto"/>
        <w:ind w:hanging="153"/>
      </w:pPr>
      <w:r w:rsidRPr="004C7B9D">
        <w:t>No van puntos al final de</w:t>
      </w:r>
      <w:r w:rsidR="00854168">
        <w:t xml:space="preserve"> los</w:t>
      </w:r>
      <w:r w:rsidRPr="004C7B9D">
        <w:t xml:space="preserve"> títulos, subtítulos, encabezados y enunciados similares, como los que se colocan en una portada</w:t>
      </w:r>
      <w:r w:rsidR="00854168">
        <w:t>, cuando son el único texto de su línea o renglón</w:t>
      </w:r>
      <w:r w:rsidRPr="004C7B9D">
        <w:t xml:space="preserve">. </w:t>
      </w:r>
    </w:p>
    <w:p w:rsidR="00F03D70" w:rsidRPr="004C7B9D" w:rsidRDefault="00F03D70" w:rsidP="00E1606B">
      <w:pPr>
        <w:pStyle w:val="Prrafodelista"/>
        <w:numPr>
          <w:ilvl w:val="0"/>
          <w:numId w:val="10"/>
        </w:numPr>
        <w:spacing w:after="0" w:line="360" w:lineRule="auto"/>
        <w:ind w:hanging="153"/>
      </w:pPr>
      <w:r w:rsidRPr="004C7B9D">
        <w:t>Tampoco va punto en las cifras que indican años</w:t>
      </w:r>
      <w:r w:rsidR="00831309">
        <w:t xml:space="preserve">, </w:t>
      </w:r>
      <w:r w:rsidRPr="004C7B9D">
        <w:t>direcciones</w:t>
      </w:r>
      <w:r w:rsidR="00831309">
        <w:t xml:space="preserve"> y leyes o normas</w:t>
      </w:r>
      <w:r w:rsidRPr="004C7B9D">
        <w:t xml:space="preserve">. </w:t>
      </w:r>
      <w:r w:rsidR="00C30688">
        <w:t xml:space="preserve">Ejemplos: </w:t>
      </w:r>
      <w:r w:rsidR="008F2C3C">
        <w:rPr>
          <w:i/>
        </w:rPr>
        <w:t>Ocurrió en 1997</w:t>
      </w:r>
      <w:r w:rsidR="00C30688">
        <w:t>.</w:t>
      </w:r>
      <w:r w:rsidR="008F2C3C">
        <w:t xml:space="preserve"> -</w:t>
      </w:r>
      <w:r w:rsidR="00C30688">
        <w:t xml:space="preserve"> </w:t>
      </w:r>
      <w:r w:rsidR="00C30688" w:rsidRPr="00C30688">
        <w:rPr>
          <w:i/>
        </w:rPr>
        <w:t xml:space="preserve">Vivo en </w:t>
      </w:r>
      <w:r w:rsidR="00B378F9">
        <w:rPr>
          <w:i/>
        </w:rPr>
        <w:t>Medrano</w:t>
      </w:r>
      <w:r w:rsidR="00C30688" w:rsidRPr="00C30688">
        <w:rPr>
          <w:i/>
        </w:rPr>
        <w:t xml:space="preserve"> 2423</w:t>
      </w:r>
      <w:r w:rsidR="00C30688">
        <w:t>.</w:t>
      </w:r>
      <w:r w:rsidR="00831309">
        <w:t xml:space="preserve"> – </w:t>
      </w:r>
      <w:r w:rsidR="00831309" w:rsidRPr="00831309">
        <w:rPr>
          <w:i/>
        </w:rPr>
        <w:t>La ley 11723 regula la propiedad intelectual en la Argentina</w:t>
      </w:r>
      <w:r w:rsidR="00831309">
        <w:t>.</w:t>
      </w:r>
    </w:p>
    <w:p w:rsidR="008E1AF3" w:rsidRDefault="008E1AF3" w:rsidP="00CF75B6">
      <w:pPr>
        <w:spacing w:line="240" w:lineRule="auto"/>
        <w:ind w:left="0" w:firstLine="0"/>
      </w:pPr>
    </w:p>
    <w:p w:rsidR="00FE3FC9" w:rsidRDefault="00FE3FC9" w:rsidP="00CF75B6">
      <w:pPr>
        <w:spacing w:line="240" w:lineRule="auto"/>
        <w:ind w:left="0" w:firstLine="0"/>
      </w:pPr>
    </w:p>
    <w:p w:rsidR="0036349C" w:rsidRDefault="00E1657C" w:rsidP="00F812E9">
      <w:pPr>
        <w:ind w:left="0" w:firstLine="0"/>
      </w:pPr>
      <w:r w:rsidRPr="00E1657C">
        <w:rPr>
          <w:b/>
        </w:rPr>
        <w:lastRenderedPageBreak/>
        <w:t>3</w:t>
      </w:r>
      <w:r w:rsidR="00A02A01" w:rsidRPr="00E1657C">
        <w:rPr>
          <w:b/>
        </w:rPr>
        <w:t>.2</w:t>
      </w:r>
      <w:r w:rsidR="00A02A01" w:rsidRPr="00A02A01">
        <w:t xml:space="preserve"> </w:t>
      </w:r>
      <w:r w:rsidR="00313A5F" w:rsidRPr="004C7B9D">
        <w:rPr>
          <w:b/>
        </w:rPr>
        <w:t>Coma</w:t>
      </w:r>
      <w:r w:rsidR="00313A5F" w:rsidRPr="00A02A01">
        <w:t xml:space="preserve">: </w:t>
      </w:r>
      <w:r w:rsidR="008E1AF3" w:rsidRPr="0036349C">
        <w:t>Principales usos</w:t>
      </w:r>
      <w:r w:rsidR="008E1AF3">
        <w:t xml:space="preserve"> </w:t>
      </w:r>
    </w:p>
    <w:p w:rsidR="00C533C1" w:rsidRDefault="00C533C1" w:rsidP="004A0789">
      <w:pPr>
        <w:spacing w:line="240" w:lineRule="auto"/>
        <w:ind w:left="0" w:firstLine="0"/>
      </w:pPr>
    </w:p>
    <w:p w:rsidR="00C533C1" w:rsidRPr="00C533C1" w:rsidRDefault="006556DA" w:rsidP="008F2C3C">
      <w:pPr>
        <w:pStyle w:val="Prrafodelista"/>
        <w:numPr>
          <w:ilvl w:val="0"/>
          <w:numId w:val="12"/>
        </w:numPr>
        <w:spacing w:after="0" w:line="360" w:lineRule="auto"/>
        <w:ind w:left="709" w:hanging="142"/>
      </w:pPr>
      <w:r>
        <w:rPr>
          <w:lang w:val="es-ES_tradnl"/>
        </w:rPr>
        <w:t>S</w:t>
      </w:r>
      <w:r w:rsidR="007152D9">
        <w:t xml:space="preserve">eparar </w:t>
      </w:r>
      <w:r w:rsidR="007152D9" w:rsidRPr="00A02A01">
        <w:t>aclaraciones</w:t>
      </w:r>
      <w:r w:rsidR="007152D9">
        <w:t xml:space="preserve">: </w:t>
      </w:r>
      <w:r w:rsidR="00C533C1" w:rsidRPr="00E1606B">
        <w:rPr>
          <w:i/>
        </w:rPr>
        <w:t>La dimensión notacional, que sólo aparece en las lenguas con escritura, incluye los grafemas, los números y algunos símbolos.</w:t>
      </w:r>
      <w:r w:rsidR="00C533C1">
        <w:t xml:space="preserve"> </w:t>
      </w:r>
      <w:r w:rsidR="007152D9" w:rsidRPr="00B75FC8">
        <w:t xml:space="preserve">La aclaración puede estar al inicio de la oración: </w:t>
      </w:r>
      <w:r w:rsidR="007152D9" w:rsidRPr="00E1606B">
        <w:rPr>
          <w:i/>
        </w:rPr>
        <w:t xml:space="preserve">Como afirma Ruiz, la comunicación es… </w:t>
      </w:r>
    </w:p>
    <w:p w:rsidR="0036349C" w:rsidRDefault="00313A5F" w:rsidP="006556DA">
      <w:pPr>
        <w:pStyle w:val="Prrafodelista"/>
        <w:numPr>
          <w:ilvl w:val="0"/>
          <w:numId w:val="5"/>
        </w:numPr>
        <w:spacing w:after="0" w:line="360" w:lineRule="auto"/>
        <w:ind w:left="709" w:hanging="142"/>
      </w:pPr>
      <w:r w:rsidRPr="00A02A01">
        <w:t xml:space="preserve">Entre los elementos de una enumeración (excepto entre el penúltimo y el último; </w:t>
      </w:r>
      <w:r w:rsidR="00A02A01">
        <w:t xml:space="preserve">en esta posición, </w:t>
      </w:r>
      <w:r w:rsidR="008E1AF3">
        <w:t xml:space="preserve">generalmente va “y”): </w:t>
      </w:r>
      <w:r w:rsidRPr="00C533C1">
        <w:rPr>
          <w:i/>
        </w:rPr>
        <w:t>Una lengua presenta varias dimensiones: notacional, fonológica, morfológica, sintáctica, semántica y pragmática</w:t>
      </w:r>
      <w:r w:rsidRPr="00A02A01">
        <w:t xml:space="preserve">. </w:t>
      </w:r>
      <w:r w:rsidR="00713D05">
        <w:t xml:space="preserve">Por excepción, </w:t>
      </w:r>
      <w:r w:rsidR="004D0522">
        <w:t>puede ir coma si el último elemento pertenece a un co</w:t>
      </w:r>
      <w:r w:rsidR="00B378F9">
        <w:t>njunto diferente:</w:t>
      </w:r>
      <w:r w:rsidR="004D0522">
        <w:t xml:space="preserve"> </w:t>
      </w:r>
      <w:r w:rsidR="004D0522" w:rsidRPr="004D0522">
        <w:rPr>
          <w:i/>
        </w:rPr>
        <w:t>Compré papas, zapallo, acelga, y un cuaderno</w:t>
      </w:r>
      <w:r w:rsidR="004D0522">
        <w:t>.</w:t>
      </w:r>
    </w:p>
    <w:p w:rsidR="0036349C" w:rsidRDefault="007152D9" w:rsidP="006556DA">
      <w:pPr>
        <w:pStyle w:val="Prrafodelista"/>
        <w:numPr>
          <w:ilvl w:val="0"/>
          <w:numId w:val="5"/>
        </w:numPr>
        <w:spacing w:after="0" w:line="360" w:lineRule="auto"/>
        <w:ind w:left="709" w:hanging="142"/>
      </w:pPr>
      <w:r>
        <w:t>S</w:t>
      </w:r>
      <w:r w:rsidR="00B75FC8" w:rsidRPr="00B75FC8">
        <w:t xml:space="preserve">i se altera el orden habitual de los elementos de una oración. Por ejemplo, si se pone primero el apellido y luego el nombre de pila: </w:t>
      </w:r>
      <w:r w:rsidR="00B75FC8" w:rsidRPr="0036349C">
        <w:rPr>
          <w:i/>
        </w:rPr>
        <w:t>Vaccarini, Cristian</w:t>
      </w:r>
      <w:r w:rsidR="00B75FC8" w:rsidRPr="00B75FC8">
        <w:t>. Este uso se reserva para las referencias bibliográficas y casos similares</w:t>
      </w:r>
      <w:r w:rsidR="008E1AF3">
        <w:t xml:space="preserve">, como la portada de un trabajo. </w:t>
      </w:r>
      <w:r w:rsidR="00B75FC8" w:rsidRPr="00B75FC8">
        <w:t xml:space="preserve">Pero en el cuerpo del texto se utiliza el orden habitual. Ejemplo: </w:t>
      </w:r>
      <w:r w:rsidR="00B75FC8" w:rsidRPr="0036349C">
        <w:rPr>
          <w:i/>
        </w:rPr>
        <w:t xml:space="preserve">El concepto de </w:t>
      </w:r>
      <w:r w:rsidR="00AD567C">
        <w:rPr>
          <w:i/>
        </w:rPr>
        <w:t>sociedad</w:t>
      </w:r>
      <w:r w:rsidR="00B75FC8" w:rsidRPr="0036349C">
        <w:rPr>
          <w:i/>
        </w:rPr>
        <w:t xml:space="preserve"> que propone Pedro López </w:t>
      </w:r>
      <w:r w:rsidR="00C30688">
        <w:rPr>
          <w:i/>
        </w:rPr>
        <w:t>es</w:t>
      </w:r>
      <w:r w:rsidR="00B75FC8" w:rsidRPr="0036349C">
        <w:rPr>
          <w:i/>
        </w:rPr>
        <w:t>…</w:t>
      </w:r>
      <w:r w:rsidR="00B75FC8" w:rsidRPr="00B75FC8">
        <w:t xml:space="preserve"> y no * </w:t>
      </w:r>
      <w:r w:rsidR="00B75FC8" w:rsidRPr="0036349C">
        <w:rPr>
          <w:i/>
        </w:rPr>
        <w:t xml:space="preserve">El concepto de </w:t>
      </w:r>
      <w:r w:rsidR="00AD567C">
        <w:rPr>
          <w:i/>
        </w:rPr>
        <w:t>sociedad</w:t>
      </w:r>
      <w:r w:rsidR="00B75FC8" w:rsidRPr="0036349C">
        <w:rPr>
          <w:i/>
        </w:rPr>
        <w:t xml:space="preserve"> que propone López, Pedro</w:t>
      </w:r>
      <w:r w:rsidR="00C30688">
        <w:rPr>
          <w:i/>
        </w:rPr>
        <w:t xml:space="preserve"> es</w:t>
      </w:r>
      <w:r w:rsidR="00B75FC8" w:rsidRPr="0036349C">
        <w:rPr>
          <w:i/>
        </w:rPr>
        <w:t>…</w:t>
      </w:r>
      <w:r w:rsidRPr="0036349C">
        <w:rPr>
          <w:i/>
        </w:rPr>
        <w:t xml:space="preserve"> </w:t>
      </w:r>
    </w:p>
    <w:p w:rsidR="00B75FC8" w:rsidRDefault="007152D9" w:rsidP="006556DA">
      <w:pPr>
        <w:pStyle w:val="Prrafodelista"/>
        <w:numPr>
          <w:ilvl w:val="0"/>
          <w:numId w:val="5"/>
        </w:numPr>
        <w:spacing w:after="0" w:line="360" w:lineRule="auto"/>
        <w:ind w:left="709" w:hanging="142"/>
      </w:pPr>
      <w:r>
        <w:t xml:space="preserve"> </w:t>
      </w:r>
      <w:r w:rsidR="006556DA">
        <w:t>S</w:t>
      </w:r>
      <w:r>
        <w:t xml:space="preserve">eparar el vocativo (palabra o expresión para dirigirse a la segunda persona): </w:t>
      </w:r>
      <w:r w:rsidR="005B6F79" w:rsidRPr="0036349C">
        <w:rPr>
          <w:i/>
        </w:rPr>
        <w:t>Hola</w:t>
      </w:r>
      <w:r w:rsidRPr="0036349C">
        <w:rPr>
          <w:i/>
        </w:rPr>
        <w:t>, María</w:t>
      </w:r>
      <w:r>
        <w:t>.</w:t>
      </w:r>
      <w:r w:rsidR="00AD567C">
        <w:t xml:space="preserve"> -</w:t>
      </w:r>
      <w:r>
        <w:t xml:space="preserve"> </w:t>
      </w:r>
      <w:r w:rsidR="00C30688" w:rsidRPr="00C30688">
        <w:rPr>
          <w:i/>
        </w:rPr>
        <w:t>¿Lo explica de nuevo, profe?</w:t>
      </w:r>
      <w:r w:rsidR="00C30688">
        <w:t xml:space="preserve">  </w:t>
      </w:r>
    </w:p>
    <w:p w:rsidR="002849C3" w:rsidRPr="007152D9" w:rsidRDefault="002849C3" w:rsidP="006556DA">
      <w:pPr>
        <w:pStyle w:val="Prrafodelista"/>
        <w:numPr>
          <w:ilvl w:val="0"/>
          <w:numId w:val="5"/>
        </w:numPr>
        <w:spacing w:after="0" w:line="360" w:lineRule="auto"/>
        <w:ind w:left="709" w:hanging="142"/>
      </w:pPr>
      <w:r>
        <w:t xml:space="preserve">Indicar que se omite </w:t>
      </w:r>
      <w:r w:rsidR="00930C28">
        <w:t xml:space="preserve">o elide (cf. </w:t>
      </w:r>
      <w:r w:rsidR="00930C28" w:rsidRPr="00930C28">
        <w:rPr>
          <w:b/>
        </w:rPr>
        <w:t>6.3</w:t>
      </w:r>
      <w:r w:rsidR="00930C28">
        <w:t xml:space="preserve">) </w:t>
      </w:r>
      <w:r>
        <w:t>un</w:t>
      </w:r>
      <w:r w:rsidR="00D06821">
        <w:t xml:space="preserve"> verbo</w:t>
      </w:r>
      <w:r>
        <w:t xml:space="preserve">: </w:t>
      </w:r>
      <w:r w:rsidR="00D06821" w:rsidRPr="00C533C1">
        <w:rPr>
          <w:i/>
        </w:rPr>
        <w:t>En casa de herrero, cuchillo de palo</w:t>
      </w:r>
      <w:r w:rsidR="00D06821">
        <w:rPr>
          <w:i/>
        </w:rPr>
        <w:t xml:space="preserve"> </w:t>
      </w:r>
      <w:r w:rsidR="00D06821">
        <w:t xml:space="preserve">(este uso aparece en muchos refranes). </w:t>
      </w:r>
      <w:r w:rsidR="00B378F9">
        <w:t>-</w:t>
      </w:r>
      <w:r w:rsidR="00C30688">
        <w:t xml:space="preserve"> </w:t>
      </w:r>
      <w:r w:rsidR="00D06821" w:rsidRPr="00D06821">
        <w:rPr>
          <w:i/>
        </w:rPr>
        <w:t>Aunque a veces pueden coincidir en lo que analizan</w:t>
      </w:r>
      <w:r w:rsidR="00D06821">
        <w:t xml:space="preserve">, </w:t>
      </w:r>
      <w:r w:rsidR="00D06821" w:rsidRPr="00D06821">
        <w:rPr>
          <w:i/>
        </w:rPr>
        <w:t>l</w:t>
      </w:r>
      <w:r w:rsidR="00AD567C">
        <w:rPr>
          <w:i/>
        </w:rPr>
        <w:t>os antropólogos</w:t>
      </w:r>
      <w:r w:rsidR="00C30688" w:rsidRPr="0036349C">
        <w:rPr>
          <w:i/>
        </w:rPr>
        <w:t xml:space="preserve"> estudia</w:t>
      </w:r>
      <w:r w:rsidR="00AD567C">
        <w:rPr>
          <w:i/>
        </w:rPr>
        <w:t>n</w:t>
      </w:r>
      <w:r w:rsidR="00C30688" w:rsidRPr="0036349C">
        <w:rPr>
          <w:i/>
        </w:rPr>
        <w:t xml:space="preserve"> al ser humano en forma integral, sobre todo sus aspectos sociales y culturales; </w:t>
      </w:r>
      <w:r w:rsidR="00AD567C">
        <w:rPr>
          <w:i/>
        </w:rPr>
        <w:t>los sociólogos</w:t>
      </w:r>
      <w:r w:rsidR="00C30688" w:rsidRPr="0036349C">
        <w:rPr>
          <w:i/>
        </w:rPr>
        <w:t>, la estructura y fu</w:t>
      </w:r>
      <w:r w:rsidR="006556DA">
        <w:rPr>
          <w:i/>
        </w:rPr>
        <w:t>ncionamiento de las sociedades.</w:t>
      </w:r>
      <w:r w:rsidR="00C30688">
        <w:t xml:space="preserve"> </w:t>
      </w:r>
      <w:r w:rsidR="00D06821">
        <w:t>Noten que en este ejemplo hay dos comas aclaratorias antes del punto y coma.</w:t>
      </w:r>
    </w:p>
    <w:p w:rsidR="00881D3C" w:rsidRDefault="00881D3C" w:rsidP="006556DA">
      <w:pPr>
        <w:spacing w:line="240" w:lineRule="auto"/>
        <w:ind w:left="709" w:hanging="142"/>
      </w:pPr>
    </w:p>
    <w:p w:rsidR="008E1AF3" w:rsidRDefault="008E1AF3" w:rsidP="006556DA">
      <w:pPr>
        <w:ind w:left="0" w:firstLine="426"/>
        <w:rPr>
          <w:i/>
        </w:rPr>
      </w:pPr>
      <w:r w:rsidRPr="00A02A01">
        <w:t>No va coma entre el sujeto y el predicad</w:t>
      </w:r>
      <w:r>
        <w:t xml:space="preserve">o: * </w:t>
      </w:r>
      <w:r w:rsidRPr="008E1AF3">
        <w:rPr>
          <w:i/>
        </w:rPr>
        <w:t xml:space="preserve">Fulano, considera que la </w:t>
      </w:r>
      <w:r w:rsidR="00C30688">
        <w:rPr>
          <w:i/>
        </w:rPr>
        <w:t>comunicación</w:t>
      </w:r>
      <w:r w:rsidRPr="008E1AF3">
        <w:rPr>
          <w:i/>
        </w:rPr>
        <w:t xml:space="preserve"> es…</w:t>
      </w:r>
      <w:r w:rsidRPr="00313A5F">
        <w:t xml:space="preserve"> </w:t>
      </w:r>
      <w:r w:rsidR="00C30688">
        <w:t xml:space="preserve">Ejemplo correcto: </w:t>
      </w:r>
      <w:r w:rsidR="00C30688" w:rsidRPr="00C30688">
        <w:rPr>
          <w:i/>
        </w:rPr>
        <w:t>Fulano considera que la comunicación</w:t>
      </w:r>
      <w:r w:rsidR="00C30688">
        <w:t xml:space="preserve"> es…</w:t>
      </w:r>
      <w:r w:rsidR="006556DA">
        <w:t xml:space="preserve"> </w:t>
      </w:r>
      <w:r w:rsidRPr="00A02A01">
        <w:t xml:space="preserve">Vale también para sujetos sintácticos extensos: * </w:t>
      </w:r>
      <w:r w:rsidRPr="00A02A01">
        <w:rPr>
          <w:i/>
        </w:rPr>
        <w:t xml:space="preserve">La descripción del </w:t>
      </w:r>
      <w:r w:rsidR="006556DA">
        <w:rPr>
          <w:i/>
        </w:rPr>
        <w:t>proceso</w:t>
      </w:r>
      <w:r w:rsidRPr="00A02A01">
        <w:rPr>
          <w:i/>
        </w:rPr>
        <w:t xml:space="preserve"> que aparece en el primer párrafo, cumple la función de…</w:t>
      </w:r>
    </w:p>
    <w:p w:rsidR="005C5D2E" w:rsidRDefault="005C5D2E" w:rsidP="006556DA">
      <w:pPr>
        <w:ind w:left="0" w:firstLine="426"/>
      </w:pPr>
      <w:r>
        <w:t xml:space="preserve">La coma muchas veces representa una pausa breve pero no hay una correspondencia obligatoria entre pausas y comas. </w:t>
      </w:r>
      <w:r w:rsidR="00C06855">
        <w:t xml:space="preserve">Un ejemplo es el del </w:t>
      </w:r>
      <w:r w:rsidR="00417EC9">
        <w:t>párrafo anterior</w:t>
      </w:r>
      <w:r w:rsidR="00C06855">
        <w:t xml:space="preserve">: no va coma antes de </w:t>
      </w:r>
      <w:r w:rsidR="00C533C1">
        <w:t>“</w:t>
      </w:r>
      <w:r w:rsidR="00C06855" w:rsidRPr="00C533C1">
        <w:t>cumple</w:t>
      </w:r>
      <w:r w:rsidR="00C533C1">
        <w:t>”</w:t>
      </w:r>
      <w:r w:rsidR="00C06855">
        <w:t xml:space="preserve"> aunque </w:t>
      </w:r>
      <w:r w:rsidR="0048102A">
        <w:t>se</w:t>
      </w:r>
      <w:r w:rsidR="00C06855">
        <w:t xml:space="preserve"> realice </w:t>
      </w:r>
      <w:r w:rsidR="0048102A">
        <w:t xml:space="preserve">allí una pausa al leer. </w:t>
      </w:r>
      <w:r w:rsidR="00C06855">
        <w:t xml:space="preserve"> </w:t>
      </w:r>
    </w:p>
    <w:p w:rsidR="005C5D2E" w:rsidRPr="005C5D2E" w:rsidRDefault="005C5D2E" w:rsidP="006556DA">
      <w:pPr>
        <w:ind w:left="0" w:firstLine="426"/>
      </w:pPr>
      <w:r>
        <w:lastRenderedPageBreak/>
        <w:t xml:space="preserve">En muchos casos, la coma es opcional. En otros, hay que elegir entre poner dos comas o ninguna. </w:t>
      </w:r>
    </w:p>
    <w:p w:rsidR="00B75FC8" w:rsidRPr="00313A5F" w:rsidRDefault="00B75FC8" w:rsidP="00CF75B6">
      <w:pPr>
        <w:pStyle w:val="Prrafodelista"/>
        <w:spacing w:after="0" w:line="240" w:lineRule="auto"/>
        <w:ind w:left="0" w:firstLine="0"/>
      </w:pPr>
    </w:p>
    <w:p w:rsidR="004C7B9D" w:rsidRDefault="00E1657C" w:rsidP="00F812E9">
      <w:pPr>
        <w:ind w:left="0" w:firstLine="0"/>
      </w:pPr>
      <w:r>
        <w:rPr>
          <w:b/>
        </w:rPr>
        <w:t xml:space="preserve">3. 3 </w:t>
      </w:r>
      <w:r w:rsidR="00313A5F" w:rsidRPr="004C7B9D">
        <w:rPr>
          <w:b/>
        </w:rPr>
        <w:t>Dos puntos</w:t>
      </w:r>
      <w:r w:rsidR="00313A5F" w:rsidRPr="00B75FC8">
        <w:t>: Detienen el discurso y llaman</w:t>
      </w:r>
      <w:r w:rsidR="004C7B9D">
        <w:t xml:space="preserve"> la atención sobre lo que sigue</w:t>
      </w:r>
      <w:r w:rsidR="00015791">
        <w:t xml:space="preserve"> o lo anuncian</w:t>
      </w:r>
      <w:r w:rsidR="004C7B9D">
        <w:t>. Principales usos</w:t>
      </w:r>
      <w:r w:rsidR="00313A5F" w:rsidRPr="00B75FC8">
        <w:t xml:space="preserve">: </w:t>
      </w:r>
    </w:p>
    <w:p w:rsidR="004C7B9D" w:rsidRDefault="006556DA" w:rsidP="00304F09">
      <w:pPr>
        <w:pStyle w:val="Prrafodelista"/>
        <w:numPr>
          <w:ilvl w:val="0"/>
          <w:numId w:val="5"/>
        </w:numPr>
        <w:spacing w:after="0" w:line="360" w:lineRule="auto"/>
        <w:ind w:left="709" w:hanging="142"/>
        <w:rPr>
          <w:i/>
        </w:rPr>
      </w:pPr>
      <w:r>
        <w:rPr>
          <w:lang w:val="es-ES_tradnl"/>
        </w:rPr>
        <w:t>S</w:t>
      </w:r>
      <w:r w:rsidR="00313A5F" w:rsidRPr="00B75FC8">
        <w:t>eparar un concepto de su desarrollo o desglose</w:t>
      </w:r>
      <w:r w:rsidR="001C3A95">
        <w:t xml:space="preserve">: </w:t>
      </w:r>
      <w:r w:rsidR="00313A5F" w:rsidRPr="004C7B9D">
        <w:rPr>
          <w:i/>
        </w:rPr>
        <w:t>Tengo tres primos: Juana, Luis y Natalia</w:t>
      </w:r>
      <w:r w:rsidR="00313A5F" w:rsidRPr="00B75FC8">
        <w:t xml:space="preserve">. </w:t>
      </w:r>
      <w:r w:rsidR="00C30688">
        <w:t>-</w:t>
      </w:r>
      <w:r w:rsidR="008E1AF3" w:rsidRPr="001F334D">
        <w:t xml:space="preserve"> </w:t>
      </w:r>
      <w:r w:rsidR="008E1AF3" w:rsidRPr="004C7B9D">
        <w:rPr>
          <w:i/>
        </w:rPr>
        <w:t xml:space="preserve">Tenemos dos motivos para afirmarlo: el primero es… </w:t>
      </w:r>
    </w:p>
    <w:p w:rsidR="00304F09" w:rsidRPr="00304F09" w:rsidRDefault="006556DA" w:rsidP="00304F09">
      <w:pPr>
        <w:pStyle w:val="Prrafodelista"/>
        <w:numPr>
          <w:ilvl w:val="0"/>
          <w:numId w:val="5"/>
        </w:numPr>
        <w:spacing w:after="0" w:line="360" w:lineRule="auto"/>
        <w:ind w:left="709" w:hanging="142"/>
        <w:rPr>
          <w:i/>
        </w:rPr>
      </w:pPr>
      <w:r>
        <w:t>R</w:t>
      </w:r>
      <w:r w:rsidR="00313A5F" w:rsidRPr="00B75FC8">
        <w:t>eemplazar un nexo c</w:t>
      </w:r>
      <w:r w:rsidR="001C3A95">
        <w:t xml:space="preserve">ausal, como “porque” (cf. </w:t>
      </w:r>
      <w:r w:rsidR="001B43CC" w:rsidRPr="00304F09">
        <w:rPr>
          <w:b/>
        </w:rPr>
        <w:t>6</w:t>
      </w:r>
      <w:r w:rsidR="001C3A95" w:rsidRPr="00304F09">
        <w:rPr>
          <w:b/>
        </w:rPr>
        <w:t>. 6</w:t>
      </w:r>
      <w:r w:rsidR="001C3A95" w:rsidRPr="001B43CC">
        <w:t>):</w:t>
      </w:r>
      <w:r w:rsidR="001C3A95">
        <w:t xml:space="preserve"> </w:t>
      </w:r>
      <w:r w:rsidR="00313A5F" w:rsidRPr="00304F09">
        <w:rPr>
          <w:i/>
        </w:rPr>
        <w:t xml:space="preserve">Los lingüistas trabajaron en equipo: uno solo no hubiese </w:t>
      </w:r>
      <w:r w:rsidR="001C3A95" w:rsidRPr="00304F09">
        <w:rPr>
          <w:i/>
        </w:rPr>
        <w:t>podido hacerlo</w:t>
      </w:r>
      <w:r w:rsidR="00313A5F" w:rsidRPr="00B75FC8">
        <w:t xml:space="preserve">.  </w:t>
      </w:r>
    </w:p>
    <w:p w:rsidR="00304F09" w:rsidRDefault="006556DA" w:rsidP="00A46394">
      <w:pPr>
        <w:pStyle w:val="Prrafodelista"/>
        <w:numPr>
          <w:ilvl w:val="0"/>
          <w:numId w:val="5"/>
        </w:numPr>
        <w:spacing w:after="0" w:line="360" w:lineRule="auto"/>
        <w:ind w:left="714" w:hanging="147"/>
        <w:rPr>
          <w:i/>
        </w:rPr>
      </w:pPr>
      <w:r>
        <w:t>R</w:t>
      </w:r>
      <w:r w:rsidR="00015791" w:rsidRPr="00B75FC8">
        <w:t xml:space="preserve">eemplazar un nexo </w:t>
      </w:r>
      <w:r w:rsidR="00015791">
        <w:t xml:space="preserve">consecutivo, como “por lo tanto”: </w:t>
      </w:r>
      <w:r w:rsidR="00015791" w:rsidRPr="00304F09">
        <w:rPr>
          <w:i/>
        </w:rPr>
        <w:t xml:space="preserve">Estudió todo el verano: va a aprobar. </w:t>
      </w:r>
    </w:p>
    <w:p w:rsidR="004C7B9D" w:rsidRPr="00304F09" w:rsidRDefault="006556DA" w:rsidP="00A46394">
      <w:pPr>
        <w:pStyle w:val="Prrafodelista"/>
        <w:numPr>
          <w:ilvl w:val="0"/>
          <w:numId w:val="5"/>
        </w:numPr>
        <w:spacing w:after="0" w:line="360" w:lineRule="auto"/>
        <w:ind w:left="714" w:hanging="147"/>
        <w:rPr>
          <w:i/>
        </w:rPr>
      </w:pPr>
      <w:r>
        <w:t>I</w:t>
      </w:r>
      <w:r w:rsidR="00313A5F" w:rsidRPr="00313A5F">
        <w:t>ntroducir l</w:t>
      </w:r>
      <w:r w:rsidR="003B3DE7">
        <w:t xml:space="preserve">a voz ajena en estilo directo: </w:t>
      </w:r>
      <w:r w:rsidR="00313A5F" w:rsidRPr="00304F09">
        <w:rPr>
          <w:i/>
        </w:rPr>
        <w:t xml:space="preserve">Lo dijo </w:t>
      </w:r>
      <w:r w:rsidR="004C7B9D" w:rsidRPr="00304F09">
        <w:rPr>
          <w:i/>
        </w:rPr>
        <w:t>Zutano</w:t>
      </w:r>
      <w:r w:rsidR="003B3DE7" w:rsidRPr="00304F09">
        <w:rPr>
          <w:i/>
        </w:rPr>
        <w:t>: —Es</w:t>
      </w:r>
      <w:r w:rsidR="00015791" w:rsidRPr="00304F09">
        <w:rPr>
          <w:i/>
        </w:rPr>
        <w:t>o</w:t>
      </w:r>
      <w:r w:rsidR="003B3DE7" w:rsidRPr="00304F09">
        <w:rPr>
          <w:i/>
        </w:rPr>
        <w:t xml:space="preserve"> no es válido</w:t>
      </w:r>
      <w:r w:rsidR="00313A5F" w:rsidRPr="00313A5F">
        <w:t xml:space="preserve">. </w:t>
      </w:r>
    </w:p>
    <w:p w:rsidR="008E1AF3" w:rsidRDefault="006556DA" w:rsidP="006556DA">
      <w:pPr>
        <w:pStyle w:val="Prrafodelista"/>
        <w:numPr>
          <w:ilvl w:val="0"/>
          <w:numId w:val="5"/>
        </w:numPr>
        <w:spacing w:after="0" w:line="360" w:lineRule="auto"/>
        <w:ind w:left="714" w:hanging="147"/>
        <w:rPr>
          <w:i/>
        </w:rPr>
      </w:pPr>
      <w:r>
        <w:t>In</w:t>
      </w:r>
      <w:r w:rsidR="004C7B9D">
        <w:t>troducir una cita textual</w:t>
      </w:r>
      <w:r w:rsidR="008E1AF3" w:rsidRPr="004C7B9D">
        <w:t xml:space="preserve">: </w:t>
      </w:r>
      <w:r w:rsidR="008E1AF3" w:rsidRPr="004C7B9D">
        <w:rPr>
          <w:i/>
        </w:rPr>
        <w:t xml:space="preserve">Así lo afirma </w:t>
      </w:r>
      <w:r w:rsidR="00417EC9">
        <w:rPr>
          <w:i/>
        </w:rPr>
        <w:t>Álvarez</w:t>
      </w:r>
      <w:r w:rsidR="008E1AF3" w:rsidRPr="004C7B9D">
        <w:rPr>
          <w:i/>
        </w:rPr>
        <w:t>: “</w:t>
      </w:r>
      <w:r w:rsidR="00417EC9">
        <w:rPr>
          <w:i/>
        </w:rPr>
        <w:t>Los migrantes son sujetos que deben realizar</w:t>
      </w:r>
      <w:r w:rsidR="008E1AF3" w:rsidRPr="004C7B9D">
        <w:rPr>
          <w:i/>
        </w:rPr>
        <w:t xml:space="preserve"> </w:t>
      </w:r>
      <w:r w:rsidR="00417EC9">
        <w:rPr>
          <w:i/>
        </w:rPr>
        <w:t>un esfuerzo identitario en el nuevo país</w:t>
      </w:r>
      <w:r w:rsidR="008E1AF3" w:rsidRPr="004C7B9D">
        <w:rPr>
          <w:i/>
        </w:rPr>
        <w:t>” (</w:t>
      </w:r>
      <w:r w:rsidR="00417EC9">
        <w:rPr>
          <w:i/>
        </w:rPr>
        <w:t>Álvarez</w:t>
      </w:r>
      <w:r w:rsidR="008E1AF3" w:rsidRPr="004C7B9D">
        <w:rPr>
          <w:i/>
        </w:rPr>
        <w:t xml:space="preserve">, 7). </w:t>
      </w:r>
    </w:p>
    <w:p w:rsidR="00F42316" w:rsidRPr="004C7B9D" w:rsidRDefault="00F42316" w:rsidP="006556DA">
      <w:pPr>
        <w:pStyle w:val="Prrafodelista"/>
        <w:numPr>
          <w:ilvl w:val="0"/>
          <w:numId w:val="5"/>
        </w:numPr>
        <w:spacing w:after="0" w:line="360" w:lineRule="auto"/>
        <w:ind w:left="714" w:hanging="147"/>
        <w:rPr>
          <w:i/>
        </w:rPr>
      </w:pPr>
      <w:r>
        <w:t xml:space="preserve">Después de los encabezados de cartas, notas formales y casos similares: </w:t>
      </w:r>
      <w:r w:rsidRPr="00F42316">
        <w:rPr>
          <w:i/>
        </w:rPr>
        <w:t>Profesora Lemos: Me dirijo a usted para…</w:t>
      </w:r>
    </w:p>
    <w:p w:rsidR="008E1AF3" w:rsidRPr="00313A5F" w:rsidRDefault="008E1AF3" w:rsidP="00CF75B6">
      <w:pPr>
        <w:pStyle w:val="Prrafodelista"/>
        <w:spacing w:after="0" w:line="240" w:lineRule="auto"/>
        <w:ind w:left="0" w:firstLine="0"/>
      </w:pPr>
    </w:p>
    <w:p w:rsidR="00CA161D" w:rsidRDefault="00E1657C" w:rsidP="00F812E9">
      <w:pPr>
        <w:ind w:left="0" w:firstLine="0"/>
        <w:rPr>
          <w:i/>
        </w:rPr>
      </w:pPr>
      <w:r>
        <w:rPr>
          <w:b/>
        </w:rPr>
        <w:t xml:space="preserve">3.4 </w:t>
      </w:r>
      <w:r w:rsidR="00313A5F" w:rsidRPr="005A1996">
        <w:rPr>
          <w:b/>
        </w:rPr>
        <w:t>Punto y coma</w:t>
      </w:r>
      <w:r w:rsidR="00313A5F" w:rsidRPr="00313A5F">
        <w:t>: Separa estructuras que generalmente tienen la misma jerarquía pero que el autor distribuye en una sola oración pues hay alguna relación estrecha entre ellas</w:t>
      </w:r>
      <w:r w:rsidR="00C533C1">
        <w:t xml:space="preserve"> (por ejemplo, se complementan)</w:t>
      </w:r>
      <w:r w:rsidR="00313A5F" w:rsidRPr="00313A5F">
        <w:t>. Esas estructuras tienen su propio sujeto y su propio verbo conjugado (</w:t>
      </w:r>
      <w:r w:rsidR="00FE3FC9">
        <w:t xml:space="preserve">cf. </w:t>
      </w:r>
      <w:r w:rsidR="00FE3FC9" w:rsidRPr="00FE3FC9">
        <w:rPr>
          <w:b/>
        </w:rPr>
        <w:t>4. 2</w:t>
      </w:r>
      <w:r w:rsidR="00FE3FC9">
        <w:t xml:space="preserve">), </w:t>
      </w:r>
      <w:r w:rsidR="00313A5F" w:rsidRPr="00313A5F">
        <w:t xml:space="preserve">que puede estar </w:t>
      </w:r>
      <w:r w:rsidR="00FE3FC9">
        <w:t xml:space="preserve">omitido (cf. </w:t>
      </w:r>
      <w:r w:rsidR="00FE3FC9" w:rsidRPr="00FE3FC9">
        <w:rPr>
          <w:b/>
        </w:rPr>
        <w:t>3.2</w:t>
      </w:r>
      <w:r w:rsidR="00313A5F" w:rsidRPr="00313A5F">
        <w:t>)</w:t>
      </w:r>
      <w:r w:rsidR="00F42316">
        <w:t>. Y</w:t>
      </w:r>
      <w:r w:rsidR="001C3A95">
        <w:t xml:space="preserve"> suelen tener comas internas</w:t>
      </w:r>
      <w:r w:rsidR="001C3A95" w:rsidRPr="00CA161D">
        <w:rPr>
          <w:i/>
        </w:rPr>
        <w:t xml:space="preserve">. </w:t>
      </w:r>
      <w:r w:rsidR="00015791">
        <w:t xml:space="preserve">Ya vimos un ejemplo: </w:t>
      </w:r>
      <w:r w:rsidR="00015791" w:rsidRPr="0036349C">
        <w:rPr>
          <w:i/>
        </w:rPr>
        <w:t>La antropología estudia al ser humano en forma integral, sobre todo en sus aspectos sociales y culturales; la sociología, la estructura y funcionamiento de las sociedades</w:t>
      </w:r>
      <w:r w:rsidR="00015791">
        <w:rPr>
          <w:i/>
        </w:rPr>
        <w:t>.</w:t>
      </w:r>
      <w:r w:rsidR="00015791">
        <w:t xml:space="preserve"> </w:t>
      </w:r>
      <w:r w:rsidR="00FE3FC9">
        <w:t xml:space="preserve">Otro: </w:t>
      </w:r>
      <w:r w:rsidR="00015791" w:rsidRPr="00015791">
        <w:rPr>
          <w:i/>
        </w:rPr>
        <w:t xml:space="preserve">Pusieron todo su esfuerzo; sin embargo, no pudieron ganar. </w:t>
      </w:r>
    </w:p>
    <w:p w:rsidR="005D5F58" w:rsidRPr="00711D8A" w:rsidRDefault="00711D8A" w:rsidP="006556DA">
      <w:pPr>
        <w:ind w:left="0" w:firstLine="426"/>
      </w:pPr>
      <w:r>
        <w:t>Al terminar la película “Gilda</w:t>
      </w:r>
      <w:r w:rsidR="00CF21EC">
        <w:t>, no me arrepiento de este amor</w:t>
      </w:r>
      <w:r>
        <w:t>” (Lorena Muñoz, 2016),</w:t>
      </w:r>
      <w:r w:rsidR="002127AD">
        <w:rPr>
          <w:rStyle w:val="Refdenotaalpie"/>
        </w:rPr>
        <w:footnoteReference w:id="1"/>
      </w:r>
      <w:r>
        <w:t xml:space="preserve"> un cartel dice: *</w:t>
      </w:r>
      <w:r>
        <w:rPr>
          <w:i/>
        </w:rPr>
        <w:t xml:space="preserve"> </w:t>
      </w:r>
      <w:r w:rsidR="005D5F58">
        <w:rPr>
          <w:i/>
        </w:rPr>
        <w:t>En el lugar del accidente sus admiradores construyeron un santuario</w:t>
      </w:r>
      <w:r>
        <w:rPr>
          <w:i/>
        </w:rPr>
        <w:t>, muchos la veneran como una santa</w:t>
      </w:r>
      <w:r>
        <w:t>. En este</w:t>
      </w:r>
      <w:r w:rsidR="00CF21EC">
        <w:t xml:space="preserve"> ejemplo real, la coma está mal pues correspondía punto y coma: </w:t>
      </w:r>
      <w:r w:rsidR="00CF21EC">
        <w:rPr>
          <w:i/>
        </w:rPr>
        <w:t>En el lugar del accidente sus admiradores construyeron un santuario; muchos la veneran como una santa.</w:t>
      </w:r>
    </w:p>
    <w:p w:rsidR="00C533C1" w:rsidRDefault="00C533C1" w:rsidP="00CF75B6">
      <w:pPr>
        <w:spacing w:line="240" w:lineRule="auto"/>
        <w:ind w:left="0" w:firstLine="0"/>
      </w:pPr>
    </w:p>
    <w:p w:rsidR="00CA51BA" w:rsidRDefault="00E1657C" w:rsidP="00F812E9">
      <w:pPr>
        <w:ind w:left="0" w:firstLine="0"/>
      </w:pPr>
      <w:r>
        <w:rPr>
          <w:b/>
        </w:rPr>
        <w:t xml:space="preserve">3. 5 </w:t>
      </w:r>
      <w:r>
        <w:t xml:space="preserve">Los </w:t>
      </w:r>
      <w:r w:rsidRPr="00E1657C">
        <w:rPr>
          <w:b/>
        </w:rPr>
        <w:t>p</w:t>
      </w:r>
      <w:r w:rsidR="00B51370" w:rsidRPr="004C7B9D">
        <w:rPr>
          <w:b/>
        </w:rPr>
        <w:t>untos suspensivos</w:t>
      </w:r>
      <w:r w:rsidR="00B51370" w:rsidRPr="00313A5F">
        <w:t xml:space="preserve"> son siempre tres y marcan una interrupción del discurso. Esta interrupción puede tener diversas funciones: </w:t>
      </w:r>
    </w:p>
    <w:p w:rsidR="009718A0" w:rsidRDefault="009718A0" w:rsidP="009718A0">
      <w:pPr>
        <w:pStyle w:val="Prrafodelista"/>
        <w:numPr>
          <w:ilvl w:val="0"/>
          <w:numId w:val="6"/>
        </w:numPr>
        <w:spacing w:after="0" w:line="360" w:lineRule="auto"/>
        <w:ind w:left="709" w:hanging="142"/>
      </w:pPr>
      <w:r w:rsidRPr="00313A5F">
        <w:lastRenderedPageBreak/>
        <w:t>Indicar, en una cita textual, que se ha omitido parte del original. En este caso, es más claro y conveniente encerrar los tres puntos entre corchetes o e</w:t>
      </w:r>
      <w:r>
        <w:t>ntre paréntesis</w:t>
      </w:r>
      <w:r w:rsidR="00314B62">
        <w:t xml:space="preserve"> (cf. </w:t>
      </w:r>
      <w:r w:rsidR="00314B62" w:rsidRPr="00314B62">
        <w:rPr>
          <w:b/>
        </w:rPr>
        <w:t>3.6</w:t>
      </w:r>
      <w:r w:rsidR="00314B62">
        <w:t>)</w:t>
      </w:r>
      <w:r>
        <w:t>:</w:t>
      </w:r>
      <w:r w:rsidRPr="00313A5F">
        <w:t xml:space="preserve"> </w:t>
      </w:r>
      <w:r>
        <w:t>“</w:t>
      </w:r>
      <w:r w:rsidRPr="00CA51BA">
        <w:rPr>
          <w:i/>
        </w:rPr>
        <w:t>Hay muchas maneras de considerar el amor (…) Respecto del amor romántico, podemos decir que se origina en el siglo XIX</w:t>
      </w:r>
      <w:r>
        <w:rPr>
          <w:i/>
        </w:rPr>
        <w:t>”</w:t>
      </w:r>
      <w:r w:rsidRPr="00313A5F">
        <w:t xml:space="preserve">. </w:t>
      </w:r>
    </w:p>
    <w:p w:rsidR="009718A0" w:rsidRDefault="009718A0" w:rsidP="009718A0">
      <w:pPr>
        <w:pStyle w:val="Prrafodelista"/>
        <w:numPr>
          <w:ilvl w:val="0"/>
          <w:numId w:val="6"/>
        </w:numPr>
        <w:spacing w:after="0" w:line="360" w:lineRule="auto"/>
        <w:ind w:left="709" w:hanging="142"/>
      </w:pPr>
      <w:r>
        <w:t xml:space="preserve">Indicar que una oración queda inconclusa (como en mis ejemplos de </w:t>
      </w:r>
      <w:r w:rsidRPr="00896A8F">
        <w:rPr>
          <w:b/>
        </w:rPr>
        <w:t>3.4</w:t>
      </w:r>
      <w:r>
        <w:t xml:space="preserve">). </w:t>
      </w:r>
    </w:p>
    <w:p w:rsidR="00B861C1" w:rsidRPr="00B861C1" w:rsidRDefault="00B51370" w:rsidP="00B861C1">
      <w:pPr>
        <w:pStyle w:val="Prrafodelista"/>
        <w:numPr>
          <w:ilvl w:val="0"/>
          <w:numId w:val="6"/>
        </w:numPr>
        <w:spacing w:after="0" w:line="360" w:lineRule="auto"/>
        <w:ind w:left="709" w:hanging="142"/>
      </w:pPr>
      <w:r w:rsidRPr="00313A5F">
        <w:t>Indicar que no es necesario continuar la oración porque e</w:t>
      </w:r>
      <w:r>
        <w:t xml:space="preserve">l lector sabe sin dudas cómo terminaría: </w:t>
      </w:r>
      <w:r w:rsidRPr="00B861C1">
        <w:rPr>
          <w:i/>
        </w:rPr>
        <w:t>Y</w:t>
      </w:r>
      <w:r w:rsidR="00653568" w:rsidRPr="00B861C1">
        <w:rPr>
          <w:i/>
        </w:rPr>
        <w:t>a se sabe</w:t>
      </w:r>
      <w:r w:rsidR="009B598A" w:rsidRPr="00B861C1">
        <w:rPr>
          <w:i/>
        </w:rPr>
        <w:t>: El que mucho abarca…</w:t>
      </w:r>
      <w:r w:rsidR="00E1657C" w:rsidRPr="00485202">
        <w:rPr>
          <w:rStyle w:val="Refdenotaalpie"/>
        </w:rPr>
        <w:footnoteReference w:id="2"/>
      </w:r>
      <w:r w:rsidR="009B598A" w:rsidRPr="00B861C1">
        <w:rPr>
          <w:i/>
        </w:rPr>
        <w:t xml:space="preserve"> </w:t>
      </w:r>
    </w:p>
    <w:p w:rsidR="00CA51BA" w:rsidRDefault="00B51370" w:rsidP="00B861C1">
      <w:pPr>
        <w:pStyle w:val="Prrafodelista"/>
        <w:numPr>
          <w:ilvl w:val="0"/>
          <w:numId w:val="6"/>
        </w:numPr>
        <w:spacing w:after="0" w:line="360" w:lineRule="auto"/>
        <w:ind w:left="709" w:hanging="142"/>
      </w:pPr>
      <w:r w:rsidRPr="00313A5F">
        <w:t>Indicar estados de ánimo o emociones co</w:t>
      </w:r>
      <w:r>
        <w:t xml:space="preserve">mo duda, temor, expectación, entre otros: </w:t>
      </w:r>
      <w:r w:rsidRPr="00B861C1">
        <w:rPr>
          <w:i/>
        </w:rPr>
        <w:t xml:space="preserve">Señora… yo estoy tan </w:t>
      </w:r>
      <w:r w:rsidRPr="001B43CC">
        <w:rPr>
          <w:i/>
        </w:rPr>
        <w:t>triste</w:t>
      </w:r>
      <w:r w:rsidRPr="00B861C1">
        <w:rPr>
          <w:i/>
        </w:rPr>
        <w:t>, no debería decírselo a usted justamente</w:t>
      </w:r>
      <w:r w:rsidRPr="00313A5F">
        <w:t xml:space="preserve"> (</w:t>
      </w:r>
      <w:r w:rsidRPr="00B861C1">
        <w:rPr>
          <w:i/>
        </w:rPr>
        <w:t>Boquitas pintadas</w:t>
      </w:r>
      <w:r w:rsidRPr="00313A5F">
        <w:t>, Manuel Puig, 1969).</w:t>
      </w:r>
      <w:r w:rsidR="00C30688">
        <w:rPr>
          <w:rStyle w:val="Refdenotaalpie"/>
        </w:rPr>
        <w:footnoteReference w:id="3"/>
      </w:r>
      <w:r w:rsidRPr="00313A5F">
        <w:t xml:space="preserve"> </w:t>
      </w:r>
    </w:p>
    <w:p w:rsidR="009718A0" w:rsidRDefault="009718A0" w:rsidP="009718A0">
      <w:pPr>
        <w:spacing w:line="240" w:lineRule="auto"/>
        <w:ind w:left="0" w:firstLine="284"/>
      </w:pPr>
    </w:p>
    <w:p w:rsidR="00B51370" w:rsidRDefault="00485202" w:rsidP="00E1657C">
      <w:pPr>
        <w:ind w:left="0" w:firstLine="284"/>
      </w:pPr>
      <w:r>
        <w:t>Las dos primeras funciones son</w:t>
      </w:r>
      <w:r w:rsidR="00B51370">
        <w:t xml:space="preserve"> </w:t>
      </w:r>
      <w:r w:rsidR="009718A0">
        <w:t>frecuentes</w:t>
      </w:r>
      <w:r w:rsidR="00B51370">
        <w:t xml:space="preserve"> en los textos académicos</w:t>
      </w:r>
      <w:r w:rsidR="009718A0">
        <w:t>, especialmente la primera</w:t>
      </w:r>
      <w:r w:rsidR="00B51370">
        <w:t>; la</w:t>
      </w:r>
      <w:r w:rsidR="009718A0">
        <w:t xml:space="preserve">s dos últimas son raras. </w:t>
      </w:r>
      <w:r w:rsidR="00B51370">
        <w:t xml:space="preserve"> </w:t>
      </w:r>
    </w:p>
    <w:p w:rsidR="001C3A95" w:rsidRDefault="001C3A95" w:rsidP="00D13F95">
      <w:pPr>
        <w:pStyle w:val="Prrafodelista"/>
        <w:spacing w:after="0" w:line="240" w:lineRule="auto"/>
        <w:ind w:left="0" w:firstLine="0"/>
      </w:pPr>
    </w:p>
    <w:p w:rsidR="00854168" w:rsidRDefault="00854168" w:rsidP="00E1657C">
      <w:pPr>
        <w:pStyle w:val="Prrafodelista"/>
        <w:spacing w:after="0" w:line="360" w:lineRule="auto"/>
        <w:ind w:left="0" w:firstLine="284"/>
      </w:pPr>
      <w:r>
        <w:t xml:space="preserve">Punto, coma, punto y coma, dos puntos y puntos suspensivos no pueden aparecer al principio de una línea o renglón. </w:t>
      </w:r>
      <w:r w:rsidR="00470BA0">
        <w:t>Tampoco pueden ir antes del paréntesis inicial.</w:t>
      </w:r>
    </w:p>
    <w:p w:rsidR="00421CC8" w:rsidRDefault="00421CC8" w:rsidP="00CF75B6">
      <w:pPr>
        <w:spacing w:line="240" w:lineRule="auto"/>
        <w:ind w:left="0" w:firstLine="0"/>
      </w:pPr>
    </w:p>
    <w:p w:rsidR="00881D3C" w:rsidRDefault="00E1657C" w:rsidP="00F812E9">
      <w:pPr>
        <w:ind w:left="0" w:firstLine="0"/>
      </w:pPr>
      <w:r w:rsidRPr="008B76F1">
        <w:rPr>
          <w:b/>
        </w:rPr>
        <w:t>3. 6</w:t>
      </w:r>
      <w:r>
        <w:t xml:space="preserve"> </w:t>
      </w:r>
      <w:r w:rsidR="00934725">
        <w:t>Usos de las</w:t>
      </w:r>
      <w:r w:rsidR="00313A5F" w:rsidRPr="00B75FC8">
        <w:t xml:space="preserve"> </w:t>
      </w:r>
      <w:r w:rsidR="00313A5F" w:rsidRPr="00F42316">
        <w:rPr>
          <w:b/>
        </w:rPr>
        <w:t>comillas</w:t>
      </w:r>
      <w:r w:rsidR="00934725">
        <w:t>:</w:t>
      </w:r>
    </w:p>
    <w:p w:rsidR="00881D3C" w:rsidRPr="00881D3C" w:rsidRDefault="00881D3C" w:rsidP="00B861C1">
      <w:pPr>
        <w:pStyle w:val="Prrafodelista"/>
        <w:numPr>
          <w:ilvl w:val="0"/>
          <w:numId w:val="7"/>
        </w:numPr>
        <w:spacing w:after="0" w:line="360" w:lineRule="auto"/>
        <w:ind w:left="709" w:hanging="142"/>
        <w:rPr>
          <w:i/>
        </w:rPr>
      </w:pPr>
      <w:r>
        <w:t>N</w:t>
      </w:r>
      <w:r w:rsidR="00313A5F" w:rsidRPr="00B75FC8">
        <w:t xml:space="preserve">ombrar una palabra o categoría. Ejemplos:  </w:t>
      </w:r>
      <w:r w:rsidR="00313A5F" w:rsidRPr="00881D3C">
        <w:rPr>
          <w:i/>
        </w:rPr>
        <w:t>La palabra “avión” es aguda</w:t>
      </w:r>
      <w:r w:rsidR="008F2C3C">
        <w:t xml:space="preserve"> </w:t>
      </w:r>
      <w:r w:rsidR="00C30688">
        <w:rPr>
          <w:i/>
        </w:rPr>
        <w:t xml:space="preserve">- </w:t>
      </w:r>
      <w:r w:rsidR="00313A5F" w:rsidRPr="00881D3C">
        <w:rPr>
          <w:i/>
        </w:rPr>
        <w:t>La categoría “literatura” es relativamente moderna.</w:t>
      </w:r>
      <w:r w:rsidR="00313A5F" w:rsidRPr="00B75FC8">
        <w:t xml:space="preserve"> Este último uso puede ser reemplazado por la cursiva cuando se escribe en redonda, que es lo habitual. </w:t>
      </w:r>
    </w:p>
    <w:p w:rsidR="00881D3C" w:rsidRDefault="00881D3C" w:rsidP="00B861C1">
      <w:pPr>
        <w:pStyle w:val="Prrafodelista"/>
        <w:numPr>
          <w:ilvl w:val="0"/>
          <w:numId w:val="7"/>
        </w:numPr>
        <w:spacing w:after="0" w:line="360" w:lineRule="auto"/>
        <w:ind w:left="709" w:hanging="142"/>
        <w:rPr>
          <w:i/>
        </w:rPr>
      </w:pPr>
      <w:r>
        <w:t>D</w:t>
      </w:r>
      <w:r w:rsidR="00313A5F" w:rsidRPr="00B75FC8">
        <w:t>estacar una palabra</w:t>
      </w:r>
      <w:r>
        <w:t xml:space="preserve"> o expresión</w:t>
      </w:r>
      <w:r w:rsidR="00313A5F" w:rsidRPr="00B75FC8">
        <w:t xml:space="preserve"> en </w:t>
      </w:r>
      <w:r>
        <w:t>otra</w:t>
      </w:r>
      <w:r w:rsidR="00313A5F" w:rsidRPr="00B75FC8">
        <w:t xml:space="preserve"> lengu</w:t>
      </w:r>
      <w:r w:rsidR="003B3DE7">
        <w:t>a cuyo uso no está generalizado</w:t>
      </w:r>
      <w:r>
        <w:t xml:space="preserve"> o que no está castellanizada</w:t>
      </w:r>
      <w:r w:rsidR="003B3DE7">
        <w:t>:</w:t>
      </w:r>
      <w:r w:rsidR="00313A5F" w:rsidRPr="00B75FC8">
        <w:t xml:space="preserve"> </w:t>
      </w:r>
      <w:r w:rsidR="00313A5F" w:rsidRPr="00881D3C">
        <w:rPr>
          <w:i/>
        </w:rPr>
        <w:t>Lo hizo “motu proprio”</w:t>
      </w:r>
      <w:r>
        <w:t>.</w:t>
      </w:r>
    </w:p>
    <w:p w:rsidR="00881D3C" w:rsidRPr="00881D3C" w:rsidRDefault="00881D3C" w:rsidP="00B861C1">
      <w:pPr>
        <w:pStyle w:val="Prrafodelista"/>
        <w:numPr>
          <w:ilvl w:val="0"/>
          <w:numId w:val="7"/>
        </w:numPr>
        <w:spacing w:after="0" w:line="360" w:lineRule="auto"/>
        <w:ind w:left="709" w:hanging="142"/>
        <w:rPr>
          <w:i/>
        </w:rPr>
      </w:pPr>
      <w:r>
        <w:t>D</w:t>
      </w:r>
      <w:r w:rsidR="00313A5F" w:rsidRPr="00B75FC8">
        <w:t xml:space="preserve">estacar títulos de textos que no sean libros: capítulos, </w:t>
      </w:r>
      <w:r w:rsidR="00F42316">
        <w:t>cuentos</w:t>
      </w:r>
      <w:r w:rsidR="00313A5F" w:rsidRPr="00B75FC8">
        <w:t>, a</w:t>
      </w:r>
      <w:r w:rsidR="00F42316">
        <w:t xml:space="preserve">rtículos, </w:t>
      </w:r>
      <w:r w:rsidR="00B861C1">
        <w:t xml:space="preserve">poemas, </w:t>
      </w:r>
      <w:r w:rsidR="00F42316">
        <w:t>canciones, películas y similares</w:t>
      </w:r>
      <w:r w:rsidR="0010770E">
        <w:t>:</w:t>
      </w:r>
      <w:r>
        <w:t xml:space="preserve"> </w:t>
      </w:r>
      <w:r w:rsidR="00313A5F" w:rsidRPr="00881D3C">
        <w:rPr>
          <w:i/>
        </w:rPr>
        <w:t>Me emociona escuchar “El día que me quieras”</w:t>
      </w:r>
      <w:r w:rsidR="0053324F">
        <w:t xml:space="preserve"> (cf. </w:t>
      </w:r>
      <w:r w:rsidR="0053324F" w:rsidRPr="0053324F">
        <w:rPr>
          <w:b/>
        </w:rPr>
        <w:t>2.4</w:t>
      </w:r>
      <w:r w:rsidR="0053324F">
        <w:t>).</w:t>
      </w:r>
    </w:p>
    <w:p w:rsidR="00A502F2" w:rsidRDefault="00881D3C" w:rsidP="00B861C1">
      <w:pPr>
        <w:pStyle w:val="Prrafodelista"/>
        <w:numPr>
          <w:ilvl w:val="0"/>
          <w:numId w:val="7"/>
        </w:numPr>
        <w:spacing w:after="0" w:line="360" w:lineRule="auto"/>
        <w:ind w:left="709" w:hanging="142"/>
        <w:rPr>
          <w:i/>
        </w:rPr>
      </w:pPr>
      <w:r>
        <w:t>I</w:t>
      </w:r>
      <w:r w:rsidR="00313A5F" w:rsidRPr="00B75FC8">
        <w:t>ndicar un uso irónico o dista</w:t>
      </w:r>
      <w:r w:rsidR="003B3DE7">
        <w:t>nciado del significado literal:</w:t>
      </w:r>
      <w:r w:rsidR="00313A5F" w:rsidRPr="00B75FC8">
        <w:t xml:space="preserve"> </w:t>
      </w:r>
      <w:r w:rsidR="00313A5F" w:rsidRPr="00881D3C">
        <w:rPr>
          <w:i/>
        </w:rPr>
        <w:t xml:space="preserve">Ese es el “gobierno” que Fulano defiende. </w:t>
      </w:r>
    </w:p>
    <w:p w:rsidR="00B429BA" w:rsidRPr="00A502F2" w:rsidRDefault="00B429BA" w:rsidP="00B861C1">
      <w:pPr>
        <w:pStyle w:val="Prrafodelista"/>
        <w:numPr>
          <w:ilvl w:val="0"/>
          <w:numId w:val="7"/>
        </w:numPr>
        <w:spacing w:after="0" w:line="360" w:lineRule="auto"/>
        <w:ind w:left="709" w:hanging="142"/>
        <w:rPr>
          <w:i/>
        </w:rPr>
      </w:pPr>
      <w:r>
        <w:t>Las comillas encierran las</w:t>
      </w:r>
      <w:r w:rsidRPr="00B75FC8">
        <w:t xml:space="preserve"> citas textuales (cuando son menores a cinco líneas); es decir, </w:t>
      </w:r>
      <w:r w:rsidR="00930C28">
        <w:t xml:space="preserve">delimitan </w:t>
      </w:r>
      <w:r w:rsidRPr="00B75FC8">
        <w:t xml:space="preserve">una voz ajena que el </w:t>
      </w:r>
      <w:r>
        <w:t>emisor</w:t>
      </w:r>
      <w:r w:rsidRPr="00B75FC8">
        <w:t xml:space="preserve"> incorpora a su texto</w:t>
      </w:r>
      <w:r>
        <w:t>.</w:t>
      </w:r>
      <w:r w:rsidRPr="00B75FC8">
        <w:t xml:space="preserve"> </w:t>
      </w:r>
      <w:r w:rsidRPr="00A502F2">
        <w:t xml:space="preserve">Toda cita textual va </w:t>
      </w:r>
      <w:r w:rsidR="00930C28">
        <w:t>siempre entrecomillada, salvo la excepción que figura más abajo</w:t>
      </w:r>
      <w:r w:rsidRPr="00A502F2">
        <w:t>.</w:t>
      </w:r>
    </w:p>
    <w:p w:rsidR="00B429BA" w:rsidRPr="001F334D" w:rsidRDefault="00B429BA" w:rsidP="004D0522">
      <w:pPr>
        <w:ind w:left="284" w:firstLine="436"/>
        <w:rPr>
          <w:i/>
          <w:lang w:val="es-AR"/>
        </w:rPr>
      </w:pPr>
      <w:r w:rsidRPr="00A41343">
        <w:rPr>
          <w:lang w:val="es-AR"/>
        </w:rPr>
        <w:lastRenderedPageBreak/>
        <w:t>Si</w:t>
      </w:r>
      <w:r w:rsidRPr="001F334D">
        <w:rPr>
          <w:lang w:val="es-AR"/>
        </w:rPr>
        <w:t xml:space="preserve"> hay que poner comillas dentro de una cita ya entrecomillada, para el primer ca</w:t>
      </w:r>
      <w:r>
        <w:rPr>
          <w:lang w:val="es-AR"/>
        </w:rPr>
        <w:t xml:space="preserve">so se usan las comillas simples: </w:t>
      </w:r>
      <w:r w:rsidRPr="001F334D">
        <w:rPr>
          <w:i/>
          <w:lang w:val="es-AR"/>
        </w:rPr>
        <w:t>Fulano</w:t>
      </w:r>
      <w:r w:rsidR="00B50478">
        <w:rPr>
          <w:i/>
          <w:lang w:val="es-AR"/>
        </w:rPr>
        <w:t xml:space="preserve"> afirma</w:t>
      </w:r>
      <w:r w:rsidRPr="001F334D">
        <w:rPr>
          <w:i/>
          <w:lang w:val="es-AR"/>
        </w:rPr>
        <w:t xml:space="preserve">: “La literatura no es un `uso bello de la lengua´ (Zutano, 113) sino un arte cuyo material es la palabra” (Fulano, 43). </w:t>
      </w:r>
    </w:p>
    <w:p w:rsidR="00B429BA" w:rsidRPr="001F334D" w:rsidRDefault="0048102A" w:rsidP="00F31F66">
      <w:pPr>
        <w:ind w:left="284" w:firstLine="436"/>
        <w:rPr>
          <w:lang w:val="es-AR" w:eastAsia="zh-CN"/>
        </w:rPr>
      </w:pPr>
      <w:r>
        <w:rPr>
          <w:rFonts w:eastAsia="Calibri"/>
          <w:lang w:val="es-MX"/>
        </w:rPr>
        <w:t xml:space="preserve">En ciertos casos, se puede abreviar una cita textual si es muy extensa. </w:t>
      </w:r>
      <w:r w:rsidR="00B429BA" w:rsidRPr="001F334D">
        <w:rPr>
          <w:rFonts w:eastAsia="Calibri"/>
          <w:lang w:val="es-MX"/>
        </w:rPr>
        <w:t xml:space="preserve">Supongamos que </w:t>
      </w:r>
      <w:r w:rsidR="00D13F95">
        <w:rPr>
          <w:rFonts w:eastAsia="Calibri"/>
          <w:lang w:val="es-MX"/>
        </w:rPr>
        <w:t>se</w:t>
      </w:r>
      <w:r w:rsidR="00B429BA" w:rsidRPr="001F334D">
        <w:rPr>
          <w:rFonts w:eastAsia="Calibri"/>
          <w:lang w:val="es-MX"/>
        </w:rPr>
        <w:t xml:space="preserve"> </w:t>
      </w:r>
      <w:r>
        <w:rPr>
          <w:rFonts w:eastAsia="Calibri"/>
          <w:lang w:val="es-MX"/>
        </w:rPr>
        <w:t>quiere</w:t>
      </w:r>
      <w:r w:rsidR="00B429BA" w:rsidRPr="001F334D">
        <w:rPr>
          <w:rFonts w:eastAsia="Calibri"/>
          <w:lang w:val="es-MX"/>
        </w:rPr>
        <w:t xml:space="preserve"> citar este fragmento: “</w:t>
      </w:r>
      <w:r w:rsidR="00A46394">
        <w:t xml:space="preserve">A través de la figura de los muertos-vivos, se pueden leer los diversos sentidos de la violencia creciente en la sociedad contemporánea, que se manifiesta tanto a nivel local como global. </w:t>
      </w:r>
      <w:r w:rsidR="00A46394" w:rsidRPr="00E10594">
        <w:t>Hoy,</w:t>
      </w:r>
      <w:r w:rsidR="00A46394">
        <w:t xml:space="preserve"> lo único que parece cohesionar a los seres humanos es la delimitación de duras fronteras respecto de un afuera </w:t>
      </w:r>
      <w:r w:rsidR="00A46394" w:rsidRPr="00506478">
        <w:t>amenazante</w:t>
      </w:r>
      <w:r w:rsidR="00B429BA" w:rsidRPr="001F334D">
        <w:rPr>
          <w:lang w:val="es-AR" w:eastAsia="zh-CN"/>
        </w:rPr>
        <w:t xml:space="preserve">”. </w:t>
      </w:r>
      <w:r w:rsidR="00A46394">
        <w:rPr>
          <w:lang w:val="es-AR" w:eastAsia="zh-CN"/>
        </w:rPr>
        <w:t>Se puede</w:t>
      </w:r>
      <w:r w:rsidR="00B429BA" w:rsidRPr="001F334D">
        <w:rPr>
          <w:lang w:val="es-AR" w:eastAsia="zh-CN"/>
        </w:rPr>
        <w:t xml:space="preserve"> abreviar </w:t>
      </w:r>
      <w:r w:rsidR="00A46394">
        <w:rPr>
          <w:lang w:val="es-AR" w:eastAsia="zh-CN"/>
        </w:rPr>
        <w:t>así</w:t>
      </w:r>
      <w:r w:rsidR="00B429BA" w:rsidRPr="001F334D">
        <w:rPr>
          <w:lang w:val="es-AR" w:eastAsia="zh-CN"/>
        </w:rPr>
        <w:t xml:space="preserve">: </w:t>
      </w:r>
      <w:r w:rsidR="00B429BA" w:rsidRPr="00A46394">
        <w:rPr>
          <w:i/>
          <w:lang w:val="es-AR" w:eastAsia="zh-CN"/>
        </w:rPr>
        <w:t>“</w:t>
      </w:r>
      <w:r w:rsidR="00A46394" w:rsidRPr="00A46394">
        <w:rPr>
          <w:i/>
        </w:rPr>
        <w:t>A través de la figura de los muertos-vivos</w:t>
      </w:r>
      <w:r w:rsidR="00A46394" w:rsidRPr="00A46394">
        <w:rPr>
          <w:i/>
          <w:lang w:val="es-AR" w:eastAsia="zh-CN"/>
        </w:rPr>
        <w:t xml:space="preserve"> </w:t>
      </w:r>
      <w:r w:rsidR="00B429BA" w:rsidRPr="00A46394">
        <w:rPr>
          <w:i/>
          <w:lang w:val="es-AR" w:eastAsia="zh-CN"/>
        </w:rPr>
        <w:t xml:space="preserve">(…) </w:t>
      </w:r>
      <w:r w:rsidR="00A46394" w:rsidRPr="00A46394">
        <w:rPr>
          <w:i/>
        </w:rPr>
        <w:t>respecto de un afuera amenazante” (Montes, 2017)</w:t>
      </w:r>
      <w:r w:rsidR="00B429BA" w:rsidRPr="00A46394">
        <w:rPr>
          <w:lang w:val="es-AR" w:eastAsia="zh-CN"/>
        </w:rPr>
        <w:t>.</w:t>
      </w:r>
      <w:r>
        <w:rPr>
          <w:lang w:val="es-AR" w:eastAsia="zh-CN"/>
        </w:rPr>
        <w:t xml:space="preserve"> </w:t>
      </w:r>
      <w:r w:rsidR="00B429BA" w:rsidRPr="001F334D">
        <w:rPr>
          <w:lang w:val="es-AR" w:eastAsia="zh-CN"/>
        </w:rPr>
        <w:t xml:space="preserve">Como ven, </w:t>
      </w:r>
      <w:r w:rsidR="00E25A7D">
        <w:rPr>
          <w:lang w:val="es-AR" w:eastAsia="zh-CN"/>
        </w:rPr>
        <w:t>se ponen las primeras y las últimas</w:t>
      </w:r>
      <w:r w:rsidR="0010770E">
        <w:rPr>
          <w:lang w:val="es-AR" w:eastAsia="zh-CN"/>
        </w:rPr>
        <w:t xml:space="preserve"> palabras;</w:t>
      </w:r>
      <w:r w:rsidR="00E25A7D">
        <w:rPr>
          <w:lang w:val="es-AR" w:eastAsia="zh-CN"/>
        </w:rPr>
        <w:t xml:space="preserve"> </w:t>
      </w:r>
      <w:r w:rsidR="00B429BA" w:rsidRPr="001F334D">
        <w:rPr>
          <w:lang w:val="es-AR" w:eastAsia="zh-CN"/>
        </w:rPr>
        <w:t>el signo “(…)” reemplaza lo que no se transcribe en la cita. Recuerden que los puntos suspensivos son siempre tres (</w:t>
      </w:r>
      <w:r w:rsidR="00B429BA" w:rsidRPr="007E730A">
        <w:rPr>
          <w:lang w:val="es-AR" w:eastAsia="zh-CN"/>
        </w:rPr>
        <w:t>cf</w:t>
      </w:r>
      <w:r w:rsidR="00B429BA" w:rsidRPr="00A41343">
        <w:rPr>
          <w:lang w:val="es-AR" w:eastAsia="zh-CN"/>
        </w:rPr>
        <w:t xml:space="preserve">. </w:t>
      </w:r>
      <w:r w:rsidR="00A41343" w:rsidRPr="00A41343">
        <w:rPr>
          <w:b/>
          <w:lang w:val="es-AR" w:eastAsia="zh-CN"/>
        </w:rPr>
        <w:t>3.5</w:t>
      </w:r>
      <w:r w:rsidR="00B429BA" w:rsidRPr="001F334D">
        <w:rPr>
          <w:lang w:val="es-AR" w:eastAsia="zh-CN"/>
        </w:rPr>
        <w:t>). El signo “[…]” cumple la misma función</w:t>
      </w:r>
      <w:r w:rsidR="00A46394">
        <w:rPr>
          <w:lang w:val="es-AR" w:eastAsia="zh-CN"/>
        </w:rPr>
        <w:t xml:space="preserve">; es </w:t>
      </w:r>
      <w:r w:rsidR="00B429BA" w:rsidRPr="001F334D">
        <w:rPr>
          <w:lang w:val="es-AR" w:eastAsia="zh-CN"/>
        </w:rPr>
        <w:t xml:space="preserve">indistinto emplear uno u </w:t>
      </w:r>
      <w:proofErr w:type="gramStart"/>
      <w:r w:rsidR="00B429BA" w:rsidRPr="001F334D">
        <w:rPr>
          <w:lang w:val="es-AR" w:eastAsia="zh-CN"/>
        </w:rPr>
        <w:t>otro</w:t>
      </w:r>
      <w:proofErr w:type="gramEnd"/>
      <w:r w:rsidR="00B429BA" w:rsidRPr="001F334D">
        <w:rPr>
          <w:lang w:val="es-AR" w:eastAsia="zh-CN"/>
        </w:rPr>
        <w:t xml:space="preserve"> pero debe usarse siempre el mismo. </w:t>
      </w:r>
    </w:p>
    <w:p w:rsidR="00831309" w:rsidRDefault="00B429BA" w:rsidP="004D0522">
      <w:pPr>
        <w:ind w:left="284" w:firstLine="436"/>
        <w:rPr>
          <w:i/>
          <w:lang w:val="es-ES"/>
        </w:rPr>
      </w:pPr>
      <w:r w:rsidRPr="001F334D">
        <w:rPr>
          <w:lang w:val="es-ES"/>
        </w:rPr>
        <w:t>Hay un procedimiento para incluir una cita omitiendo los dos puntos</w:t>
      </w:r>
      <w:r w:rsidRPr="001F334D">
        <w:rPr>
          <w:b/>
          <w:lang w:val="es-ES"/>
        </w:rPr>
        <w:t xml:space="preserve"> </w:t>
      </w:r>
      <w:r w:rsidRPr="001F334D">
        <w:rPr>
          <w:lang w:val="es-ES"/>
        </w:rPr>
        <w:t>(</w:t>
      </w:r>
      <w:r w:rsidRPr="00A41343">
        <w:rPr>
          <w:lang w:val="es-ES"/>
        </w:rPr>
        <w:t xml:space="preserve">cf. </w:t>
      </w:r>
      <w:r w:rsidRPr="00A41343">
        <w:rPr>
          <w:b/>
          <w:lang w:val="es-ES"/>
        </w:rPr>
        <w:t xml:space="preserve">3. </w:t>
      </w:r>
      <w:r w:rsidR="00A41343" w:rsidRPr="00A41343">
        <w:rPr>
          <w:b/>
          <w:lang w:val="es-ES"/>
        </w:rPr>
        <w:t>3</w:t>
      </w:r>
      <w:r w:rsidRPr="00A41343">
        <w:rPr>
          <w:lang w:val="es-ES"/>
        </w:rPr>
        <w:t>).</w:t>
      </w:r>
      <w:r w:rsidRPr="001F334D">
        <w:rPr>
          <w:lang w:val="es-ES"/>
        </w:rPr>
        <w:t xml:space="preserve"> Se llama “glosa con islote textual”. Supongamos que ustedes están escribiendo: </w:t>
      </w:r>
      <w:r w:rsidRPr="001F334D">
        <w:rPr>
          <w:i/>
          <w:lang w:val="es-ES"/>
        </w:rPr>
        <w:t>Para López, ninguna definición de la Antropología es plenamente satisfactoria</w:t>
      </w:r>
      <w:r w:rsidRPr="001F334D">
        <w:rPr>
          <w:lang w:val="es-ES"/>
        </w:rPr>
        <w:t>. Y aquí quieren citar un fragmento de López que sea menor a una oración (este es el requisito)</w:t>
      </w:r>
      <w:r w:rsidR="00DF4D84">
        <w:rPr>
          <w:lang w:val="es-ES"/>
        </w:rPr>
        <w:t xml:space="preserve"> y que figura en la página 10 de su texto</w:t>
      </w:r>
      <w:r w:rsidRPr="001F334D">
        <w:rPr>
          <w:lang w:val="es-ES"/>
        </w:rPr>
        <w:t>. E</w:t>
      </w:r>
      <w:r w:rsidR="00DF4D84">
        <w:rPr>
          <w:lang w:val="es-ES"/>
        </w:rPr>
        <w:t>se</w:t>
      </w:r>
      <w:r w:rsidRPr="001F334D">
        <w:rPr>
          <w:lang w:val="es-ES"/>
        </w:rPr>
        <w:t xml:space="preserve"> fragmento sería: “pero tampoco la Antropología se puede definir de cualquier manera”. </w:t>
      </w:r>
      <w:r>
        <w:rPr>
          <w:lang w:val="es-ES"/>
        </w:rPr>
        <w:t>E</w:t>
      </w:r>
      <w:r w:rsidRPr="001F334D">
        <w:rPr>
          <w:lang w:val="es-ES"/>
        </w:rPr>
        <w:t xml:space="preserve">l ejemplo completo queda así: </w:t>
      </w:r>
      <w:r w:rsidR="00DF4D84">
        <w:rPr>
          <w:i/>
          <w:lang w:val="es-ES"/>
        </w:rPr>
        <w:t>P</w:t>
      </w:r>
      <w:r w:rsidRPr="001F334D">
        <w:rPr>
          <w:i/>
          <w:lang w:val="es-ES"/>
        </w:rPr>
        <w:t>ara López</w:t>
      </w:r>
      <w:r w:rsidR="00DF4D84">
        <w:rPr>
          <w:i/>
          <w:lang w:val="es-ES"/>
        </w:rPr>
        <w:t>,</w:t>
      </w:r>
      <w:r w:rsidRPr="001F334D">
        <w:rPr>
          <w:i/>
          <w:lang w:val="es-ES"/>
        </w:rPr>
        <w:t xml:space="preserve"> ninguna definición de la Antropología es plenamente satisfactoria “pero tampoco </w:t>
      </w:r>
      <w:r w:rsidRPr="00D06821">
        <w:rPr>
          <w:i/>
          <w:lang w:val="es-ES"/>
        </w:rPr>
        <w:t>la</w:t>
      </w:r>
      <w:r w:rsidRPr="001F334D">
        <w:rPr>
          <w:lang w:val="es-ES"/>
        </w:rPr>
        <w:t xml:space="preserve"> </w:t>
      </w:r>
      <w:r w:rsidRPr="001F334D">
        <w:rPr>
          <w:i/>
          <w:lang w:val="es-ES"/>
        </w:rPr>
        <w:t>Antropología se puede definir de cualquier manera” (López, 10).</w:t>
      </w:r>
    </w:p>
    <w:p w:rsidR="00B429BA" w:rsidRDefault="00B429BA" w:rsidP="004D0522">
      <w:pPr>
        <w:ind w:left="284" w:firstLine="436"/>
      </w:pPr>
      <w:r>
        <w:t>Si las citas textuales son mayores a cinco líneas, se las coloca más hacia el centro de la página, con bastardilla y sin comillas.</w:t>
      </w:r>
      <w:r w:rsidR="0010770E">
        <w:t xml:space="preserve"> Generalmente, se deja un renglón en blanco antes y después de la cita así dispuesta.</w:t>
      </w:r>
      <w:r w:rsidR="00D06821">
        <w:rPr>
          <w:rStyle w:val="Refdenotaalpie"/>
        </w:rPr>
        <w:footnoteReference w:id="4"/>
      </w:r>
    </w:p>
    <w:p w:rsidR="00A502F2" w:rsidRDefault="00A502F2" w:rsidP="00A502F2">
      <w:pPr>
        <w:ind w:left="284" w:firstLine="436"/>
      </w:pPr>
      <w:r w:rsidRPr="00A502F2">
        <w:t xml:space="preserve">Cuando se realiza una cita, las palabras que se encuentran entre comillas deben reproducirse exactamente. Si el enunciado citado tiene un error, no se </w:t>
      </w:r>
      <w:r>
        <w:t xml:space="preserve">lo </w:t>
      </w:r>
      <w:r w:rsidRPr="00A502F2">
        <w:t xml:space="preserve">corrige. </w:t>
      </w:r>
      <w:r>
        <w:t>Quien cita</w:t>
      </w:r>
      <w:r w:rsidRPr="00A502F2">
        <w:t xml:space="preserve"> puede indicar que la equivocación no es suya sino de</w:t>
      </w:r>
      <w:r>
        <w:t xml:space="preserve">l texto </w:t>
      </w:r>
      <w:r>
        <w:lastRenderedPageBreak/>
        <w:t xml:space="preserve">citado; para ello, agrega </w:t>
      </w:r>
      <w:r w:rsidRPr="00A502F2">
        <w:t>al lado del error</w:t>
      </w:r>
      <w:r>
        <w:t xml:space="preserve"> y entre </w:t>
      </w:r>
      <w:r w:rsidR="00D06821">
        <w:t>corchetes</w:t>
      </w:r>
      <w:r w:rsidRPr="00A502F2">
        <w:t xml:space="preserve"> la palabra “sic”, que en latín significa “así</w:t>
      </w:r>
      <w:r>
        <w:t>”</w:t>
      </w:r>
      <w:r w:rsidR="004A70AF">
        <w:t>; es decir, se indica que así estaba en el original.</w:t>
      </w:r>
    </w:p>
    <w:p w:rsidR="00680FA6" w:rsidRPr="001F334D" w:rsidRDefault="00680FA6" w:rsidP="004D0522">
      <w:pPr>
        <w:ind w:left="284" w:firstLine="436"/>
        <w:rPr>
          <w:lang w:val="es-AR" w:eastAsia="zh-CN"/>
        </w:rPr>
      </w:pPr>
      <w:r w:rsidRPr="001F334D">
        <w:rPr>
          <w:lang w:val="es-AR" w:eastAsia="zh-CN"/>
        </w:rPr>
        <w:t xml:space="preserve">Por supuesto, </w:t>
      </w:r>
      <w:r w:rsidRPr="005F46FF">
        <w:rPr>
          <w:u w:val="single"/>
          <w:lang w:val="es-AR" w:eastAsia="zh-CN"/>
        </w:rPr>
        <w:t>siempre hay que aclarar quién es el autor del texto citado o aludido</w:t>
      </w:r>
      <w:r w:rsidRPr="005F46FF">
        <w:rPr>
          <w:lang w:val="es-AR" w:eastAsia="zh-CN"/>
        </w:rPr>
        <w:t>.</w:t>
      </w:r>
      <w:r w:rsidRPr="001F334D">
        <w:rPr>
          <w:lang w:val="es-AR" w:eastAsia="zh-CN"/>
        </w:rPr>
        <w:t xml:space="preserve"> Corresponde por dos motivos: por honestidad intelectual y para no cometer </w:t>
      </w:r>
      <w:r w:rsidR="005F46FF">
        <w:rPr>
          <w:lang w:val="es-AR" w:eastAsia="zh-CN"/>
        </w:rPr>
        <w:t xml:space="preserve">el delito de </w:t>
      </w:r>
      <w:r w:rsidRPr="001F334D">
        <w:rPr>
          <w:lang w:val="es-AR" w:eastAsia="zh-CN"/>
        </w:rPr>
        <w:t>plagio. La aclaración puede realizarse de dos maneras en el cuerpo del texto: a) con una frase introductoria</w:t>
      </w:r>
      <w:r>
        <w:rPr>
          <w:lang w:val="es-AR" w:eastAsia="zh-CN"/>
        </w:rPr>
        <w:t>, antes de la cita textual o la alusión</w:t>
      </w:r>
      <w:r w:rsidRPr="001F334D">
        <w:rPr>
          <w:lang w:val="es-AR" w:eastAsia="zh-CN"/>
        </w:rPr>
        <w:t xml:space="preserve">: </w:t>
      </w:r>
      <w:r w:rsidR="005F46FF" w:rsidRPr="00485202">
        <w:rPr>
          <w:i/>
          <w:lang w:val="es-AR" w:eastAsia="zh-CN"/>
        </w:rPr>
        <w:t>Como afirma</w:t>
      </w:r>
      <w:r w:rsidRPr="00485202">
        <w:rPr>
          <w:i/>
          <w:lang w:val="es-AR" w:eastAsia="zh-CN"/>
        </w:rPr>
        <w:t xml:space="preserve"> / señala / indica Pérez…</w:t>
      </w:r>
      <w:r w:rsidRPr="00485202">
        <w:rPr>
          <w:lang w:val="es-AR" w:eastAsia="zh-CN"/>
        </w:rPr>
        <w:t xml:space="preserve">; b) al final de la cita o de la alusión: </w:t>
      </w:r>
      <w:r w:rsidR="00A502F2">
        <w:rPr>
          <w:i/>
          <w:lang w:val="es-AR" w:eastAsia="zh-CN"/>
        </w:rPr>
        <w:t>Pérez no acuerda con esa postura</w:t>
      </w:r>
      <w:r w:rsidRPr="00485202">
        <w:rPr>
          <w:i/>
          <w:lang w:val="es-AR" w:eastAsia="zh-CN"/>
        </w:rPr>
        <w:t xml:space="preserve"> (Gómez, 127)</w:t>
      </w:r>
      <w:r w:rsidRPr="00485202">
        <w:rPr>
          <w:lang w:val="es-AR" w:eastAsia="zh-CN"/>
        </w:rPr>
        <w:t>.</w:t>
      </w:r>
      <w:r w:rsidRPr="001F334D">
        <w:rPr>
          <w:lang w:val="es-AR" w:eastAsia="zh-CN"/>
        </w:rPr>
        <w:t xml:space="preserve"> </w:t>
      </w:r>
    </w:p>
    <w:p w:rsidR="00680FA6" w:rsidRPr="001F334D" w:rsidRDefault="00680FA6" w:rsidP="004D0522">
      <w:pPr>
        <w:ind w:left="284" w:firstLine="436"/>
        <w:rPr>
          <w:lang w:val="es-AR" w:eastAsia="zh-CN"/>
        </w:rPr>
      </w:pPr>
      <w:r w:rsidRPr="001F334D">
        <w:rPr>
          <w:lang w:val="es-AR" w:eastAsia="zh-CN"/>
        </w:rPr>
        <w:t>En los casos precedentes suele usarse una referencia bibliográfica abrevia</w:t>
      </w:r>
      <w:r>
        <w:rPr>
          <w:lang w:val="es-AR" w:eastAsia="zh-CN"/>
        </w:rPr>
        <w:t>da: (</w:t>
      </w:r>
      <w:r>
        <w:rPr>
          <w:i/>
          <w:lang w:val="es-AR" w:eastAsia="zh-CN"/>
        </w:rPr>
        <w:t>Gómez</w:t>
      </w:r>
      <w:r w:rsidRPr="001F334D">
        <w:rPr>
          <w:i/>
          <w:lang w:val="es-AR" w:eastAsia="zh-CN"/>
        </w:rPr>
        <w:t>, 1</w:t>
      </w:r>
      <w:r>
        <w:rPr>
          <w:i/>
          <w:lang w:val="es-AR" w:eastAsia="zh-CN"/>
        </w:rPr>
        <w:t>27</w:t>
      </w:r>
      <w:r w:rsidRPr="001F334D">
        <w:rPr>
          <w:i/>
          <w:lang w:val="es-AR" w:eastAsia="zh-CN"/>
        </w:rPr>
        <w:t>)</w:t>
      </w:r>
      <w:r w:rsidRPr="001F334D">
        <w:rPr>
          <w:lang w:val="es-AR" w:eastAsia="zh-CN"/>
        </w:rPr>
        <w:t xml:space="preserve">. Como vemos, se colocan solamente dos datos: el apellido del autor citado y la página de su texto en la que se encuentra el fragmento citado. Puede agregarse </w:t>
      </w:r>
      <w:r>
        <w:rPr>
          <w:lang w:val="es-AR" w:eastAsia="zh-CN"/>
        </w:rPr>
        <w:t xml:space="preserve">el año de publicación del texto: </w:t>
      </w:r>
      <w:r w:rsidRPr="001F334D">
        <w:rPr>
          <w:i/>
          <w:lang w:val="es-AR" w:eastAsia="zh-CN"/>
        </w:rPr>
        <w:t>(</w:t>
      </w:r>
      <w:r>
        <w:rPr>
          <w:i/>
          <w:lang w:val="es-AR" w:eastAsia="zh-CN"/>
        </w:rPr>
        <w:t>Gómez</w:t>
      </w:r>
      <w:r w:rsidRPr="001F334D">
        <w:rPr>
          <w:i/>
          <w:lang w:val="es-AR" w:eastAsia="zh-CN"/>
        </w:rPr>
        <w:t>,</w:t>
      </w:r>
      <w:r w:rsidRPr="001F334D">
        <w:rPr>
          <w:lang w:val="es-AR" w:eastAsia="zh-CN"/>
        </w:rPr>
        <w:t xml:space="preserve"> </w:t>
      </w:r>
      <w:r w:rsidRPr="001F334D">
        <w:rPr>
          <w:i/>
          <w:lang w:val="es-AR" w:eastAsia="zh-CN"/>
        </w:rPr>
        <w:t xml:space="preserve">1998, </w:t>
      </w:r>
      <w:r>
        <w:rPr>
          <w:i/>
          <w:lang w:val="es-AR" w:eastAsia="zh-CN"/>
        </w:rPr>
        <w:t>127</w:t>
      </w:r>
      <w:r w:rsidRPr="001F334D">
        <w:rPr>
          <w:i/>
          <w:lang w:val="es-AR" w:eastAsia="zh-CN"/>
        </w:rPr>
        <w:t>)</w:t>
      </w:r>
      <w:r w:rsidRPr="001F334D">
        <w:rPr>
          <w:lang w:val="es-AR" w:eastAsia="zh-CN"/>
        </w:rPr>
        <w:t>.</w:t>
      </w:r>
    </w:p>
    <w:p w:rsidR="00680FA6" w:rsidRDefault="00680FA6" w:rsidP="00A502F2">
      <w:pPr>
        <w:ind w:left="284" w:firstLine="436"/>
      </w:pPr>
      <w:r w:rsidRPr="001F334D">
        <w:rPr>
          <w:lang w:val="es-AR" w:eastAsia="zh-CN"/>
        </w:rPr>
        <w:t>Una tercera manera consiste en colocar la aclaración fuera del cuerpo textual: en una nota al pie de página (o, en algunos casos, al final de todo el escrito</w:t>
      </w:r>
      <w:r w:rsidRPr="00680FA6">
        <w:rPr>
          <w:lang w:val="es-AR" w:eastAsia="zh-CN"/>
        </w:rPr>
        <w:t xml:space="preserve">). </w:t>
      </w:r>
      <w:r w:rsidR="003F5000">
        <w:rPr>
          <w:lang w:val="es-AR" w:eastAsia="zh-CN"/>
        </w:rPr>
        <w:t>Las notas al pie son muy frecuentes en los t</w:t>
      </w:r>
      <w:r w:rsidR="002E769D">
        <w:rPr>
          <w:lang w:val="es-AR" w:eastAsia="zh-CN"/>
        </w:rPr>
        <w:t>extos académicos (como en este a</w:t>
      </w:r>
      <w:r w:rsidR="003F5000">
        <w:rPr>
          <w:lang w:val="es-AR" w:eastAsia="zh-CN"/>
        </w:rPr>
        <w:t xml:space="preserve">punte). </w:t>
      </w:r>
      <w:r w:rsidRPr="00680FA6">
        <w:rPr>
          <w:lang w:val="es-AR" w:eastAsia="zh-CN"/>
        </w:rPr>
        <w:t xml:space="preserve">Para poner notas al pie, se debe recurrir a “Referencias” en la barra de herramientas de Word </w:t>
      </w:r>
      <w:r w:rsidRPr="00680FA6">
        <w:t>y, desde aquí, a “Insertar notas al pie”.</w:t>
      </w:r>
      <w:r w:rsidRPr="001F334D">
        <w:t xml:space="preserve"> </w:t>
      </w:r>
    </w:p>
    <w:p w:rsidR="00A502F2" w:rsidRPr="00A502F2" w:rsidRDefault="00A502F2" w:rsidP="00A502F2">
      <w:pPr>
        <w:ind w:left="284" w:firstLine="436"/>
        <w:rPr>
          <w:rFonts w:eastAsia="Times New Roman"/>
          <w:lang w:val="es-MX" w:eastAsia="ja-JP"/>
        </w:rPr>
      </w:pPr>
      <w:r w:rsidRPr="00A502F2">
        <w:rPr>
          <w:rFonts w:eastAsia="Times New Roman"/>
          <w:lang w:val="es-MX" w:eastAsia="ja-JP"/>
        </w:rPr>
        <w:t xml:space="preserve">El error más común en el uso de las comillas consiste en </w:t>
      </w:r>
      <w:r>
        <w:rPr>
          <w:rFonts w:eastAsia="Times New Roman"/>
          <w:lang w:val="es-MX" w:eastAsia="ja-JP"/>
        </w:rPr>
        <w:t>usarlas</w:t>
      </w:r>
      <w:r w:rsidRPr="00A502F2">
        <w:rPr>
          <w:rFonts w:eastAsia="Times New Roman"/>
          <w:lang w:val="es-MX" w:eastAsia="ja-JP"/>
        </w:rPr>
        <w:t xml:space="preserve"> para destacar una palabra</w:t>
      </w:r>
      <w:r>
        <w:rPr>
          <w:rFonts w:eastAsia="Times New Roman"/>
          <w:lang w:val="es-MX" w:eastAsia="ja-JP"/>
        </w:rPr>
        <w:t>. Para destacar</w:t>
      </w:r>
      <w:r w:rsidRPr="00A502F2">
        <w:rPr>
          <w:rFonts w:eastAsia="Times New Roman"/>
          <w:lang w:val="es-MX" w:eastAsia="ja-JP"/>
        </w:rPr>
        <w:t xml:space="preserve">, </w:t>
      </w:r>
      <w:r w:rsidR="00B861C1">
        <w:rPr>
          <w:rFonts w:eastAsia="Times New Roman"/>
          <w:lang w:val="es-MX" w:eastAsia="ja-JP"/>
        </w:rPr>
        <w:t xml:space="preserve">se </w:t>
      </w:r>
      <w:r w:rsidR="002E769D">
        <w:rPr>
          <w:rFonts w:eastAsia="Times New Roman"/>
          <w:lang w:val="es-MX" w:eastAsia="ja-JP"/>
        </w:rPr>
        <w:t>subraya (como hago yo en este a</w:t>
      </w:r>
      <w:r w:rsidR="00B861C1">
        <w:rPr>
          <w:rFonts w:eastAsia="Times New Roman"/>
          <w:lang w:val="es-MX" w:eastAsia="ja-JP"/>
        </w:rPr>
        <w:t>punte).</w:t>
      </w:r>
      <w:r>
        <w:rPr>
          <w:rFonts w:eastAsia="Times New Roman"/>
          <w:lang w:val="es-MX" w:eastAsia="ja-JP"/>
        </w:rPr>
        <w:t xml:space="preserve"> </w:t>
      </w:r>
    </w:p>
    <w:p w:rsidR="00B429BA" w:rsidRDefault="00B429BA" w:rsidP="00CF75B6">
      <w:pPr>
        <w:spacing w:line="240" w:lineRule="auto"/>
        <w:ind w:left="0" w:firstLine="0"/>
      </w:pPr>
    </w:p>
    <w:p w:rsidR="00881D3C" w:rsidRDefault="00E1657C" w:rsidP="00F812E9">
      <w:pPr>
        <w:ind w:left="0" w:firstLine="0"/>
      </w:pPr>
      <w:r w:rsidRPr="008B76F1">
        <w:rPr>
          <w:b/>
        </w:rPr>
        <w:t>3. 7</w:t>
      </w:r>
      <w:r>
        <w:t xml:space="preserve"> </w:t>
      </w:r>
      <w:r w:rsidR="008F2C3C">
        <w:t xml:space="preserve">Usos de los </w:t>
      </w:r>
      <w:r w:rsidR="008F2C3C" w:rsidRPr="006423FF">
        <w:rPr>
          <w:b/>
        </w:rPr>
        <w:t>paréntesis</w:t>
      </w:r>
      <w:r w:rsidR="008F2C3C">
        <w:t>:</w:t>
      </w:r>
      <w:r w:rsidR="00313A5F" w:rsidRPr="003B7539">
        <w:t xml:space="preserve"> </w:t>
      </w:r>
    </w:p>
    <w:p w:rsidR="00881D3C" w:rsidRDefault="008F2C3C" w:rsidP="00B861C1">
      <w:pPr>
        <w:pStyle w:val="Prrafodelista"/>
        <w:numPr>
          <w:ilvl w:val="0"/>
          <w:numId w:val="8"/>
        </w:numPr>
        <w:spacing w:after="0" w:line="360" w:lineRule="auto"/>
        <w:ind w:left="709" w:hanging="142"/>
      </w:pPr>
      <w:r>
        <w:rPr>
          <w:lang w:val="es-ES_tradnl"/>
        </w:rPr>
        <w:t>E</w:t>
      </w:r>
      <w:r w:rsidR="00313A5F" w:rsidRPr="003B7539">
        <w:t xml:space="preserve">ncerrar aclaraciones o informaciones de menor jerarquía que, en principio, podrían suprimirse sin </w:t>
      </w:r>
      <w:r w:rsidR="00B87112">
        <w:t>alterar</w:t>
      </w:r>
      <w:r w:rsidR="00DF4D84">
        <w:t xml:space="preserve"> el contenido:</w:t>
      </w:r>
      <w:r w:rsidR="00313A5F" w:rsidRPr="003B7539">
        <w:t xml:space="preserve"> </w:t>
      </w:r>
      <w:r w:rsidR="00313A5F" w:rsidRPr="00881D3C">
        <w:rPr>
          <w:i/>
        </w:rPr>
        <w:t xml:space="preserve">Sarmiento (nacido en San Juan) es un </w:t>
      </w:r>
      <w:r w:rsidR="0048102A">
        <w:rPr>
          <w:i/>
        </w:rPr>
        <w:t xml:space="preserve">escritor extraordinario. </w:t>
      </w:r>
      <w:r w:rsidR="00313A5F" w:rsidRPr="003B7539">
        <w:t xml:space="preserve">En este uso pueden reemplazarse por las rayas. </w:t>
      </w:r>
    </w:p>
    <w:p w:rsidR="00313A5F" w:rsidRDefault="008F2C3C" w:rsidP="00B861C1">
      <w:pPr>
        <w:pStyle w:val="Prrafodelista"/>
        <w:numPr>
          <w:ilvl w:val="0"/>
          <w:numId w:val="8"/>
        </w:numPr>
        <w:spacing w:after="0" w:line="360" w:lineRule="auto"/>
        <w:ind w:left="709" w:hanging="142"/>
      </w:pPr>
      <w:r>
        <w:t>E</w:t>
      </w:r>
      <w:r w:rsidR="00881D3C">
        <w:t>ncerrar</w:t>
      </w:r>
      <w:r w:rsidR="00313A5F" w:rsidRPr="00313A5F">
        <w:t xml:space="preserve"> las referencias bibliog</w:t>
      </w:r>
      <w:r w:rsidR="00881D3C">
        <w:t xml:space="preserve">ráficas abreviadas y las fechas </w:t>
      </w:r>
      <w:r w:rsidR="00313A5F" w:rsidRPr="00313A5F">
        <w:t>como las de nacimiento y muerte, hechos históricos, aconteci</w:t>
      </w:r>
      <w:r w:rsidR="00B50478">
        <w:t>mientos deportivos, entre otra</w:t>
      </w:r>
      <w:r w:rsidR="00784746">
        <w:t>s</w:t>
      </w:r>
      <w:r w:rsidR="00DF4D84">
        <w:t>:</w:t>
      </w:r>
      <w:r w:rsidR="00B53179">
        <w:t xml:space="preserve"> </w:t>
      </w:r>
      <w:r w:rsidR="00B53179" w:rsidRPr="00B53179">
        <w:rPr>
          <w:i/>
        </w:rPr>
        <w:t xml:space="preserve">La </w:t>
      </w:r>
      <w:r w:rsidR="00784746">
        <w:rPr>
          <w:i/>
        </w:rPr>
        <w:t>dictadura</w:t>
      </w:r>
      <w:r w:rsidR="00B53179" w:rsidRPr="00B53179">
        <w:rPr>
          <w:i/>
        </w:rPr>
        <w:t xml:space="preserve"> (1</w:t>
      </w:r>
      <w:r w:rsidR="00784746">
        <w:rPr>
          <w:i/>
        </w:rPr>
        <w:t>976-1983</w:t>
      </w:r>
      <w:r w:rsidR="00B53179" w:rsidRPr="00B53179">
        <w:rPr>
          <w:i/>
        </w:rPr>
        <w:t xml:space="preserve">) </w:t>
      </w:r>
      <w:r w:rsidR="00B50478">
        <w:rPr>
          <w:i/>
        </w:rPr>
        <w:t>fue</w:t>
      </w:r>
      <w:r w:rsidR="00B53179" w:rsidRPr="00B53179">
        <w:rPr>
          <w:i/>
        </w:rPr>
        <w:t xml:space="preserve"> un </w:t>
      </w:r>
      <w:r w:rsidR="00DF4D84">
        <w:rPr>
          <w:i/>
        </w:rPr>
        <w:t>perí</w:t>
      </w:r>
      <w:r w:rsidR="00784746">
        <w:rPr>
          <w:i/>
        </w:rPr>
        <w:t xml:space="preserve">odo atroz para el país. </w:t>
      </w:r>
      <w:r w:rsidR="00B53179" w:rsidRPr="00B53179">
        <w:rPr>
          <w:i/>
        </w:rPr>
        <w:t xml:space="preserve"> </w:t>
      </w:r>
      <w:r w:rsidR="00B53179">
        <w:t xml:space="preserve"> </w:t>
      </w:r>
    </w:p>
    <w:p w:rsidR="00B53179" w:rsidRDefault="008F2C3C" w:rsidP="00B861C1">
      <w:pPr>
        <w:pStyle w:val="Prrafodelista"/>
        <w:numPr>
          <w:ilvl w:val="0"/>
          <w:numId w:val="8"/>
        </w:numPr>
        <w:spacing w:after="0" w:line="360" w:lineRule="auto"/>
        <w:ind w:left="709" w:hanging="142"/>
        <w:rPr>
          <w:i/>
        </w:rPr>
      </w:pPr>
      <w:r>
        <w:t>E</w:t>
      </w:r>
      <w:r w:rsidR="00A34281">
        <w:t>ncerrar</w:t>
      </w:r>
      <w:r w:rsidR="00B53179">
        <w:t xml:space="preserve"> los signif</w:t>
      </w:r>
      <w:r w:rsidR="00DF4D84">
        <w:t>icados de abreviaturas y siglas:</w:t>
      </w:r>
      <w:r w:rsidR="00B53179">
        <w:t xml:space="preserve"> </w:t>
      </w:r>
      <w:r w:rsidR="00B53179" w:rsidRPr="00B53179">
        <w:rPr>
          <w:i/>
        </w:rPr>
        <w:t>La UNQ (Universidad Nacional de Quilmes) ofrece las carreras de…</w:t>
      </w:r>
    </w:p>
    <w:p w:rsidR="00784746" w:rsidRDefault="00784746" w:rsidP="004A0789">
      <w:pPr>
        <w:spacing w:line="240" w:lineRule="auto"/>
        <w:ind w:left="0" w:firstLine="0"/>
      </w:pPr>
    </w:p>
    <w:p w:rsidR="00B53179" w:rsidRDefault="00784746" w:rsidP="00784746">
      <w:pPr>
        <w:spacing w:line="240" w:lineRule="auto"/>
        <w:ind w:left="0" w:firstLine="284"/>
      </w:pPr>
      <w:r>
        <w:t xml:space="preserve">En estos </w:t>
      </w:r>
      <w:r w:rsidR="00B50478">
        <w:t>dos</w:t>
      </w:r>
      <w:r>
        <w:t xml:space="preserve"> últimos usos, no pueden reemplazarse por rayas. </w:t>
      </w:r>
    </w:p>
    <w:p w:rsidR="00784746" w:rsidRDefault="00784746" w:rsidP="004A0789">
      <w:pPr>
        <w:spacing w:line="240" w:lineRule="auto"/>
        <w:ind w:left="0" w:firstLine="0"/>
      </w:pPr>
    </w:p>
    <w:p w:rsidR="006423FF" w:rsidRDefault="00E1657C" w:rsidP="00F812E9">
      <w:pPr>
        <w:ind w:left="0" w:firstLine="0"/>
      </w:pPr>
      <w:r w:rsidRPr="008B76F1">
        <w:rPr>
          <w:b/>
        </w:rPr>
        <w:t>3. 8</w:t>
      </w:r>
      <w:r>
        <w:t xml:space="preserve"> </w:t>
      </w:r>
      <w:r w:rsidR="00313A5F" w:rsidRPr="00313A5F">
        <w:t xml:space="preserve">Los </w:t>
      </w:r>
      <w:r w:rsidR="00313A5F" w:rsidRPr="006423FF">
        <w:rPr>
          <w:b/>
        </w:rPr>
        <w:t>corchetes</w:t>
      </w:r>
      <w:r w:rsidR="00313A5F" w:rsidRPr="00313A5F">
        <w:t xml:space="preserve"> </w:t>
      </w:r>
      <w:r w:rsidR="008F2C3C">
        <w:t>se usan para:</w:t>
      </w:r>
    </w:p>
    <w:p w:rsidR="006423FF" w:rsidRPr="006423FF" w:rsidRDefault="008F2C3C" w:rsidP="008F2C3C">
      <w:pPr>
        <w:pStyle w:val="Prrafodelista"/>
        <w:numPr>
          <w:ilvl w:val="0"/>
          <w:numId w:val="11"/>
        </w:numPr>
        <w:spacing w:after="0" w:line="360" w:lineRule="auto"/>
        <w:ind w:left="709" w:hanging="142"/>
        <w:rPr>
          <w:b/>
        </w:rPr>
      </w:pPr>
      <w:r>
        <w:rPr>
          <w:lang w:val="es-ES_tradnl"/>
        </w:rPr>
        <w:t>I</w:t>
      </w:r>
      <w:r w:rsidR="00313A5F" w:rsidRPr="00313A5F">
        <w:t>ndica</w:t>
      </w:r>
      <w:r>
        <w:t>r</w:t>
      </w:r>
      <w:r w:rsidR="00313A5F" w:rsidRPr="00313A5F">
        <w:t xml:space="preserve"> la intervención del autor dentro de una cita</w:t>
      </w:r>
      <w:r w:rsidR="002D09FC">
        <w:t xml:space="preserve"> textual</w:t>
      </w:r>
      <w:r w:rsidR="00313A5F" w:rsidRPr="00313A5F">
        <w:t>, para realizar una aclaración. Supongamos que</w:t>
      </w:r>
      <w:r w:rsidR="003B3DE7">
        <w:t xml:space="preserve"> citamos de un texto de Freud: </w:t>
      </w:r>
      <w:r w:rsidR="00313A5F" w:rsidRPr="006423FF">
        <w:rPr>
          <w:i/>
        </w:rPr>
        <w:t xml:space="preserve">La melancolía, </w:t>
      </w:r>
      <w:r w:rsidR="00313A5F" w:rsidRPr="006423FF">
        <w:rPr>
          <w:i/>
        </w:rPr>
        <w:lastRenderedPageBreak/>
        <w:t>cuya definición conceptual es fluctuante aun en la psiquiatría descriptiva, se presenta en múltiples formas clínicas cuya síntesis en una unidad no parece certificada; y de ellas, algunas sugieren afecciones más somáticas que psicógenas [es decir, más biológicas que causadas por la psiquis]” (Freud, “Duelo y melancolía”, 1917)</w:t>
      </w:r>
      <w:r w:rsidR="00313A5F" w:rsidRPr="003B3DE7">
        <w:t>.</w:t>
      </w:r>
      <w:r w:rsidR="002D09FC" w:rsidRPr="001F334D">
        <w:t xml:space="preserve"> </w:t>
      </w:r>
    </w:p>
    <w:p w:rsidR="006423FF" w:rsidRPr="006423FF" w:rsidRDefault="006423FF" w:rsidP="008F2C3C">
      <w:pPr>
        <w:pStyle w:val="Prrafodelista"/>
        <w:numPr>
          <w:ilvl w:val="0"/>
          <w:numId w:val="11"/>
        </w:numPr>
        <w:spacing w:after="0" w:line="360" w:lineRule="auto"/>
        <w:ind w:left="709" w:hanging="142"/>
        <w:rPr>
          <w:b/>
        </w:rPr>
      </w:pPr>
      <w:r>
        <w:rPr>
          <w:lang w:val="es-ES" w:eastAsia="ar-SA"/>
        </w:rPr>
        <w:t>Aclara</w:t>
      </w:r>
      <w:r w:rsidR="008F2C3C">
        <w:rPr>
          <w:lang w:val="es-ES" w:eastAsia="ar-SA"/>
        </w:rPr>
        <w:t>r</w:t>
      </w:r>
      <w:r>
        <w:rPr>
          <w:lang w:val="es-ES" w:eastAsia="ar-SA"/>
        </w:rPr>
        <w:t xml:space="preserve"> una fecha de publicación</w:t>
      </w:r>
      <w:r w:rsidR="00326041">
        <w:rPr>
          <w:lang w:val="es-ES" w:eastAsia="ar-SA"/>
        </w:rPr>
        <w:t xml:space="preserve"> en una referencia bibliográfica</w:t>
      </w:r>
      <w:r>
        <w:rPr>
          <w:lang w:val="es-ES" w:eastAsia="ar-SA"/>
        </w:rPr>
        <w:t>. E</w:t>
      </w:r>
      <w:r w:rsidR="00CF21EC">
        <w:rPr>
          <w:lang w:val="es-ES" w:eastAsia="ar-SA"/>
        </w:rPr>
        <w:t>j</w:t>
      </w:r>
      <w:r w:rsidR="002D09FC" w:rsidRPr="006423FF">
        <w:rPr>
          <w:lang w:val="es-ES" w:eastAsia="ar-SA"/>
        </w:rPr>
        <w:t xml:space="preserve">emplo: </w:t>
      </w:r>
      <w:r w:rsidR="002D09FC" w:rsidRPr="006423FF">
        <w:rPr>
          <w:i/>
          <w:lang w:val="es-ES" w:eastAsia="ar-SA"/>
        </w:rPr>
        <w:t xml:space="preserve">CONTI, Haroldo </w:t>
      </w:r>
      <w:r w:rsidR="002D09FC" w:rsidRPr="006423FF">
        <w:rPr>
          <w:i/>
          <w:smallCaps/>
          <w:lang w:val="es-ES" w:eastAsia="ar-SA"/>
        </w:rPr>
        <w:t>(</w:t>
      </w:r>
      <w:r w:rsidR="002D09FC" w:rsidRPr="006423FF">
        <w:rPr>
          <w:i/>
          <w:lang w:val="es-ES" w:eastAsia="ar-SA"/>
        </w:rPr>
        <w:t xml:space="preserve">1994 [1972]). “Con gringo”. </w:t>
      </w:r>
      <w:r w:rsidR="002D09FC" w:rsidRPr="006423FF">
        <w:rPr>
          <w:lang w:val="es-ES" w:eastAsia="ar-SA"/>
        </w:rPr>
        <w:t>La primera</w:t>
      </w:r>
      <w:r w:rsidR="002D09FC" w:rsidRPr="006423FF">
        <w:rPr>
          <w:i/>
          <w:lang w:val="es-ES" w:eastAsia="ar-SA"/>
        </w:rPr>
        <w:t xml:space="preserve"> </w:t>
      </w:r>
      <w:r w:rsidR="002D09FC" w:rsidRPr="006423FF">
        <w:rPr>
          <w:lang w:val="es-ES" w:eastAsia="ar-SA"/>
        </w:rPr>
        <w:t xml:space="preserve">fecha </w:t>
      </w:r>
      <w:r w:rsidR="008B76F1">
        <w:rPr>
          <w:lang w:val="es-ES" w:eastAsia="ar-SA"/>
        </w:rPr>
        <w:t>corr</w:t>
      </w:r>
      <w:r w:rsidR="002D09FC" w:rsidRPr="006423FF">
        <w:rPr>
          <w:lang w:val="es-ES" w:eastAsia="ar-SA"/>
        </w:rPr>
        <w:t>es</w:t>
      </w:r>
      <w:r w:rsidR="008B76F1">
        <w:rPr>
          <w:lang w:val="es-ES" w:eastAsia="ar-SA"/>
        </w:rPr>
        <w:t>ponde a</w:t>
      </w:r>
      <w:r w:rsidR="002D09FC" w:rsidRPr="006423FF">
        <w:rPr>
          <w:lang w:val="es-ES" w:eastAsia="ar-SA"/>
        </w:rPr>
        <w:t xml:space="preserve"> la edición </w:t>
      </w:r>
      <w:r w:rsidR="008B76F1" w:rsidRPr="006423FF">
        <w:rPr>
          <w:lang w:val="es-ES" w:eastAsia="ar-SA"/>
        </w:rPr>
        <w:t xml:space="preserve">de la </w:t>
      </w:r>
      <w:r w:rsidR="002D09FC" w:rsidRPr="006423FF">
        <w:rPr>
          <w:lang w:val="es-ES" w:eastAsia="ar-SA"/>
        </w:rPr>
        <w:t xml:space="preserve">que </w:t>
      </w:r>
      <w:r w:rsidR="008B76F1">
        <w:rPr>
          <w:lang w:val="es-ES" w:eastAsia="ar-SA"/>
        </w:rPr>
        <w:t>citamos</w:t>
      </w:r>
      <w:r w:rsidR="002D09FC" w:rsidRPr="006423FF">
        <w:rPr>
          <w:lang w:val="es-ES" w:eastAsia="ar-SA"/>
        </w:rPr>
        <w:t xml:space="preserve"> (</w:t>
      </w:r>
      <w:r w:rsidR="003F5000">
        <w:rPr>
          <w:lang w:val="es-ES" w:eastAsia="ar-SA"/>
        </w:rPr>
        <w:t xml:space="preserve">la de los </w:t>
      </w:r>
      <w:r w:rsidR="002D09FC" w:rsidRPr="006423FF">
        <w:rPr>
          <w:i/>
          <w:lang w:val="es-ES" w:eastAsia="ar-SA"/>
        </w:rPr>
        <w:t>Cuentos completos</w:t>
      </w:r>
      <w:r w:rsidR="002D09FC" w:rsidRPr="006423FF">
        <w:rPr>
          <w:lang w:val="es-ES" w:eastAsia="ar-SA"/>
        </w:rPr>
        <w:t xml:space="preserve">); la segunda, entre corchetes incluidos en el paréntesis, es la fecha original, la de la primera publicación del texto. </w:t>
      </w:r>
      <w:r w:rsidR="008B76F1">
        <w:rPr>
          <w:lang w:val="es-ES" w:eastAsia="ar-SA"/>
        </w:rPr>
        <w:t>Debemos</w:t>
      </w:r>
      <w:r w:rsidR="002D09FC" w:rsidRPr="006423FF">
        <w:rPr>
          <w:lang w:val="es-ES" w:eastAsia="ar-SA"/>
        </w:rPr>
        <w:t xml:space="preserve"> colocar este dato siempre que contemos con él: no sólo para ser rigurosos en la referencia sino también para reponer correctamente el contexto. Conti publicó ese cuento en la revi</w:t>
      </w:r>
      <w:r w:rsidR="008B76F1">
        <w:rPr>
          <w:lang w:val="es-ES" w:eastAsia="ar-SA"/>
        </w:rPr>
        <w:t>sta “Casa de las Américas”, de L</w:t>
      </w:r>
      <w:r w:rsidR="002D09FC" w:rsidRPr="006423FF">
        <w:rPr>
          <w:lang w:val="es-ES" w:eastAsia="ar-SA"/>
        </w:rPr>
        <w:t xml:space="preserve">a Habana, a principios de una década muy fuertemente atravesada por la discusión política y el compromiso militante </w:t>
      </w:r>
      <w:r>
        <w:rPr>
          <w:lang w:val="es-ES" w:eastAsia="ar-SA"/>
        </w:rPr>
        <w:t>de escritores e intelectuales</w:t>
      </w:r>
      <w:r w:rsidR="002D09FC" w:rsidRPr="006423FF">
        <w:rPr>
          <w:lang w:val="es-ES" w:eastAsia="ar-SA"/>
        </w:rPr>
        <w:t xml:space="preserve">. </w:t>
      </w:r>
      <w:r w:rsidR="00CF21EC">
        <w:rPr>
          <w:lang w:val="es-ES" w:eastAsia="ar-SA"/>
        </w:rPr>
        <w:t>El escritor fue</w:t>
      </w:r>
      <w:r w:rsidR="002D09FC" w:rsidRPr="006423FF">
        <w:rPr>
          <w:lang w:val="es-ES" w:eastAsia="ar-SA"/>
        </w:rPr>
        <w:t xml:space="preserve"> desaparecido por la dictadura el 5 de mayo de 1976. Si no colocamos</w:t>
      </w:r>
      <w:r w:rsidR="00840F6C">
        <w:rPr>
          <w:lang w:val="es-ES" w:eastAsia="ar-SA"/>
        </w:rPr>
        <w:t xml:space="preserve"> entre corchetes</w:t>
      </w:r>
      <w:r w:rsidR="002D09FC" w:rsidRPr="006423FF">
        <w:rPr>
          <w:lang w:val="es-ES" w:eastAsia="ar-SA"/>
        </w:rPr>
        <w:t xml:space="preserve"> la fecha de la publicación original, el lector podría pensar que </w:t>
      </w:r>
      <w:r>
        <w:rPr>
          <w:lang w:val="es-ES" w:eastAsia="ar-SA"/>
        </w:rPr>
        <w:t>Conti</w:t>
      </w:r>
      <w:r w:rsidR="002D09FC" w:rsidRPr="006423FF">
        <w:rPr>
          <w:lang w:val="es-ES" w:eastAsia="ar-SA"/>
        </w:rPr>
        <w:t xml:space="preserve"> publicó su texto </w:t>
      </w:r>
      <w:r w:rsidR="00CF21EC">
        <w:rPr>
          <w:lang w:val="es-ES" w:eastAsia="ar-SA"/>
        </w:rPr>
        <w:t xml:space="preserve">a mediados de los noventa. </w:t>
      </w:r>
      <w:r w:rsidR="002D09FC" w:rsidRPr="006423FF">
        <w:rPr>
          <w:lang w:val="es-ES" w:eastAsia="ar-SA"/>
        </w:rPr>
        <w:t xml:space="preserve"> </w:t>
      </w:r>
    </w:p>
    <w:p w:rsidR="002D09FC" w:rsidRPr="006423FF" w:rsidRDefault="00326041" w:rsidP="008F2C3C">
      <w:pPr>
        <w:pStyle w:val="Prrafodelista"/>
        <w:numPr>
          <w:ilvl w:val="0"/>
          <w:numId w:val="11"/>
        </w:numPr>
        <w:spacing w:after="0" w:line="360" w:lineRule="auto"/>
        <w:ind w:left="709" w:hanging="142"/>
        <w:rPr>
          <w:b/>
        </w:rPr>
      </w:pPr>
      <w:r>
        <w:t xml:space="preserve">Una variante del caso anterior aparece con los textos traducidos: </w:t>
      </w:r>
      <w:r w:rsidR="002D09FC" w:rsidRPr="006423FF">
        <w:t>los corchetes</w:t>
      </w:r>
      <w:r w:rsidR="002D09FC" w:rsidRPr="001F334D">
        <w:t xml:space="preserve"> </w:t>
      </w:r>
      <w:r>
        <w:t>encierran</w:t>
      </w:r>
      <w:r w:rsidR="002D09FC" w:rsidRPr="001F334D">
        <w:t xml:space="preserve"> la fecha de publicación del libro en su idioma</w:t>
      </w:r>
      <w:r w:rsidRPr="00326041">
        <w:t xml:space="preserve"> </w:t>
      </w:r>
      <w:r w:rsidRPr="001F334D">
        <w:t>original</w:t>
      </w:r>
      <w:r w:rsidR="002D09FC" w:rsidRPr="001F334D">
        <w:t xml:space="preserve">. </w:t>
      </w:r>
      <w:r w:rsidR="002D09FC">
        <w:t xml:space="preserve">Ejemplo: </w:t>
      </w:r>
      <w:r>
        <w:rPr>
          <w:i/>
        </w:rPr>
        <w:t>FISCHER</w:t>
      </w:r>
      <w:r w:rsidR="002D09FC" w:rsidRPr="006423FF">
        <w:rPr>
          <w:i/>
        </w:rPr>
        <w:t xml:space="preserve">, </w:t>
      </w:r>
      <w:r>
        <w:rPr>
          <w:i/>
        </w:rPr>
        <w:t>Mary</w:t>
      </w:r>
      <w:r w:rsidR="002D09FC" w:rsidRPr="006423FF">
        <w:rPr>
          <w:i/>
        </w:rPr>
        <w:t xml:space="preserve"> (1988 [1983])</w:t>
      </w:r>
      <w:r w:rsidR="002D09FC" w:rsidRPr="001F334D">
        <w:t xml:space="preserve"> nos </w:t>
      </w:r>
      <w:r w:rsidR="006423FF">
        <w:t>informa</w:t>
      </w:r>
      <w:r w:rsidR="002D09FC" w:rsidRPr="001F334D">
        <w:t xml:space="preserve"> que el libro apareció en inglés en 1983. A veces, esta indicación aparece en el cuerpo de la referencia, </w:t>
      </w:r>
      <w:r w:rsidR="002D09FC">
        <w:t>en</w:t>
      </w:r>
      <w:r w:rsidR="002D09FC" w:rsidRPr="001F334D">
        <w:t xml:space="preserve"> el último lugar de ella.</w:t>
      </w:r>
      <w:r w:rsidR="002D09FC" w:rsidRPr="001F334D">
        <w:rPr>
          <w:vertAlign w:val="superscript"/>
        </w:rPr>
        <w:footnoteReference w:id="5"/>
      </w:r>
    </w:p>
    <w:p w:rsidR="005E3E2D" w:rsidRDefault="005E3E2D" w:rsidP="00CF75B6">
      <w:pPr>
        <w:spacing w:line="240" w:lineRule="auto"/>
        <w:ind w:left="425" w:hanging="425"/>
      </w:pPr>
    </w:p>
    <w:p w:rsidR="00A46394" w:rsidRDefault="00BB4785" w:rsidP="008F095C">
      <w:pPr>
        <w:ind w:left="0" w:firstLine="284"/>
      </w:pPr>
      <w:r w:rsidRPr="00BB4785">
        <w:rPr>
          <w:b/>
        </w:rPr>
        <w:t>3. 9</w:t>
      </w:r>
      <w:r>
        <w:t xml:space="preserve"> </w:t>
      </w:r>
      <w:r w:rsidR="008F095C">
        <w:t xml:space="preserve">Los </w:t>
      </w:r>
      <w:r w:rsidR="008F095C" w:rsidRPr="00BB4785">
        <w:rPr>
          <w:b/>
        </w:rPr>
        <w:t>guiones</w:t>
      </w:r>
      <w:r w:rsidR="008F095C">
        <w:t xml:space="preserve"> se </w:t>
      </w:r>
      <w:r w:rsidR="00A46394">
        <w:t xml:space="preserve">usan para cortar una palabra al final del renglón en la escritura manuscrita. No deben repetirse al inicio del renglón siguiente. </w:t>
      </w:r>
    </w:p>
    <w:p w:rsidR="00BB4785" w:rsidRDefault="00BB4785" w:rsidP="00BB4785">
      <w:pPr>
        <w:spacing w:line="240" w:lineRule="auto"/>
        <w:ind w:left="0" w:firstLine="284"/>
      </w:pPr>
    </w:p>
    <w:p w:rsidR="00012AAE" w:rsidRDefault="00012AAE" w:rsidP="008F095C">
      <w:pPr>
        <w:ind w:left="0" w:firstLine="284"/>
      </w:pPr>
      <w:r>
        <w:t xml:space="preserve">Para otros casos de puntuación, consulten el </w:t>
      </w:r>
      <w:r w:rsidRPr="006451D0">
        <w:t>DPD</w:t>
      </w:r>
    </w:p>
    <w:p w:rsidR="008F095C" w:rsidRDefault="008F095C" w:rsidP="008F095C">
      <w:pPr>
        <w:spacing w:line="240" w:lineRule="auto"/>
        <w:ind w:left="0" w:firstLine="0"/>
      </w:pPr>
    </w:p>
    <w:p w:rsidR="005E3E2D" w:rsidRPr="00EC71A2" w:rsidRDefault="005E3E2D" w:rsidP="00F812E9">
      <w:pPr>
        <w:ind w:left="0" w:firstLine="0"/>
        <w:rPr>
          <w:b/>
        </w:rPr>
      </w:pPr>
      <w:r w:rsidRPr="00EC71A2">
        <w:rPr>
          <w:b/>
        </w:rPr>
        <w:t>4. Sintaxis</w:t>
      </w:r>
    </w:p>
    <w:p w:rsidR="005E3E2D" w:rsidRPr="001F334D" w:rsidRDefault="005E3E2D" w:rsidP="00CF75B6">
      <w:pPr>
        <w:spacing w:line="240" w:lineRule="auto"/>
        <w:ind w:left="0" w:firstLine="0"/>
      </w:pPr>
    </w:p>
    <w:p w:rsidR="005E3E2D" w:rsidRPr="001F334D" w:rsidRDefault="005E3E2D" w:rsidP="008F2C3C">
      <w:pPr>
        <w:ind w:left="284" w:firstLine="0"/>
      </w:pPr>
      <w:r w:rsidRPr="001F334D">
        <w:rPr>
          <w:b/>
        </w:rPr>
        <w:t>4. 1</w:t>
      </w:r>
      <w:r w:rsidR="00DA799C">
        <w:rPr>
          <w:b/>
        </w:rPr>
        <w:t xml:space="preserve"> </w:t>
      </w:r>
      <w:r w:rsidR="00EE715A">
        <w:t>Cada</w:t>
      </w:r>
      <w:r w:rsidRPr="001F334D">
        <w:t xml:space="preserve"> oración </w:t>
      </w:r>
      <w:r w:rsidR="00EE715A">
        <w:t>debe tener su sujeto sintáctico claro (</w:t>
      </w:r>
      <w:r w:rsidRPr="001F334D">
        <w:t>o que pueda recuperarse fácilmente por una oración anterior</w:t>
      </w:r>
      <w:r w:rsidR="00EE715A">
        <w:t>)</w:t>
      </w:r>
      <w:r w:rsidRPr="001F334D">
        <w:t xml:space="preserve">. Ejemplo: </w:t>
      </w:r>
      <w:r w:rsidR="00562242" w:rsidRPr="001F334D">
        <w:rPr>
          <w:i/>
        </w:rPr>
        <w:t xml:space="preserve">Freud y Jung </w:t>
      </w:r>
      <w:r w:rsidRPr="001F334D">
        <w:rPr>
          <w:i/>
        </w:rPr>
        <w:t xml:space="preserve">son </w:t>
      </w:r>
      <w:r w:rsidR="00934725">
        <w:rPr>
          <w:i/>
        </w:rPr>
        <w:t>dos</w:t>
      </w:r>
      <w:r w:rsidRPr="001F334D">
        <w:rPr>
          <w:i/>
        </w:rPr>
        <w:t xml:space="preserve"> de los </w:t>
      </w:r>
      <w:r w:rsidRPr="001F334D">
        <w:rPr>
          <w:i/>
        </w:rPr>
        <w:lastRenderedPageBreak/>
        <w:t xml:space="preserve">principales representantes de esta </w:t>
      </w:r>
      <w:r w:rsidR="00B94304">
        <w:rPr>
          <w:i/>
        </w:rPr>
        <w:t>disciplina</w:t>
      </w:r>
      <w:r w:rsidRPr="001F334D">
        <w:rPr>
          <w:i/>
        </w:rPr>
        <w:t xml:space="preserve">. </w:t>
      </w:r>
      <w:r w:rsidRPr="001F334D">
        <w:t xml:space="preserve">* </w:t>
      </w:r>
      <w:r w:rsidRPr="001F334D">
        <w:rPr>
          <w:i/>
        </w:rPr>
        <w:t>Cuando publicó su primer libro…</w:t>
      </w:r>
      <w:r w:rsidRPr="001F334D">
        <w:t xml:space="preserve"> ¿</w:t>
      </w:r>
      <w:r w:rsidR="00562242" w:rsidRPr="001F334D">
        <w:t xml:space="preserve">Cuál de los dos? </w:t>
      </w:r>
    </w:p>
    <w:p w:rsidR="00562242" w:rsidRPr="001F334D" w:rsidRDefault="00562242" w:rsidP="00CF75B6">
      <w:pPr>
        <w:spacing w:line="240" w:lineRule="auto"/>
        <w:ind w:left="0" w:firstLine="0"/>
      </w:pPr>
    </w:p>
    <w:p w:rsidR="00EC71A2" w:rsidRDefault="005E3E2D" w:rsidP="00F812E9">
      <w:pPr>
        <w:ind w:left="0" w:firstLine="0"/>
      </w:pPr>
      <w:r w:rsidRPr="001F334D">
        <w:rPr>
          <w:b/>
        </w:rPr>
        <w:t>4. 2</w:t>
      </w:r>
      <w:r w:rsidRPr="001F334D">
        <w:t xml:space="preserve"> </w:t>
      </w:r>
      <w:r w:rsidR="00EE715A">
        <w:t>C</w:t>
      </w:r>
      <w:r w:rsidRPr="001F334D">
        <w:t xml:space="preserve">ada oración </w:t>
      </w:r>
      <w:r w:rsidR="00EE715A">
        <w:t>debe tener</w:t>
      </w:r>
      <w:r w:rsidRPr="001F334D">
        <w:t xml:space="preserve"> un verbo principal conjugado (</w:t>
      </w:r>
      <w:r w:rsidR="00EE715A">
        <w:t>al menos</w:t>
      </w:r>
      <w:r w:rsidRPr="001F334D">
        <w:t xml:space="preserve">). </w:t>
      </w:r>
      <w:r w:rsidR="00EC71A2">
        <w:t xml:space="preserve">Los verbos son el esqueleto de la oración: sin un verbo conjugado, la oración se desmorona. </w:t>
      </w:r>
      <w:r w:rsidR="00EC71A2">
        <w:tab/>
      </w:r>
    </w:p>
    <w:p w:rsidR="007C279C" w:rsidRDefault="00EC71A2" w:rsidP="00E1657C">
      <w:pPr>
        <w:ind w:left="0" w:firstLine="720"/>
      </w:pPr>
      <w:r>
        <w:t xml:space="preserve">“Verbo conjugado” significa que </w:t>
      </w:r>
      <w:r w:rsidR="00E1657C">
        <w:t>tiene un tiempo (presente, pretérito perfecto s</w:t>
      </w:r>
      <w:r w:rsidR="008E04F9">
        <w:t xml:space="preserve">imple, </w:t>
      </w:r>
      <w:r w:rsidR="00E1657C">
        <w:t>futuro imperfecto…) y un modo (indicativo, s</w:t>
      </w:r>
      <w:r w:rsidR="008E04F9">
        <w:t xml:space="preserve">ubjuntivo…). Y que </w:t>
      </w:r>
      <w:r>
        <w:t xml:space="preserve">podemos ponerle adelante uno de estos pronombres personales: </w:t>
      </w:r>
    </w:p>
    <w:p w:rsidR="00CF75B6" w:rsidRDefault="00CF75B6" w:rsidP="004A0789">
      <w:pPr>
        <w:spacing w:line="240" w:lineRule="auto"/>
        <w:ind w:left="0" w:firstLine="720"/>
      </w:pPr>
    </w:p>
    <w:tbl>
      <w:tblPr>
        <w:tblW w:w="5600" w:type="dxa"/>
        <w:tblCellSpacing w:w="15" w:type="dxa"/>
        <w:tblInd w:w="985" w:type="dxa"/>
        <w:tblBorders>
          <w:top w:val="single" w:sz="6" w:space="0" w:color="990000"/>
          <w:left w:val="single" w:sz="6" w:space="0" w:color="990000"/>
          <w:bottom w:val="single" w:sz="6" w:space="0" w:color="990000"/>
          <w:right w:val="single" w:sz="6" w:space="0" w:color="99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20"/>
      </w:tblGrid>
      <w:tr w:rsidR="007C279C" w:rsidRPr="007C279C" w:rsidTr="008E04F9">
        <w:trPr>
          <w:trHeight w:val="585"/>
          <w:tblCellSpacing w:w="15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EE715A" w:rsidP="00EE715A">
            <w:pPr>
              <w:spacing w:line="315" w:lineRule="atLeas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8E04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AR" w:eastAsia="en-US"/>
              </w:rPr>
              <w:t xml:space="preserve">  </w:t>
            </w:r>
            <w:r w:rsidR="007C279C" w:rsidRPr="008E04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AR" w:eastAsia="en-US"/>
              </w:rPr>
              <w:t xml:space="preserve"> </w:t>
            </w:r>
            <w:r w:rsidR="007C279C" w:rsidRPr="007C279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>1ª</w:t>
            </w:r>
            <w:r w:rsidR="007C279C" w:rsidRPr="00EE71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singular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7C279C" w:rsidP="007C279C">
            <w:pPr>
              <w:spacing w:line="315" w:lineRule="atLeast"/>
              <w:jc w:val="center"/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</w:pPr>
            <w:proofErr w:type="spellStart"/>
            <w:r w:rsidRP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yo</w:t>
            </w:r>
            <w:proofErr w:type="spellEnd"/>
          </w:p>
        </w:tc>
      </w:tr>
      <w:tr w:rsidR="007C279C" w:rsidRPr="007C279C" w:rsidTr="008E04F9">
        <w:trPr>
          <w:trHeight w:val="585"/>
          <w:tblCellSpacing w:w="15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1C0817" w:rsidP="007C279C">
            <w:pPr>
              <w:spacing w:line="31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7C279C" w:rsidRPr="007C279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>2ª</w:t>
            </w:r>
            <w:r w:rsidR="007C279C" w:rsidRPr="00EE71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singular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7C279C" w:rsidP="007C279C">
            <w:pPr>
              <w:spacing w:line="315" w:lineRule="atLeast"/>
              <w:jc w:val="center"/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t</w:t>
            </w:r>
            <w:r w:rsidRP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ú</w:t>
            </w:r>
            <w:proofErr w:type="spellEnd"/>
            <w:r w:rsidRP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 w:rsidRP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vos</w:t>
            </w:r>
            <w:proofErr w:type="spellEnd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usted</w:t>
            </w:r>
            <w:proofErr w:type="spellEnd"/>
          </w:p>
        </w:tc>
      </w:tr>
      <w:tr w:rsidR="007C279C" w:rsidRPr="007C279C" w:rsidTr="008E04F9">
        <w:trPr>
          <w:trHeight w:val="585"/>
          <w:tblCellSpacing w:w="15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7C279C" w:rsidP="007C279C">
            <w:pPr>
              <w:spacing w:line="31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7C279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>3ª</w:t>
            </w:r>
            <w:r w:rsidRPr="00EE71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singular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7C279C" w:rsidP="007C279C">
            <w:pPr>
              <w:spacing w:line="315" w:lineRule="atLeast"/>
              <w:jc w:val="center"/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é</w:t>
            </w:r>
            <w:r w:rsidRP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l</w:t>
            </w:r>
            <w:proofErr w:type="spellEnd"/>
            <w:r w:rsidRP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 w:rsidRP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ella</w:t>
            </w:r>
            <w:proofErr w:type="spellEnd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ello</w:t>
            </w:r>
            <w:proofErr w:type="spellEnd"/>
          </w:p>
        </w:tc>
      </w:tr>
      <w:tr w:rsidR="007C279C" w:rsidRPr="007C279C" w:rsidTr="008E04F9">
        <w:trPr>
          <w:trHeight w:val="585"/>
          <w:tblCellSpacing w:w="15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8E04F9" w:rsidP="00E1657C">
            <w:pPr>
              <w:spacing w:line="315" w:lineRule="atLeas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3A216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 </w:t>
            </w:r>
            <w:r w:rsidR="007C279C" w:rsidRPr="007C279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>1ª</w:t>
            </w:r>
            <w:r w:rsidR="007C279C" w:rsidRPr="00EE71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plural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EE715A" w:rsidP="007C279C">
            <w:pPr>
              <w:spacing w:line="315" w:lineRule="atLeast"/>
              <w:jc w:val="center"/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n</w:t>
            </w:r>
            <w:r w:rsidR="007C279C" w:rsidRP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osotros</w:t>
            </w:r>
            <w:proofErr w:type="spellEnd"/>
            <w:r w:rsid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 w:rsid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nosotras</w:t>
            </w:r>
            <w:proofErr w:type="spellEnd"/>
          </w:p>
        </w:tc>
      </w:tr>
      <w:tr w:rsidR="007C279C" w:rsidRPr="007C279C" w:rsidTr="008E04F9">
        <w:trPr>
          <w:trHeight w:val="585"/>
          <w:tblCellSpacing w:w="15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7C279C" w:rsidP="00E1657C">
            <w:pPr>
              <w:spacing w:line="315" w:lineRule="atLeas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en-US"/>
              </w:rPr>
            </w:pPr>
            <w:r w:rsidRPr="007C279C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en-US"/>
              </w:rPr>
              <w:t>ª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en-US"/>
              </w:rPr>
              <w:t xml:space="preserve"> </w:t>
            </w:r>
            <w:r w:rsidR="003A216E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en-US"/>
              </w:rPr>
              <w:t xml:space="preserve"> </w:t>
            </w:r>
            <w:r w:rsidR="00EE715A" w:rsidRPr="007C279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>2ª</w:t>
            </w:r>
            <w:r w:rsidR="00EE715A" w:rsidRPr="00EE71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EE71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>plural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7C279C" w:rsidP="007C279C">
            <w:pPr>
              <w:spacing w:line="315" w:lineRule="atLeast"/>
              <w:jc w:val="center"/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vo</w:t>
            </w:r>
            <w:r w:rsidRP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sotros</w:t>
            </w:r>
            <w:proofErr w:type="spellEnd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vosotras</w:t>
            </w:r>
            <w:proofErr w:type="spellEnd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ustedes</w:t>
            </w:r>
            <w:proofErr w:type="spellEnd"/>
          </w:p>
        </w:tc>
      </w:tr>
      <w:tr w:rsidR="007C279C" w:rsidRPr="007C279C" w:rsidTr="008E04F9">
        <w:trPr>
          <w:trHeight w:val="585"/>
          <w:tblCellSpacing w:w="15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990000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8E04F9" w:rsidP="001C0817">
            <w:pPr>
              <w:spacing w:line="315" w:lineRule="atLeast"/>
              <w:ind w:right="-228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3A216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EE715A" w:rsidRPr="007C279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>3ª</w:t>
            </w:r>
            <w:r w:rsidR="00EE71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 plural</w:t>
            </w:r>
            <w:r w:rsidR="007C279C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en-US"/>
              </w:rPr>
              <w:t>ral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990000"/>
              <w:right w:val="single" w:sz="6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7C279C" w:rsidRPr="007C279C" w:rsidRDefault="007C279C" w:rsidP="007C279C">
            <w:pPr>
              <w:spacing w:line="315" w:lineRule="atLeast"/>
              <w:jc w:val="center"/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el</w:t>
            </w:r>
            <w:r w:rsidRPr="007C279C"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los</w:t>
            </w:r>
            <w:proofErr w:type="spellEnd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 xml:space="preserve"> /</w:t>
            </w:r>
            <w:proofErr w:type="spellStart"/>
            <w:r>
              <w:rPr>
                <w:rFonts w:asciiTheme="minorHAnsi" w:eastAsia="Times New Roman" w:hAnsiTheme="minorHAnsi" w:cstheme="minorHAnsi"/>
                <w:color w:val="555555"/>
                <w:sz w:val="20"/>
                <w:szCs w:val="20"/>
                <w:lang w:val="en-US" w:eastAsia="en-US"/>
              </w:rPr>
              <w:t>ellas</w:t>
            </w:r>
            <w:proofErr w:type="spellEnd"/>
          </w:p>
        </w:tc>
      </w:tr>
    </w:tbl>
    <w:p w:rsidR="00EE715A" w:rsidRDefault="00EE715A" w:rsidP="007C279C">
      <w:pPr>
        <w:ind w:firstLine="567"/>
      </w:pPr>
    </w:p>
    <w:p w:rsidR="007C279C" w:rsidRDefault="00EE715A" w:rsidP="00E1657C">
      <w:pPr>
        <w:ind w:left="0" w:firstLine="720"/>
      </w:pPr>
      <w:r>
        <w:t>Repasemos algunos conceptos gramaticales</w:t>
      </w:r>
      <w:r w:rsidR="008E04F9">
        <w:t xml:space="preserve"> básicos</w:t>
      </w:r>
      <w:r>
        <w:t>: la persona indica quién habla (primera), a quién se l</w:t>
      </w:r>
      <w:r w:rsidR="002127AD">
        <w:t>e</w:t>
      </w:r>
      <w:r>
        <w:t xml:space="preserve"> habla (segunda), de quién o de qué se habla (tercera). En español no existe la cuarta persona. </w:t>
      </w:r>
    </w:p>
    <w:p w:rsidR="00EE715A" w:rsidRDefault="00EE715A" w:rsidP="00E1657C">
      <w:pPr>
        <w:ind w:left="0" w:firstLine="720"/>
      </w:pPr>
      <w:r>
        <w:t>El género indica si la palabra es ma</w:t>
      </w:r>
      <w:r w:rsidR="003F5000">
        <w:t>sculina o femenina. En español</w:t>
      </w:r>
      <w:r>
        <w:t xml:space="preserve">, además, </w:t>
      </w:r>
      <w:r w:rsidR="003F5000">
        <w:t xml:space="preserve">hay </w:t>
      </w:r>
      <w:r>
        <w:t xml:space="preserve">unas pocas palabras de género neutro. Una de ellas es el pronombre “ello”.  </w:t>
      </w:r>
    </w:p>
    <w:p w:rsidR="007C279C" w:rsidRDefault="00EE715A" w:rsidP="00E1657C">
      <w:pPr>
        <w:ind w:left="0" w:firstLine="720"/>
      </w:pPr>
      <w:r>
        <w:t xml:space="preserve">El número indica si la palabra está en </w:t>
      </w:r>
      <w:r w:rsidR="00C566D8">
        <w:t>plural</w:t>
      </w:r>
      <w:bookmarkStart w:id="0" w:name="_GoBack"/>
      <w:bookmarkEnd w:id="0"/>
      <w:r>
        <w:t xml:space="preserve"> o en singular. En español no hay otras posibilidades. </w:t>
      </w:r>
    </w:p>
    <w:p w:rsidR="00EC71A2" w:rsidRDefault="00EE715A" w:rsidP="00E1657C">
      <w:pPr>
        <w:ind w:left="0" w:firstLine="720"/>
      </w:pPr>
      <w:r>
        <w:t xml:space="preserve">Hay formas verbales que no están conjugadas: son los verboides. </w:t>
      </w:r>
      <w:r w:rsidR="00A42D01">
        <w:t>En español son tres: el infinitivo (</w:t>
      </w:r>
      <w:r w:rsidR="00A42D01" w:rsidRPr="00C30688">
        <w:rPr>
          <w:i/>
        </w:rPr>
        <w:t>amar</w:t>
      </w:r>
      <w:r w:rsidR="00A42D01">
        <w:t xml:space="preserve">, </w:t>
      </w:r>
      <w:r w:rsidR="00A42D01" w:rsidRPr="00A42D01">
        <w:rPr>
          <w:i/>
        </w:rPr>
        <w:t>temer</w:t>
      </w:r>
      <w:r w:rsidR="00A42D01">
        <w:t xml:space="preserve">, </w:t>
      </w:r>
      <w:r w:rsidR="00A42D01" w:rsidRPr="00A42D01">
        <w:rPr>
          <w:i/>
        </w:rPr>
        <w:t>partir</w:t>
      </w:r>
      <w:r w:rsidR="00A42D01">
        <w:t>), el participio (</w:t>
      </w:r>
      <w:r w:rsidR="00A42D01" w:rsidRPr="00A42D01">
        <w:rPr>
          <w:i/>
        </w:rPr>
        <w:t>amado</w:t>
      </w:r>
      <w:r w:rsidR="00A42D01">
        <w:t xml:space="preserve">, </w:t>
      </w:r>
      <w:r w:rsidR="00A42D01" w:rsidRPr="00A42D01">
        <w:rPr>
          <w:i/>
        </w:rPr>
        <w:t>temido</w:t>
      </w:r>
      <w:r w:rsidR="00A42D01">
        <w:t xml:space="preserve">, </w:t>
      </w:r>
      <w:r w:rsidR="00A42D01" w:rsidRPr="00A42D01">
        <w:rPr>
          <w:i/>
        </w:rPr>
        <w:t>partido</w:t>
      </w:r>
      <w:r w:rsidR="00A42D01">
        <w:t>) y el gerundio (</w:t>
      </w:r>
      <w:r w:rsidR="00A42D01" w:rsidRPr="00A42D01">
        <w:rPr>
          <w:i/>
        </w:rPr>
        <w:t>amando</w:t>
      </w:r>
      <w:r w:rsidR="00A42D01">
        <w:t xml:space="preserve">, </w:t>
      </w:r>
      <w:r w:rsidR="00A42D01" w:rsidRPr="00A42D01">
        <w:rPr>
          <w:i/>
        </w:rPr>
        <w:t>temiendo</w:t>
      </w:r>
      <w:r w:rsidR="00A42D01">
        <w:t xml:space="preserve">, </w:t>
      </w:r>
      <w:r w:rsidR="00A42D01" w:rsidRPr="00A42D01">
        <w:rPr>
          <w:i/>
        </w:rPr>
        <w:t>partiendo</w:t>
      </w:r>
      <w:r w:rsidR="00A42D01">
        <w:t xml:space="preserve">). </w:t>
      </w:r>
      <w:r w:rsidR="00C30688">
        <w:t xml:space="preserve">El infinitivo es la forma que aparece en los diccionarios y que encabeza las conjugaciones. El gerundio suele equivaler a un </w:t>
      </w:r>
      <w:r w:rsidR="00C30688">
        <w:lastRenderedPageBreak/>
        <w:t>adverbio.</w:t>
      </w:r>
      <w:r w:rsidR="003F5000">
        <w:rPr>
          <w:rStyle w:val="Refdenotaalpie"/>
        </w:rPr>
        <w:footnoteReference w:id="6"/>
      </w:r>
      <w:r w:rsidR="00C30688">
        <w:t xml:space="preserve"> El participio </w:t>
      </w:r>
      <w:r w:rsidR="00D14A3C">
        <w:t xml:space="preserve">suele equivaler a un adjetivo; algunos son irregulares: </w:t>
      </w:r>
      <w:r w:rsidR="00D14A3C" w:rsidRPr="00D14A3C">
        <w:rPr>
          <w:i/>
        </w:rPr>
        <w:t>hecho</w:t>
      </w:r>
      <w:r w:rsidR="00D14A3C">
        <w:t xml:space="preserve">, </w:t>
      </w:r>
      <w:r w:rsidR="00D14A3C" w:rsidRPr="00D14A3C">
        <w:rPr>
          <w:i/>
        </w:rPr>
        <w:t>escrito</w:t>
      </w:r>
      <w:r w:rsidR="00D14A3C">
        <w:t xml:space="preserve">, </w:t>
      </w:r>
      <w:r w:rsidR="00D14A3C" w:rsidRPr="00D14A3C">
        <w:rPr>
          <w:i/>
        </w:rPr>
        <w:t>vuelto</w:t>
      </w:r>
      <w:r w:rsidR="00D14A3C">
        <w:t xml:space="preserve">. Los participios integran los tiempos verbales con el auxiliar </w:t>
      </w:r>
      <w:r w:rsidR="00D14A3C" w:rsidRPr="00D14A3C">
        <w:rPr>
          <w:i/>
        </w:rPr>
        <w:t>haber</w:t>
      </w:r>
      <w:r w:rsidR="00D14A3C">
        <w:t xml:space="preserve">: </w:t>
      </w:r>
      <w:r w:rsidR="00D14A3C" w:rsidRPr="00D14A3C">
        <w:rPr>
          <w:i/>
        </w:rPr>
        <w:t>había escrito</w:t>
      </w:r>
      <w:r w:rsidR="00D14A3C">
        <w:t xml:space="preserve">, </w:t>
      </w:r>
      <w:r w:rsidR="00D14A3C" w:rsidRPr="00D14A3C">
        <w:rPr>
          <w:i/>
        </w:rPr>
        <w:t>había llegado</w:t>
      </w:r>
      <w:r w:rsidR="00D14A3C">
        <w:t xml:space="preserve"> (</w:t>
      </w:r>
      <w:r w:rsidR="00D14A3C" w:rsidRPr="008B76F1">
        <w:t>cf.</w:t>
      </w:r>
      <w:r w:rsidR="00D14A3C">
        <w:t xml:space="preserve"> </w:t>
      </w:r>
      <w:r w:rsidR="008B76F1" w:rsidRPr="008B76F1">
        <w:rPr>
          <w:b/>
        </w:rPr>
        <w:t>4.3</w:t>
      </w:r>
      <w:r w:rsidR="008B76F1">
        <w:t>).</w:t>
      </w:r>
    </w:p>
    <w:p w:rsidR="00737E66" w:rsidRDefault="005E3E2D" w:rsidP="00E1657C">
      <w:pPr>
        <w:ind w:left="0" w:firstLine="720"/>
      </w:pPr>
      <w:r w:rsidRPr="001F334D">
        <w:t xml:space="preserve">Por “verbo principal” entendemos cualquiera que esté fuera de una cláusula o proposición subordinada. Esta se reconoce porque: a) comienza con “que”, “el cual”, “donde” y encabezadores similares; b) no tiene sentido autónomo y c) tiene su propio verbo conjugado. </w:t>
      </w:r>
      <w:r w:rsidR="00737E66">
        <w:t xml:space="preserve">Ejemplo (destaco con negrita la subordinada): </w:t>
      </w:r>
      <w:r w:rsidR="00737E66" w:rsidRPr="00737E66">
        <w:rPr>
          <w:i/>
        </w:rPr>
        <w:t xml:space="preserve">Estudio en la UNQ, </w:t>
      </w:r>
      <w:r w:rsidR="00737E66" w:rsidRPr="00737E66">
        <w:rPr>
          <w:b/>
          <w:i/>
        </w:rPr>
        <w:t>que tiene su sede principal en Bernal</w:t>
      </w:r>
      <w:r w:rsidR="00737E66">
        <w:t xml:space="preserve">. El verbo principal </w:t>
      </w:r>
      <w:r w:rsidR="005D21C5">
        <w:t xml:space="preserve">de la oración </w:t>
      </w:r>
      <w:r w:rsidR="00737E66">
        <w:t xml:space="preserve">es </w:t>
      </w:r>
      <w:r w:rsidR="00737E66" w:rsidRPr="00737E66">
        <w:rPr>
          <w:i/>
        </w:rPr>
        <w:t>Estudio</w:t>
      </w:r>
      <w:r w:rsidR="00737E66">
        <w:t>.</w:t>
      </w:r>
    </w:p>
    <w:p w:rsidR="006B435B" w:rsidRDefault="006B435B" w:rsidP="00D14A3C">
      <w:pPr>
        <w:spacing w:line="240" w:lineRule="auto"/>
        <w:ind w:left="0" w:firstLine="284"/>
        <w:rPr>
          <w:b/>
        </w:rPr>
      </w:pPr>
    </w:p>
    <w:p w:rsidR="006B435B" w:rsidRDefault="003F5000" w:rsidP="006B435B">
      <w:pPr>
        <w:ind w:left="0" w:firstLine="0"/>
      </w:pPr>
      <w:r>
        <w:rPr>
          <w:b/>
        </w:rPr>
        <w:t>4.3</w:t>
      </w:r>
      <w:r w:rsidR="00994408">
        <w:t xml:space="preserve"> </w:t>
      </w:r>
      <w:r w:rsidRPr="003F5000">
        <w:rPr>
          <w:b/>
        </w:rPr>
        <w:t>Tiempos verbales</w:t>
      </w:r>
      <w:r>
        <w:t>: Para su uso, debemos partir de la</w:t>
      </w:r>
      <w:r w:rsidR="006B435B">
        <w:t xml:space="preserve"> noción “tiempo 0”</w:t>
      </w:r>
      <w:r w:rsidR="00300FEB">
        <w:t xml:space="preserve">. </w:t>
      </w:r>
      <w:r w:rsidR="00633DDE">
        <w:t>Se llama</w:t>
      </w:r>
      <w:r w:rsidR="006B435B">
        <w:t xml:space="preserve"> así, técnicament</w:t>
      </w:r>
      <w:r w:rsidR="00506BE5">
        <w:t>e, el momento de la enunciación: el momento en el que se está escribiendo o hablando.</w:t>
      </w:r>
      <w:r w:rsidR="00DD540A">
        <w:t xml:space="preserve"> A partir de este momento se organizan los tiempos verbales.</w:t>
      </w:r>
    </w:p>
    <w:p w:rsidR="008D6024" w:rsidRDefault="00506BE5" w:rsidP="006B435B">
      <w:pPr>
        <w:ind w:left="0" w:firstLine="567"/>
      </w:pPr>
      <w:r>
        <w:t xml:space="preserve">En español hay 17 tiempos verbales. </w:t>
      </w:r>
      <w:r w:rsidR="008D6024" w:rsidRPr="008D6024">
        <w:t>Para nuestra materia, los principales son</w:t>
      </w:r>
      <w:r w:rsidR="00A573FB">
        <w:t xml:space="preserve"> (pongo los ejemplos en 3</w:t>
      </w:r>
      <w:r w:rsidR="00A573FB" w:rsidRPr="00A573FB">
        <w:t>ª</w:t>
      </w:r>
      <w:r w:rsidR="00A573FB">
        <w:t xml:space="preserve"> del singular)</w:t>
      </w:r>
      <w:r w:rsidR="008D6024" w:rsidRPr="008D6024">
        <w:t xml:space="preserve">: </w:t>
      </w:r>
    </w:p>
    <w:p w:rsidR="00A6537D" w:rsidRDefault="00A6537D" w:rsidP="00930C28">
      <w:pPr>
        <w:spacing w:line="240" w:lineRule="auto"/>
        <w:ind w:left="0" w:firstLine="567"/>
      </w:pPr>
    </w:p>
    <w:p w:rsidR="005C1B92" w:rsidRPr="00506BE5" w:rsidRDefault="00E1657C" w:rsidP="008F2C3C">
      <w:pPr>
        <w:pStyle w:val="Prrafodelista"/>
        <w:numPr>
          <w:ilvl w:val="0"/>
          <w:numId w:val="4"/>
        </w:numPr>
        <w:spacing w:after="0" w:line="360" w:lineRule="auto"/>
        <w:ind w:left="709" w:hanging="142"/>
      </w:pPr>
      <w:r w:rsidRPr="0028482F">
        <w:rPr>
          <w:u w:val="single"/>
        </w:rPr>
        <w:t>p</w:t>
      </w:r>
      <w:r w:rsidR="00A573FB" w:rsidRPr="0028482F">
        <w:rPr>
          <w:u w:val="single"/>
        </w:rPr>
        <w:t xml:space="preserve">resente </w:t>
      </w:r>
      <w:r w:rsidR="00737E66" w:rsidRPr="0028482F">
        <w:rPr>
          <w:u w:val="single"/>
        </w:rPr>
        <w:t>de</w:t>
      </w:r>
      <w:r w:rsidR="006623EA" w:rsidRPr="0028482F">
        <w:rPr>
          <w:u w:val="single"/>
        </w:rPr>
        <w:t xml:space="preserve"> i</w:t>
      </w:r>
      <w:r w:rsidR="00A573FB" w:rsidRPr="0028482F">
        <w:rPr>
          <w:u w:val="single"/>
        </w:rPr>
        <w:t>ndicativo</w:t>
      </w:r>
      <w:r w:rsidR="00A573FB">
        <w:t xml:space="preserve"> (</w:t>
      </w:r>
      <w:r w:rsidR="00A573FB" w:rsidRPr="00506BE5">
        <w:rPr>
          <w:i/>
        </w:rPr>
        <w:t>ama</w:t>
      </w:r>
      <w:r w:rsidR="00A573FB">
        <w:t xml:space="preserve">, </w:t>
      </w:r>
      <w:r w:rsidR="00A573FB" w:rsidRPr="00506BE5">
        <w:rPr>
          <w:i/>
        </w:rPr>
        <w:t>teme</w:t>
      </w:r>
      <w:r w:rsidR="00A573FB">
        <w:t xml:space="preserve">, </w:t>
      </w:r>
      <w:r w:rsidR="00A573FB" w:rsidRPr="00506BE5">
        <w:rPr>
          <w:i/>
        </w:rPr>
        <w:t>parte</w:t>
      </w:r>
      <w:r w:rsidR="00A573FB">
        <w:t xml:space="preserve">, </w:t>
      </w:r>
      <w:r w:rsidR="00A573FB" w:rsidRPr="00506BE5">
        <w:rPr>
          <w:i/>
        </w:rPr>
        <w:t>es, tiene, hace</w:t>
      </w:r>
      <w:r w:rsidR="00A573FB" w:rsidRPr="00A573FB">
        <w:t>…)</w:t>
      </w:r>
      <w:r w:rsidR="00ED13C7">
        <w:t>. Sus principales usos son: A</w:t>
      </w:r>
      <w:r w:rsidR="00506BE5">
        <w:t>)</w:t>
      </w:r>
      <w:r w:rsidR="003173FC">
        <w:t xml:space="preserve"> </w:t>
      </w:r>
      <w:r w:rsidR="006D2904">
        <w:t>indicar</w:t>
      </w:r>
      <w:r w:rsidR="003173FC">
        <w:t xml:space="preserve"> hechos en el </w:t>
      </w:r>
      <w:r w:rsidR="00A6537D">
        <w:t>tiempo 0</w:t>
      </w:r>
      <w:r w:rsidR="006D2904">
        <w:t>:</w:t>
      </w:r>
      <w:r w:rsidR="00506BE5">
        <w:t xml:space="preserve"> </w:t>
      </w:r>
      <w:r w:rsidR="00506BE5" w:rsidRPr="00506BE5">
        <w:rPr>
          <w:i/>
        </w:rPr>
        <w:t>Ahora leo</w:t>
      </w:r>
      <w:r w:rsidR="00ED13C7">
        <w:t>. B</w:t>
      </w:r>
      <w:r w:rsidR="00506BE5">
        <w:t>)</w:t>
      </w:r>
      <w:r w:rsidR="00A6537D">
        <w:t xml:space="preserve"> </w:t>
      </w:r>
      <w:r w:rsidR="006D2904">
        <w:t>indicar</w:t>
      </w:r>
      <w:r w:rsidR="005C1B92">
        <w:t xml:space="preserve"> hechos en presente atemporal o gnómico</w:t>
      </w:r>
      <w:r w:rsidR="00506BE5">
        <w:t xml:space="preserve">: </w:t>
      </w:r>
      <w:r w:rsidR="00506BE5" w:rsidRPr="00506BE5">
        <w:rPr>
          <w:i/>
        </w:rPr>
        <w:t>La Tierra gira alrededor del Sol</w:t>
      </w:r>
      <w:r w:rsidR="00ED13C7">
        <w:t>.</w:t>
      </w:r>
      <w:r w:rsidR="00506BE5" w:rsidRPr="00506BE5">
        <w:rPr>
          <w:i/>
        </w:rPr>
        <w:t xml:space="preserve"> </w:t>
      </w:r>
      <w:r w:rsidR="00506BE5">
        <w:rPr>
          <w:i/>
        </w:rPr>
        <w:t>-</w:t>
      </w:r>
      <w:r w:rsidR="00506BE5" w:rsidRPr="00506BE5">
        <w:rPr>
          <w:i/>
        </w:rPr>
        <w:t xml:space="preserve"> A caballo regalado no se le miran los dientes</w:t>
      </w:r>
      <w:r w:rsidR="00ED13C7">
        <w:t>. C</w:t>
      </w:r>
      <w:r w:rsidR="00506BE5">
        <w:t>)</w:t>
      </w:r>
      <w:r w:rsidR="006D2904">
        <w:t xml:space="preserve"> indicar hechos que se dan con regularidad: </w:t>
      </w:r>
      <w:r w:rsidR="006D2904" w:rsidRPr="006D2904">
        <w:rPr>
          <w:i/>
        </w:rPr>
        <w:t>En la Argentina, las elecciones se realizan en los años impares</w:t>
      </w:r>
      <w:r w:rsidR="006D2904">
        <w:t xml:space="preserve">. – </w:t>
      </w:r>
      <w:r w:rsidR="006D2904" w:rsidRPr="006D2904">
        <w:rPr>
          <w:i/>
        </w:rPr>
        <w:t>Curso LEA los lunes</w:t>
      </w:r>
      <w:r w:rsidR="006D2904">
        <w:t xml:space="preserve"> </w:t>
      </w:r>
      <w:r w:rsidR="006D2904" w:rsidRPr="006D2904">
        <w:rPr>
          <w:i/>
        </w:rPr>
        <w:t>y jueves</w:t>
      </w:r>
      <w:r w:rsidR="006D2904">
        <w:t xml:space="preserve">. </w:t>
      </w:r>
      <w:r w:rsidR="00ED13C7">
        <w:t>D</w:t>
      </w:r>
      <w:r w:rsidR="00506BE5">
        <w:t xml:space="preserve">) </w:t>
      </w:r>
      <w:r w:rsidR="005C1B92">
        <w:t>Presentar opiniones y valoraciones</w:t>
      </w:r>
      <w:r w:rsidR="00506BE5">
        <w:t xml:space="preserve">: </w:t>
      </w:r>
      <w:r w:rsidR="00506BE5" w:rsidRPr="00506BE5">
        <w:rPr>
          <w:i/>
        </w:rPr>
        <w:t xml:space="preserve">Es una </w:t>
      </w:r>
      <w:r w:rsidR="006D2904">
        <w:rPr>
          <w:i/>
        </w:rPr>
        <w:t>buena</w:t>
      </w:r>
      <w:r w:rsidR="00506BE5" w:rsidRPr="00506BE5">
        <w:rPr>
          <w:i/>
        </w:rPr>
        <w:t xml:space="preserve"> persona</w:t>
      </w:r>
      <w:r w:rsidR="00506BE5">
        <w:t>.</w:t>
      </w:r>
      <w:r w:rsidR="00A6537D">
        <w:t xml:space="preserve"> </w:t>
      </w:r>
      <w:r w:rsidR="00ED13C7">
        <w:t>E</w:t>
      </w:r>
      <w:r w:rsidR="002930B2">
        <w:t xml:space="preserve">) Describir en el presente: </w:t>
      </w:r>
      <w:r w:rsidR="002930B2" w:rsidRPr="00506BE5">
        <w:rPr>
          <w:i/>
        </w:rPr>
        <w:t>Su ropa es informal</w:t>
      </w:r>
      <w:r w:rsidR="002930B2">
        <w:t xml:space="preserve">. </w:t>
      </w:r>
      <w:r w:rsidR="00ED13C7">
        <w:t>F</w:t>
      </w:r>
      <w:r w:rsidR="00A6537D">
        <w:t xml:space="preserve">) A veces se lo utiliza </w:t>
      </w:r>
      <w:r w:rsidR="008F2C3C">
        <w:t>para narrar</w:t>
      </w:r>
      <w:r w:rsidR="00A6537D">
        <w:t xml:space="preserve">; en estos casos se lo llama “presente histórico”: </w:t>
      </w:r>
      <w:r w:rsidR="00A6537D" w:rsidRPr="00A6537D">
        <w:rPr>
          <w:i/>
        </w:rPr>
        <w:t>San Martín vence en Maipú el 5 de abril de 1818</w:t>
      </w:r>
      <w:r w:rsidR="00A6537D">
        <w:t xml:space="preserve">. </w:t>
      </w:r>
    </w:p>
    <w:p w:rsidR="003173FC" w:rsidRDefault="003173FC" w:rsidP="00930C28">
      <w:pPr>
        <w:spacing w:line="240" w:lineRule="auto"/>
      </w:pPr>
    </w:p>
    <w:p w:rsidR="00DD540A" w:rsidRPr="0028482F" w:rsidRDefault="00E1657C" w:rsidP="008F2C3C">
      <w:pPr>
        <w:pStyle w:val="Prrafodelista"/>
        <w:numPr>
          <w:ilvl w:val="0"/>
          <w:numId w:val="4"/>
        </w:numPr>
        <w:spacing w:after="0" w:line="360" w:lineRule="auto"/>
        <w:ind w:left="709" w:hanging="142"/>
        <w:rPr>
          <w:i/>
        </w:rPr>
      </w:pPr>
      <w:r w:rsidRPr="0028482F">
        <w:rPr>
          <w:u w:val="single"/>
        </w:rPr>
        <w:t>c</w:t>
      </w:r>
      <w:r w:rsidR="00737E66" w:rsidRPr="0028482F">
        <w:rPr>
          <w:u w:val="single"/>
        </w:rPr>
        <w:t>ondicional simple</w:t>
      </w:r>
      <w:r w:rsidR="00737E66" w:rsidRPr="00DD540A">
        <w:t xml:space="preserve"> (</w:t>
      </w:r>
      <w:r w:rsidR="00737E66" w:rsidRPr="00966E1B">
        <w:rPr>
          <w:i/>
        </w:rPr>
        <w:t>amaría</w:t>
      </w:r>
      <w:r w:rsidR="00737E66" w:rsidRPr="00DD540A">
        <w:t xml:space="preserve">, </w:t>
      </w:r>
      <w:r w:rsidR="00737E66" w:rsidRPr="00966E1B">
        <w:rPr>
          <w:i/>
        </w:rPr>
        <w:t>temería</w:t>
      </w:r>
      <w:r w:rsidR="00737E66" w:rsidRPr="00DD540A">
        <w:t xml:space="preserve">, </w:t>
      </w:r>
      <w:r w:rsidR="00737E66" w:rsidRPr="00966E1B">
        <w:rPr>
          <w:i/>
        </w:rPr>
        <w:t>partiría</w:t>
      </w:r>
      <w:r w:rsidR="00737E66" w:rsidRPr="00DD540A">
        <w:t xml:space="preserve">, </w:t>
      </w:r>
      <w:r w:rsidR="00737E66" w:rsidRPr="00966E1B">
        <w:rPr>
          <w:i/>
        </w:rPr>
        <w:t>sería</w:t>
      </w:r>
      <w:r w:rsidR="00737E66" w:rsidRPr="00DD540A">
        <w:t xml:space="preserve">, </w:t>
      </w:r>
      <w:r w:rsidR="00737E66" w:rsidRPr="00966E1B">
        <w:rPr>
          <w:i/>
        </w:rPr>
        <w:t>tendría</w:t>
      </w:r>
      <w:r w:rsidR="00737E66" w:rsidRPr="00DD540A">
        <w:t xml:space="preserve">, </w:t>
      </w:r>
      <w:r w:rsidR="00737E66" w:rsidRPr="00966E1B">
        <w:rPr>
          <w:i/>
        </w:rPr>
        <w:t>haría</w:t>
      </w:r>
      <w:r w:rsidR="00737E66" w:rsidRPr="00DD540A">
        <w:t>…)</w:t>
      </w:r>
      <w:r w:rsidR="00ED13C7">
        <w:t>. Sus principales usos son: A</w:t>
      </w:r>
      <w:r w:rsidR="00A6537D" w:rsidRPr="00DD540A">
        <w:t xml:space="preserve">) </w:t>
      </w:r>
      <w:r w:rsidR="00DD540A">
        <w:t xml:space="preserve">presentar </w:t>
      </w:r>
      <w:r w:rsidR="005C1B92" w:rsidRPr="00DD540A">
        <w:t xml:space="preserve">hipótesis en el </w:t>
      </w:r>
      <w:r w:rsidR="00A6537D" w:rsidRPr="00DD540A">
        <w:t>tiempo 0</w:t>
      </w:r>
      <w:r w:rsidR="00506BE5" w:rsidRPr="00DD540A">
        <w:t xml:space="preserve">: </w:t>
      </w:r>
      <w:r w:rsidR="00F63BFE">
        <w:rPr>
          <w:i/>
        </w:rPr>
        <w:t>La</w:t>
      </w:r>
      <w:r w:rsidR="00506BE5" w:rsidRPr="00966E1B">
        <w:rPr>
          <w:i/>
        </w:rPr>
        <w:t xml:space="preserve"> principal causa </w:t>
      </w:r>
      <w:r w:rsidR="00F63BFE">
        <w:rPr>
          <w:i/>
        </w:rPr>
        <w:t>sería la</w:t>
      </w:r>
      <w:r w:rsidR="00506BE5" w:rsidRPr="00966E1B">
        <w:rPr>
          <w:i/>
        </w:rPr>
        <w:t xml:space="preserve"> econ</w:t>
      </w:r>
      <w:r w:rsidR="00A6537D" w:rsidRPr="00966E1B">
        <w:rPr>
          <w:i/>
        </w:rPr>
        <w:t xml:space="preserve">ómica. </w:t>
      </w:r>
      <w:r w:rsidR="00ED13C7">
        <w:t>B</w:t>
      </w:r>
      <w:r w:rsidR="00A6537D" w:rsidRPr="00DD540A">
        <w:t xml:space="preserve">) </w:t>
      </w:r>
      <w:r w:rsidR="00DD540A">
        <w:t xml:space="preserve">presentar </w:t>
      </w:r>
      <w:r w:rsidR="005C1B92" w:rsidRPr="00DD540A">
        <w:t xml:space="preserve">hechos no confirmados o no corroborados </w:t>
      </w:r>
      <w:r w:rsidR="00A6537D" w:rsidRPr="00DD540A">
        <w:t>en el tiempo 0</w:t>
      </w:r>
      <w:r w:rsidR="002930B2" w:rsidRPr="00DD540A">
        <w:t xml:space="preserve"> o después de él</w:t>
      </w:r>
      <w:r w:rsidR="00A6537D" w:rsidRPr="00DD540A">
        <w:t xml:space="preserve">. Es un uso muy frecuente en el periodismo: </w:t>
      </w:r>
      <w:r w:rsidR="002930B2" w:rsidRPr="00966E1B">
        <w:rPr>
          <w:i/>
        </w:rPr>
        <w:t>El partido se reanudaría mañana</w:t>
      </w:r>
      <w:r w:rsidR="002930B2" w:rsidRPr="00DD540A">
        <w:t xml:space="preserve">. </w:t>
      </w:r>
      <w:r w:rsidR="00ED13C7">
        <w:t>C</w:t>
      </w:r>
      <w:r w:rsidR="00DD540A">
        <w:t xml:space="preserve">) indicar acciones posteriores a una acción en el pasado del tiempo 0: </w:t>
      </w:r>
      <w:r w:rsidR="00DD540A" w:rsidRPr="00966E1B">
        <w:rPr>
          <w:i/>
        </w:rPr>
        <w:t>Me dijo que se</w:t>
      </w:r>
      <w:r w:rsidR="00DD540A">
        <w:t xml:space="preserve"> </w:t>
      </w:r>
      <w:r w:rsidR="00DD540A" w:rsidRPr="00966E1B">
        <w:rPr>
          <w:i/>
        </w:rPr>
        <w:t>iría temprano</w:t>
      </w:r>
      <w:r w:rsidR="00DD540A">
        <w:t xml:space="preserve"> (el contexto aclarará si la acción de irse se da también antes del tiempo 0 o </w:t>
      </w:r>
      <w:r w:rsidR="00ED13C7">
        <w:t>después de este). D</w:t>
      </w:r>
      <w:r w:rsidR="004D0522">
        <w:t>)</w:t>
      </w:r>
      <w:r w:rsidR="00DD540A" w:rsidRPr="00DD540A">
        <w:t> </w:t>
      </w:r>
      <w:r w:rsidR="008F2C3C">
        <w:t>E</w:t>
      </w:r>
      <w:r w:rsidR="00DD540A" w:rsidRPr="0028482F">
        <w:t>n la</w:t>
      </w:r>
      <w:r w:rsidR="0028482F" w:rsidRPr="0028482F">
        <w:t xml:space="preserve">s </w:t>
      </w:r>
      <w:r w:rsidR="00DD540A" w:rsidRPr="0028482F">
        <w:lastRenderedPageBreak/>
        <w:t>oraciones condicionales hipotéticas</w:t>
      </w:r>
      <w:r w:rsidR="0028482F">
        <w:t xml:space="preserve"> </w:t>
      </w:r>
      <w:r w:rsidR="008F2C3C">
        <w:t>indica</w:t>
      </w:r>
      <w:r w:rsidR="0028482F">
        <w:t xml:space="preserve"> la consecuencia presente o futura de que se cumpla una condición</w:t>
      </w:r>
      <w:r w:rsidR="00DD540A" w:rsidRPr="0028482F">
        <w:t>. Ej</w:t>
      </w:r>
      <w:r w:rsidR="0028482F">
        <w:t>emplo</w:t>
      </w:r>
      <w:r w:rsidR="00DD540A" w:rsidRPr="0028482F">
        <w:t xml:space="preserve">: </w:t>
      </w:r>
      <w:r w:rsidR="00DD540A" w:rsidRPr="0028482F">
        <w:rPr>
          <w:i/>
          <w:iCs/>
        </w:rPr>
        <w:t>Si tuviera dinero, me lo compraría.</w:t>
      </w:r>
      <w:r w:rsidR="00DD540A" w:rsidRPr="0028482F">
        <w:t xml:space="preserve"> </w:t>
      </w:r>
      <w:r w:rsidR="0028482F" w:rsidRPr="0028482F">
        <w:t xml:space="preserve">Es incorrecto * </w:t>
      </w:r>
      <w:r w:rsidR="0028482F" w:rsidRPr="0028482F">
        <w:rPr>
          <w:i/>
        </w:rPr>
        <w:t xml:space="preserve">Si tendría dinero. </w:t>
      </w:r>
    </w:p>
    <w:p w:rsidR="005C1B92" w:rsidRDefault="00DD540A" w:rsidP="00930C28">
      <w:pPr>
        <w:spacing w:line="240" w:lineRule="auto"/>
      </w:pPr>
      <w:r w:rsidRPr="00DD540A">
        <w:t xml:space="preserve">  </w:t>
      </w:r>
    </w:p>
    <w:p w:rsidR="005C1B92" w:rsidRDefault="00E1657C" w:rsidP="008F2C3C">
      <w:pPr>
        <w:pStyle w:val="Prrafodelista"/>
        <w:numPr>
          <w:ilvl w:val="0"/>
          <w:numId w:val="4"/>
        </w:numPr>
        <w:spacing w:after="0" w:line="360" w:lineRule="auto"/>
        <w:ind w:left="709" w:hanging="142"/>
      </w:pPr>
      <w:r w:rsidRPr="0028482F">
        <w:rPr>
          <w:u w:val="single"/>
        </w:rPr>
        <w:t>p</w:t>
      </w:r>
      <w:r w:rsidR="00A573FB" w:rsidRPr="0028482F">
        <w:rPr>
          <w:u w:val="single"/>
        </w:rPr>
        <w:t>retérito perfecto simple</w:t>
      </w:r>
      <w:r w:rsidR="00A573FB">
        <w:t xml:space="preserve"> (</w:t>
      </w:r>
      <w:r w:rsidR="00A573FB" w:rsidRPr="00A6537D">
        <w:rPr>
          <w:i/>
        </w:rPr>
        <w:t>amó</w:t>
      </w:r>
      <w:r w:rsidR="00A573FB">
        <w:t xml:space="preserve">, </w:t>
      </w:r>
      <w:r w:rsidR="00A573FB" w:rsidRPr="00A6537D">
        <w:rPr>
          <w:i/>
        </w:rPr>
        <w:t>temió</w:t>
      </w:r>
      <w:r w:rsidR="00A573FB">
        <w:t xml:space="preserve">, </w:t>
      </w:r>
      <w:r w:rsidR="00A573FB" w:rsidRPr="00A6537D">
        <w:rPr>
          <w:i/>
        </w:rPr>
        <w:t>partió</w:t>
      </w:r>
      <w:r w:rsidR="00A573FB">
        <w:t xml:space="preserve">, </w:t>
      </w:r>
      <w:r w:rsidR="00A573FB" w:rsidRPr="00A6537D">
        <w:rPr>
          <w:i/>
        </w:rPr>
        <w:t>fue</w:t>
      </w:r>
      <w:r w:rsidR="00A573FB">
        <w:t xml:space="preserve">, </w:t>
      </w:r>
      <w:r w:rsidR="00A573FB" w:rsidRPr="00A6537D">
        <w:rPr>
          <w:i/>
        </w:rPr>
        <w:t>tuvo</w:t>
      </w:r>
      <w:r w:rsidR="00A573FB">
        <w:t xml:space="preserve">, </w:t>
      </w:r>
      <w:r w:rsidR="00A573FB" w:rsidRPr="00A6537D">
        <w:rPr>
          <w:i/>
        </w:rPr>
        <w:t>hizo</w:t>
      </w:r>
      <w:r w:rsidR="00A573FB">
        <w:t>…)</w:t>
      </w:r>
      <w:r w:rsidR="00A6537D">
        <w:t xml:space="preserve">. Su principal función es indicar </w:t>
      </w:r>
      <w:r w:rsidR="005C1B92">
        <w:t>acciones en el pasado del ti</w:t>
      </w:r>
      <w:r w:rsidR="00A6537D">
        <w:t xml:space="preserve">empo 0 y vistas como terminadas. Es el tiempo verbal base de los textos narrativos. </w:t>
      </w:r>
      <w:r w:rsidR="006D2904">
        <w:t xml:space="preserve">Ejemplo: </w:t>
      </w:r>
      <w:r w:rsidR="006D2904" w:rsidRPr="006D2904">
        <w:rPr>
          <w:i/>
        </w:rPr>
        <w:t>Juan salió temprano</w:t>
      </w:r>
      <w:r w:rsidR="006D2904">
        <w:t xml:space="preserve">. </w:t>
      </w:r>
    </w:p>
    <w:p w:rsidR="005C1B92" w:rsidRDefault="005C1B92" w:rsidP="00966E1B">
      <w:pPr>
        <w:spacing w:line="240" w:lineRule="auto"/>
      </w:pPr>
    </w:p>
    <w:p w:rsidR="005C1B92" w:rsidRDefault="00E1657C" w:rsidP="008F2C3C">
      <w:pPr>
        <w:pStyle w:val="Prrafodelista"/>
        <w:numPr>
          <w:ilvl w:val="0"/>
          <w:numId w:val="4"/>
        </w:numPr>
        <w:spacing w:after="0" w:line="360" w:lineRule="auto"/>
        <w:ind w:left="709" w:hanging="142"/>
      </w:pPr>
      <w:r w:rsidRPr="0028482F">
        <w:rPr>
          <w:u w:val="single"/>
        </w:rPr>
        <w:t>p</w:t>
      </w:r>
      <w:r w:rsidR="00737E66" w:rsidRPr="0028482F">
        <w:rPr>
          <w:u w:val="single"/>
        </w:rPr>
        <w:t>ret</w:t>
      </w:r>
      <w:r w:rsidR="006623EA" w:rsidRPr="0028482F">
        <w:rPr>
          <w:u w:val="single"/>
        </w:rPr>
        <w:t>érito imperfecto de i</w:t>
      </w:r>
      <w:r w:rsidR="00737E66" w:rsidRPr="0028482F">
        <w:rPr>
          <w:u w:val="single"/>
        </w:rPr>
        <w:t>ndicativo</w:t>
      </w:r>
      <w:r w:rsidR="00737E66">
        <w:t xml:space="preserve"> (</w:t>
      </w:r>
      <w:r w:rsidR="00737E66" w:rsidRPr="005C709B">
        <w:rPr>
          <w:i/>
        </w:rPr>
        <w:t>amaba</w:t>
      </w:r>
      <w:r w:rsidR="00737E66">
        <w:t xml:space="preserve">, </w:t>
      </w:r>
      <w:r w:rsidR="00737E66" w:rsidRPr="005C709B">
        <w:rPr>
          <w:i/>
        </w:rPr>
        <w:t>temía</w:t>
      </w:r>
      <w:r w:rsidR="00737E66">
        <w:t xml:space="preserve">, </w:t>
      </w:r>
      <w:r w:rsidR="00737E66" w:rsidRPr="005C709B">
        <w:rPr>
          <w:i/>
        </w:rPr>
        <w:t>partía</w:t>
      </w:r>
      <w:r w:rsidR="00737E66">
        <w:t xml:space="preserve">, </w:t>
      </w:r>
      <w:r w:rsidR="00737E66" w:rsidRPr="005C709B">
        <w:rPr>
          <w:i/>
        </w:rPr>
        <w:t>era</w:t>
      </w:r>
      <w:r w:rsidR="00737E66">
        <w:t xml:space="preserve">, </w:t>
      </w:r>
      <w:r w:rsidR="00737E66" w:rsidRPr="005C709B">
        <w:rPr>
          <w:i/>
        </w:rPr>
        <w:t>tenía</w:t>
      </w:r>
      <w:r w:rsidR="00737E66">
        <w:t xml:space="preserve">, </w:t>
      </w:r>
      <w:r w:rsidR="00737E66" w:rsidRPr="005C709B">
        <w:rPr>
          <w:i/>
        </w:rPr>
        <w:t>hacía</w:t>
      </w:r>
      <w:r w:rsidR="00737E66">
        <w:t>…)</w:t>
      </w:r>
      <w:r w:rsidR="00ED13C7">
        <w:t>. Sus principales usos son: A</w:t>
      </w:r>
      <w:r w:rsidR="005C709B">
        <w:t xml:space="preserve">) indicar </w:t>
      </w:r>
      <w:r w:rsidR="005C1B92">
        <w:t>acciones en el pasado del tiempo 0 y vistas en su duración</w:t>
      </w:r>
      <w:r w:rsidR="005C709B">
        <w:t xml:space="preserve">: </w:t>
      </w:r>
      <w:r w:rsidR="005C709B" w:rsidRPr="005C709B">
        <w:rPr>
          <w:i/>
        </w:rPr>
        <w:t>Llovía con mucha fuerza. Los peatones se resbalaban</w:t>
      </w:r>
      <w:r w:rsidR="00ED13C7">
        <w:t>. B</w:t>
      </w:r>
      <w:r w:rsidR="005C709B">
        <w:t>) describir</w:t>
      </w:r>
      <w:r w:rsidR="005C1B92">
        <w:t xml:space="preserve"> en el pasado del tiempo 0</w:t>
      </w:r>
      <w:r w:rsidR="005C709B">
        <w:t xml:space="preserve">: </w:t>
      </w:r>
      <w:r w:rsidR="005C709B" w:rsidRPr="005C709B">
        <w:rPr>
          <w:i/>
        </w:rPr>
        <w:t>Su ropa era informal</w:t>
      </w:r>
      <w:r w:rsidR="005C709B">
        <w:t xml:space="preserve">. </w:t>
      </w:r>
    </w:p>
    <w:p w:rsidR="005C1B92" w:rsidRDefault="005C1B92" w:rsidP="00A6537D">
      <w:pPr>
        <w:pStyle w:val="Prrafodelista"/>
        <w:spacing w:after="0" w:line="240" w:lineRule="auto"/>
        <w:ind w:left="567" w:firstLine="0"/>
      </w:pPr>
    </w:p>
    <w:p w:rsidR="00966E1B" w:rsidRPr="000106E5" w:rsidRDefault="00E1657C" w:rsidP="000106E5">
      <w:pPr>
        <w:pStyle w:val="Prrafodelista"/>
        <w:numPr>
          <w:ilvl w:val="0"/>
          <w:numId w:val="4"/>
        </w:numPr>
        <w:spacing w:after="0" w:line="360" w:lineRule="auto"/>
        <w:ind w:left="709" w:hanging="147"/>
        <w:rPr>
          <w:rFonts w:asciiTheme="majorHAnsi" w:eastAsiaTheme="majorEastAsia" w:hAnsiTheme="majorHAnsi" w:cstheme="majorBidi"/>
        </w:rPr>
      </w:pPr>
      <w:r w:rsidRPr="0028482F">
        <w:rPr>
          <w:u w:val="single"/>
        </w:rPr>
        <w:t>p</w:t>
      </w:r>
      <w:r w:rsidR="00427583" w:rsidRPr="0028482F">
        <w:rPr>
          <w:u w:val="single"/>
        </w:rPr>
        <w:t>retérito pluscuamperfecto de indicativo</w:t>
      </w:r>
      <w:r w:rsidR="00427583">
        <w:t xml:space="preserve"> (</w:t>
      </w:r>
      <w:r w:rsidR="00427583" w:rsidRPr="005C709B">
        <w:rPr>
          <w:i/>
        </w:rPr>
        <w:t>había amado</w:t>
      </w:r>
      <w:r w:rsidR="00427583">
        <w:t xml:space="preserve">, </w:t>
      </w:r>
      <w:r w:rsidR="00427583" w:rsidRPr="005C709B">
        <w:rPr>
          <w:i/>
        </w:rPr>
        <w:t>había temido</w:t>
      </w:r>
      <w:r w:rsidR="00427583">
        <w:t xml:space="preserve">, </w:t>
      </w:r>
      <w:r w:rsidR="00427583" w:rsidRPr="005C709B">
        <w:rPr>
          <w:i/>
        </w:rPr>
        <w:t>había partido</w:t>
      </w:r>
      <w:r w:rsidR="00427583">
        <w:t xml:space="preserve">, </w:t>
      </w:r>
      <w:r w:rsidR="00427583" w:rsidRPr="005C709B">
        <w:rPr>
          <w:i/>
        </w:rPr>
        <w:t>había sido</w:t>
      </w:r>
      <w:r w:rsidR="00427583">
        <w:t xml:space="preserve">, </w:t>
      </w:r>
      <w:r w:rsidR="00427583" w:rsidRPr="005C709B">
        <w:rPr>
          <w:i/>
        </w:rPr>
        <w:t>había tenido</w:t>
      </w:r>
      <w:r w:rsidR="00427583">
        <w:t xml:space="preserve">, </w:t>
      </w:r>
      <w:r w:rsidR="00427583" w:rsidRPr="005C709B">
        <w:rPr>
          <w:i/>
        </w:rPr>
        <w:t>había hecho</w:t>
      </w:r>
      <w:r w:rsidR="00427583">
        <w:t>…)</w:t>
      </w:r>
      <w:r w:rsidR="005C709B">
        <w:t>. Su principal uso es</w:t>
      </w:r>
      <w:r w:rsidR="001D51AF">
        <w:t xml:space="preserve"> </w:t>
      </w:r>
      <w:r w:rsidR="005C709B">
        <w:t xml:space="preserve">indicar </w:t>
      </w:r>
      <w:r w:rsidR="005C1B92">
        <w:t xml:space="preserve">acciones en el pasado del tiempo 0 </w:t>
      </w:r>
      <w:r w:rsidR="001D51AF">
        <w:t>que son previas</w:t>
      </w:r>
      <w:r w:rsidR="005C1B92">
        <w:t xml:space="preserve"> a las indicadas por uno de los dos tiempos anteriores</w:t>
      </w:r>
      <w:r w:rsidR="00F63D22">
        <w:t>.</w:t>
      </w:r>
      <w:r w:rsidR="005C709B">
        <w:t xml:space="preserve"> Ejemplos: </w:t>
      </w:r>
      <w:r w:rsidR="005C709B">
        <w:rPr>
          <w:i/>
          <w:iCs/>
        </w:rPr>
        <w:t xml:space="preserve">Cuando María llegó, Luis ya había </w:t>
      </w:r>
      <w:r w:rsidR="006D2904">
        <w:rPr>
          <w:i/>
          <w:iCs/>
        </w:rPr>
        <w:t>salido</w:t>
      </w:r>
      <w:r w:rsidR="00ED13C7">
        <w:rPr>
          <w:iCs/>
        </w:rPr>
        <w:t>.</w:t>
      </w:r>
      <w:r w:rsidR="006D2904">
        <w:rPr>
          <w:iCs/>
        </w:rPr>
        <w:t xml:space="preserve"> –</w:t>
      </w:r>
      <w:r w:rsidR="005C709B">
        <w:rPr>
          <w:iCs/>
        </w:rPr>
        <w:t xml:space="preserve"> </w:t>
      </w:r>
      <w:r w:rsidR="006D2904" w:rsidRPr="006D2904">
        <w:rPr>
          <w:i/>
          <w:iCs/>
        </w:rPr>
        <w:t xml:space="preserve">La calle estaba mojada: había llovido durante la noche. </w:t>
      </w:r>
    </w:p>
    <w:p w:rsidR="000106E5" w:rsidRPr="000106E5" w:rsidRDefault="000106E5" w:rsidP="000106E5">
      <w:pPr>
        <w:pStyle w:val="Prrafodelista"/>
        <w:rPr>
          <w:rFonts w:asciiTheme="majorHAnsi" w:eastAsiaTheme="majorEastAsia" w:hAnsiTheme="majorHAnsi" w:cstheme="majorBidi"/>
        </w:rPr>
      </w:pPr>
    </w:p>
    <w:p w:rsidR="00966E1B" w:rsidRDefault="001D51AF" w:rsidP="008F2C3C">
      <w:pPr>
        <w:pStyle w:val="Prrafodelista"/>
        <w:numPr>
          <w:ilvl w:val="0"/>
          <w:numId w:val="16"/>
        </w:numPr>
        <w:tabs>
          <w:tab w:val="clear" w:pos="720"/>
        </w:tabs>
        <w:spacing w:after="0" w:line="360" w:lineRule="auto"/>
        <w:ind w:left="709" w:hanging="142"/>
      </w:pPr>
      <w:r w:rsidRPr="0028482F">
        <w:rPr>
          <w:rFonts w:asciiTheme="majorHAnsi" w:eastAsiaTheme="majorEastAsia" w:hAnsiTheme="majorHAnsi" w:cstheme="majorBidi"/>
          <w:u w:val="single"/>
        </w:rPr>
        <w:t>c</w:t>
      </w:r>
      <w:r w:rsidR="00966E1B" w:rsidRPr="0028482F">
        <w:rPr>
          <w:rFonts w:asciiTheme="majorHAnsi" w:eastAsiaTheme="majorEastAsia" w:hAnsiTheme="majorHAnsi" w:cstheme="majorBidi"/>
          <w:u w:val="single"/>
        </w:rPr>
        <w:t>ondicional perfecto o compuesto</w:t>
      </w:r>
      <w:r w:rsidR="00ED13C7">
        <w:rPr>
          <w:rFonts w:asciiTheme="majorHAnsi" w:eastAsiaTheme="majorEastAsia" w:hAnsiTheme="majorHAnsi" w:cstheme="majorBidi"/>
        </w:rPr>
        <w:t xml:space="preserve"> Sus principales usos son: A</w:t>
      </w:r>
      <w:r w:rsidR="00966E1B" w:rsidRPr="0028482F">
        <w:rPr>
          <w:rFonts w:asciiTheme="majorHAnsi" w:eastAsiaTheme="majorEastAsia" w:hAnsiTheme="majorHAnsi" w:cstheme="majorBidi"/>
        </w:rPr>
        <w:t xml:space="preserve">) </w:t>
      </w:r>
      <w:r w:rsidR="00966E1B" w:rsidRPr="0028482F">
        <w:t>presentar hechos no confirmados o no corrobo</w:t>
      </w:r>
      <w:r w:rsidR="0028482F">
        <w:t>rados en el pasado del tiempo 0. También e</w:t>
      </w:r>
      <w:r w:rsidR="0028482F" w:rsidRPr="0028482F">
        <w:t xml:space="preserve">s un uso muy frecuente en el periodismo: </w:t>
      </w:r>
      <w:r w:rsidR="0028482F" w:rsidRPr="0028482F">
        <w:rPr>
          <w:i/>
        </w:rPr>
        <w:t>El partido se habría reanudado por presiones de los organizadores.</w:t>
      </w:r>
      <w:r w:rsidR="0028482F" w:rsidRPr="0028482F">
        <w:t xml:space="preserve"> </w:t>
      </w:r>
      <w:r w:rsidR="00ED13C7">
        <w:t>B</w:t>
      </w:r>
      <w:r w:rsidR="0028482F">
        <w:t>) a</w:t>
      </w:r>
      <w:r w:rsidR="0028482F" w:rsidRPr="0028482F">
        <w:t xml:space="preserve">parece en las llamadas “oraciones condicionales hipotéticas” para </w:t>
      </w:r>
      <w:r w:rsidR="0028482F">
        <w:t>indicar</w:t>
      </w:r>
      <w:r w:rsidR="0028482F" w:rsidRPr="0028482F">
        <w:t xml:space="preserve"> la consecuencia </w:t>
      </w:r>
      <w:r w:rsidR="0028482F">
        <w:t xml:space="preserve">no ocurrida en el pasado </w:t>
      </w:r>
      <w:r w:rsidR="0028482F" w:rsidRPr="0028482F">
        <w:t>de una condición</w:t>
      </w:r>
      <w:r w:rsidR="0028482F">
        <w:t xml:space="preserve"> no cumplida. </w:t>
      </w:r>
      <w:r w:rsidR="0028482F" w:rsidRPr="0028482F">
        <w:t>Ej</w:t>
      </w:r>
      <w:r w:rsidR="0028482F">
        <w:t>emplo</w:t>
      </w:r>
      <w:r w:rsidR="0028482F" w:rsidRPr="0028482F">
        <w:t xml:space="preserve">: </w:t>
      </w:r>
      <w:r w:rsidR="0028482F" w:rsidRPr="0028482F">
        <w:rPr>
          <w:i/>
        </w:rPr>
        <w:t>Si hubiera / hubiese tenido dinero, me lo habría comprado</w:t>
      </w:r>
      <w:r w:rsidR="0028482F">
        <w:t xml:space="preserve">. </w:t>
      </w:r>
      <w:r w:rsidR="0028482F" w:rsidRPr="0028482F">
        <w:t xml:space="preserve">Es incorrecto * </w:t>
      </w:r>
      <w:r w:rsidR="0028482F" w:rsidRPr="0028482F">
        <w:rPr>
          <w:i/>
        </w:rPr>
        <w:t>Si habría tenido dinero</w:t>
      </w:r>
      <w:r w:rsidR="0028482F" w:rsidRPr="0028482F">
        <w:t>.</w:t>
      </w:r>
    </w:p>
    <w:p w:rsidR="00283E91" w:rsidRDefault="00283E91" w:rsidP="00283E91">
      <w:pPr>
        <w:spacing w:line="240" w:lineRule="auto"/>
        <w:ind w:left="567" w:firstLine="0"/>
      </w:pPr>
      <w:r>
        <w:t> </w:t>
      </w:r>
    </w:p>
    <w:p w:rsidR="005E3E2D" w:rsidRPr="001F334D" w:rsidRDefault="00522D03" w:rsidP="00E1657C">
      <w:pPr>
        <w:ind w:left="0" w:firstLine="284"/>
      </w:pPr>
      <w:r w:rsidRPr="000106E5">
        <w:t>Pueden consultar la conjugación de los verbos regulares</w:t>
      </w:r>
      <w:r w:rsidR="00737E66" w:rsidRPr="000106E5">
        <w:t xml:space="preserve"> e irregulares</w:t>
      </w:r>
      <w:r w:rsidRPr="000106E5">
        <w:t xml:space="preserve"> en </w:t>
      </w:r>
      <w:hyperlink r:id="rId8" w:history="1">
        <w:r w:rsidRPr="000106E5">
          <w:rPr>
            <w:rStyle w:val="Hipervnculo"/>
            <w:color w:val="auto"/>
          </w:rPr>
          <w:t>http://www.rae.es/diccionario-panhispanico-de-dudas/apendices/modelos-de-conjugacion-verbal</w:t>
        </w:r>
      </w:hyperlink>
      <w:r w:rsidR="000106E5">
        <w:t xml:space="preserve"> </w:t>
      </w:r>
    </w:p>
    <w:p w:rsidR="00737E66" w:rsidRDefault="00737E66" w:rsidP="00283376">
      <w:pPr>
        <w:spacing w:line="240" w:lineRule="auto"/>
        <w:rPr>
          <w:b/>
        </w:rPr>
      </w:pPr>
    </w:p>
    <w:p w:rsidR="005E3E2D" w:rsidRPr="001F334D" w:rsidRDefault="003F5000" w:rsidP="00826D6F">
      <w:pPr>
        <w:ind w:left="0" w:firstLine="0"/>
      </w:pPr>
      <w:r>
        <w:rPr>
          <w:b/>
        </w:rPr>
        <w:t>4.  4</w:t>
      </w:r>
      <w:r w:rsidR="005E3E2D" w:rsidRPr="001F334D">
        <w:t xml:space="preserve"> Hay que evitar </w:t>
      </w:r>
      <w:r w:rsidR="005E3E2D" w:rsidRPr="00F63BFE">
        <w:t>los</w:t>
      </w:r>
      <w:r w:rsidR="005E3E2D" w:rsidRPr="001F334D">
        <w:t xml:space="preserve"> gerundios (no son ve</w:t>
      </w:r>
      <w:r w:rsidR="008E04F9">
        <w:t>rbos conjugados</w:t>
      </w:r>
      <w:r w:rsidR="00930C28">
        <w:t xml:space="preserve">: cf. </w:t>
      </w:r>
      <w:r w:rsidR="00930C28" w:rsidRPr="00930C28">
        <w:rPr>
          <w:b/>
        </w:rPr>
        <w:t>4.2</w:t>
      </w:r>
      <w:r w:rsidR="00091365">
        <w:t>)</w:t>
      </w:r>
      <w:r w:rsidR="008E04F9">
        <w:t xml:space="preserve">. </w:t>
      </w:r>
      <w:r w:rsidR="00091365">
        <w:t>Los</w:t>
      </w:r>
      <w:r w:rsidR="005E3E2D" w:rsidRPr="001F334D">
        <w:t xml:space="preserve"> gerundios son correctos y no ambiguos sólo en </w:t>
      </w:r>
      <w:r w:rsidR="00167A35" w:rsidRPr="001F334D">
        <w:t>tres casos</w:t>
      </w:r>
      <w:r w:rsidR="005E3E2D" w:rsidRPr="001F334D">
        <w:t xml:space="preserve">: 1) cuando marcan una acción previa o simultánea a la indicada por el verbo principal. Ejemplos: </w:t>
      </w:r>
      <w:r w:rsidR="005E3E2D" w:rsidRPr="001F334D">
        <w:rPr>
          <w:i/>
        </w:rPr>
        <w:t xml:space="preserve">Juan, </w:t>
      </w:r>
      <w:r w:rsidR="005E3E2D" w:rsidRPr="00E1657C">
        <w:rPr>
          <w:b/>
          <w:i/>
        </w:rPr>
        <w:t>desviándose</w:t>
      </w:r>
      <w:r w:rsidR="005E3E2D" w:rsidRPr="001F334D">
        <w:rPr>
          <w:i/>
        </w:rPr>
        <w:t xml:space="preserve"> de su camino, tomó por el atajo.</w:t>
      </w:r>
      <w:r w:rsidR="005E3E2D" w:rsidRPr="001F334D">
        <w:t xml:space="preserve"> 2) Cuando equivalen a una subordinada de modo (es decir: </w:t>
      </w:r>
      <w:r w:rsidR="005E3E2D" w:rsidRPr="001F334D">
        <w:lastRenderedPageBreak/>
        <w:t>responde</w:t>
      </w:r>
      <w:r w:rsidR="008E04F9">
        <w:t>n</w:t>
      </w:r>
      <w:r w:rsidR="005E3E2D" w:rsidRPr="001F334D">
        <w:t xml:space="preserve"> a la pregunta “¿Cómo?”): </w:t>
      </w:r>
      <w:r w:rsidR="005E3E2D" w:rsidRPr="001F334D">
        <w:rPr>
          <w:i/>
        </w:rPr>
        <w:t xml:space="preserve">Entró en la pieza </w:t>
      </w:r>
      <w:r w:rsidR="005E3E2D" w:rsidRPr="00E1657C">
        <w:rPr>
          <w:b/>
          <w:i/>
        </w:rPr>
        <w:t>cantando</w:t>
      </w:r>
      <w:r w:rsidR="005E3E2D" w:rsidRPr="001F334D">
        <w:rPr>
          <w:i/>
        </w:rPr>
        <w:t xml:space="preserve">. </w:t>
      </w:r>
      <w:r w:rsidR="005E3E2D" w:rsidRPr="001F334D">
        <w:t xml:space="preserve">3) Cuando integran una frase verbal. Ejemplo: </w:t>
      </w:r>
      <w:r w:rsidR="005E3E2D" w:rsidRPr="001F334D">
        <w:rPr>
          <w:i/>
        </w:rPr>
        <w:t xml:space="preserve">Estaba </w:t>
      </w:r>
      <w:r w:rsidR="005E3E2D" w:rsidRPr="00E1657C">
        <w:rPr>
          <w:b/>
          <w:i/>
        </w:rPr>
        <w:t>empezando</w:t>
      </w:r>
      <w:r w:rsidR="005E3E2D" w:rsidRPr="001F334D">
        <w:rPr>
          <w:i/>
        </w:rPr>
        <w:t xml:space="preserve"> a llover</w:t>
      </w:r>
      <w:r w:rsidR="005E3E2D" w:rsidRPr="001F334D">
        <w:t xml:space="preserve">. </w:t>
      </w:r>
    </w:p>
    <w:p w:rsidR="005E3E2D" w:rsidRPr="001F334D" w:rsidRDefault="005E3E2D" w:rsidP="008F2C3C">
      <w:pPr>
        <w:ind w:left="0" w:firstLine="426"/>
      </w:pPr>
      <w:r w:rsidRPr="001F334D">
        <w:t xml:space="preserve">El principal problema con los gerundios </w:t>
      </w:r>
      <w:r w:rsidR="00831309">
        <w:t>aparece cuando</w:t>
      </w:r>
      <w:r w:rsidRPr="001F334D">
        <w:t xml:space="preserve"> se apartan de estos tres usos correctos y no ambiguos pues crean confusión en el texto. Por es</w:t>
      </w:r>
      <w:r w:rsidR="00562242" w:rsidRPr="001F334D">
        <w:t xml:space="preserve">o, </w:t>
      </w:r>
      <w:r w:rsidRPr="001F334D">
        <w:t>insisto en que no escriban con gerundios, o en que limiten su empleo sólo a los casos correctos y no ambiguos. Cada vez que vayan a poner un gerundio piensen si lo pueden reemplazar por un verbo conjugado; lo más probable es que este sea la mejor variante.</w:t>
      </w:r>
    </w:p>
    <w:p w:rsidR="005E3E2D" w:rsidRPr="001F334D" w:rsidRDefault="005E3E2D" w:rsidP="00D343D3">
      <w:pPr>
        <w:spacing w:line="240" w:lineRule="auto"/>
        <w:ind w:left="0" w:firstLine="0"/>
      </w:pPr>
    </w:p>
    <w:p w:rsidR="001F334D" w:rsidRPr="003B7539" w:rsidRDefault="00994408" w:rsidP="00826D6F">
      <w:pPr>
        <w:ind w:left="0" w:firstLine="0"/>
        <w:rPr>
          <w:lang w:val="es-AR"/>
        </w:rPr>
      </w:pPr>
      <w:r>
        <w:rPr>
          <w:b/>
        </w:rPr>
        <w:t xml:space="preserve">4. </w:t>
      </w:r>
      <w:r w:rsidR="003F5000">
        <w:rPr>
          <w:b/>
        </w:rPr>
        <w:t>5</w:t>
      </w:r>
      <w:r w:rsidR="005E3E2D" w:rsidRPr="001F334D">
        <w:t xml:space="preserve"> </w:t>
      </w:r>
      <w:r w:rsidR="001F334D" w:rsidRPr="003B7539">
        <w:rPr>
          <w:lang w:val="es-AR"/>
        </w:rPr>
        <w:t xml:space="preserve">Las </w:t>
      </w:r>
      <w:r w:rsidR="001F334D" w:rsidRPr="003F5000">
        <w:rPr>
          <w:b/>
          <w:lang w:val="es-AR"/>
        </w:rPr>
        <w:t>proposiciones o cláusulas subordinadas</w:t>
      </w:r>
      <w:r w:rsidR="001F334D" w:rsidRPr="003B7539">
        <w:rPr>
          <w:lang w:val="es-AR"/>
        </w:rPr>
        <w:t xml:space="preserve"> son estructuras que se reconocen por </w:t>
      </w:r>
      <w:r w:rsidR="00B87112">
        <w:rPr>
          <w:lang w:val="es-AR"/>
        </w:rPr>
        <w:t>tres rasgos</w:t>
      </w:r>
      <w:r w:rsidR="001F334D" w:rsidRPr="003B7539">
        <w:rPr>
          <w:lang w:val="es-AR"/>
        </w:rPr>
        <w:t xml:space="preserve">: </w:t>
      </w:r>
      <w:r w:rsidR="00740837" w:rsidRPr="003B7539">
        <w:rPr>
          <w:lang w:val="es-AR"/>
        </w:rPr>
        <w:t xml:space="preserve">1) </w:t>
      </w:r>
      <w:r w:rsidR="001F334D" w:rsidRPr="003B7539">
        <w:rPr>
          <w:lang w:val="es-AR"/>
        </w:rPr>
        <w:t>Está</w:t>
      </w:r>
      <w:r w:rsidR="00232E38">
        <w:rPr>
          <w:lang w:val="es-AR"/>
        </w:rPr>
        <w:t xml:space="preserve">n generalmente encabezadas por </w:t>
      </w:r>
      <w:r w:rsidR="00E1657C">
        <w:rPr>
          <w:lang w:val="es-AR"/>
        </w:rPr>
        <w:t xml:space="preserve">palabras como </w:t>
      </w:r>
      <w:r w:rsidR="00232E38" w:rsidRPr="00232E38">
        <w:rPr>
          <w:i/>
          <w:lang w:val="es-AR"/>
        </w:rPr>
        <w:t>que</w:t>
      </w:r>
      <w:r w:rsidR="00232E38">
        <w:rPr>
          <w:lang w:val="es-AR"/>
        </w:rPr>
        <w:t xml:space="preserve">, </w:t>
      </w:r>
      <w:r w:rsidR="00232E38" w:rsidRPr="00232E38">
        <w:rPr>
          <w:i/>
          <w:lang w:val="es-AR"/>
        </w:rPr>
        <w:t>quien</w:t>
      </w:r>
      <w:r w:rsidR="00232E38">
        <w:rPr>
          <w:lang w:val="es-AR"/>
        </w:rPr>
        <w:t xml:space="preserve">, </w:t>
      </w:r>
      <w:r w:rsidR="001F334D" w:rsidRPr="00232E38">
        <w:rPr>
          <w:i/>
          <w:lang w:val="es-AR"/>
        </w:rPr>
        <w:t>el cual</w:t>
      </w:r>
      <w:r w:rsidR="001F334D" w:rsidRPr="003B7539">
        <w:rPr>
          <w:lang w:val="es-AR"/>
        </w:rPr>
        <w:t xml:space="preserve">, </w:t>
      </w:r>
      <w:r w:rsidR="00232E38" w:rsidRPr="00232E38">
        <w:rPr>
          <w:i/>
          <w:lang w:val="es-AR"/>
        </w:rPr>
        <w:t>donde</w:t>
      </w:r>
      <w:r w:rsidR="00232E38">
        <w:rPr>
          <w:lang w:val="es-AR"/>
        </w:rPr>
        <w:t xml:space="preserve">, </w:t>
      </w:r>
      <w:r w:rsidR="001F334D" w:rsidRPr="00232E38">
        <w:rPr>
          <w:i/>
          <w:lang w:val="es-AR"/>
        </w:rPr>
        <w:t>cuando</w:t>
      </w:r>
      <w:r w:rsidR="00232E38">
        <w:rPr>
          <w:lang w:val="es-AR"/>
        </w:rPr>
        <w:t xml:space="preserve">, </w:t>
      </w:r>
      <w:r w:rsidR="001F334D" w:rsidRPr="00232E38">
        <w:rPr>
          <w:i/>
          <w:lang w:val="es-AR"/>
        </w:rPr>
        <w:t>cuyo</w:t>
      </w:r>
      <w:r w:rsidR="00232E38">
        <w:rPr>
          <w:lang w:val="es-AR"/>
        </w:rPr>
        <w:t xml:space="preserve">, </w:t>
      </w:r>
      <w:r w:rsidR="001F334D" w:rsidRPr="00232E38">
        <w:rPr>
          <w:i/>
          <w:lang w:val="es-AR"/>
        </w:rPr>
        <w:t>si</w:t>
      </w:r>
      <w:r w:rsidR="001F334D" w:rsidRPr="003B7539">
        <w:rPr>
          <w:lang w:val="es-AR"/>
        </w:rPr>
        <w:t xml:space="preserve"> y términos similares (por supuesto, con sus variantes de género y número cuando las hay).</w:t>
      </w:r>
      <w:r w:rsidR="001F334D" w:rsidRPr="003B7539">
        <w:rPr>
          <w:rStyle w:val="Refdenotaalpie"/>
          <w:lang w:val="es-AR"/>
        </w:rPr>
        <w:footnoteReference w:id="7"/>
      </w:r>
      <w:r w:rsidR="00740837" w:rsidRPr="003B7539">
        <w:rPr>
          <w:lang w:val="es-AR"/>
        </w:rPr>
        <w:t xml:space="preserve"> 2) </w:t>
      </w:r>
      <w:r w:rsidR="001F334D" w:rsidRPr="003B7539">
        <w:rPr>
          <w:lang w:val="es-AR"/>
        </w:rPr>
        <w:t xml:space="preserve">No </w:t>
      </w:r>
      <w:r w:rsidR="00881E39">
        <w:rPr>
          <w:lang w:val="es-AR"/>
        </w:rPr>
        <w:t>tienen autonomía: dependen de l</w:t>
      </w:r>
      <w:r w:rsidR="001F334D" w:rsidRPr="003B7539">
        <w:rPr>
          <w:lang w:val="es-AR"/>
        </w:rPr>
        <w:t>a construcción mayor</w:t>
      </w:r>
      <w:r w:rsidR="00881E39">
        <w:rPr>
          <w:lang w:val="es-AR"/>
        </w:rPr>
        <w:t xml:space="preserve"> en la que se incluyen</w:t>
      </w:r>
      <w:r w:rsidR="001F334D" w:rsidRPr="003B7539">
        <w:rPr>
          <w:lang w:val="es-AR"/>
        </w:rPr>
        <w:t>, sin la cual no tienen sentido.</w:t>
      </w:r>
      <w:r w:rsidR="00740837" w:rsidRPr="003B7539">
        <w:rPr>
          <w:lang w:val="es-AR"/>
        </w:rPr>
        <w:t xml:space="preserve"> 3) </w:t>
      </w:r>
      <w:r w:rsidR="001F334D" w:rsidRPr="003B7539">
        <w:rPr>
          <w:lang w:val="es-AR"/>
        </w:rPr>
        <w:t>T</w:t>
      </w:r>
      <w:r>
        <w:rPr>
          <w:lang w:val="es-AR"/>
        </w:rPr>
        <w:t xml:space="preserve">ienen su propio verbo conjugado (cf. </w:t>
      </w:r>
      <w:r w:rsidRPr="00994408">
        <w:rPr>
          <w:b/>
          <w:lang w:val="es-AR"/>
        </w:rPr>
        <w:t>4.</w:t>
      </w:r>
      <w:r>
        <w:rPr>
          <w:b/>
          <w:lang w:val="es-AR"/>
        </w:rPr>
        <w:t xml:space="preserve"> </w:t>
      </w:r>
      <w:r w:rsidRPr="00994408">
        <w:rPr>
          <w:b/>
          <w:lang w:val="es-AR"/>
        </w:rPr>
        <w:t>2</w:t>
      </w:r>
      <w:r>
        <w:rPr>
          <w:lang w:val="es-AR"/>
        </w:rPr>
        <w:t>).</w:t>
      </w:r>
    </w:p>
    <w:p w:rsidR="001F334D" w:rsidRPr="00740837" w:rsidRDefault="001F334D" w:rsidP="008F2C3C">
      <w:pPr>
        <w:ind w:left="0" w:firstLine="426"/>
        <w:rPr>
          <w:lang w:val="es-AR"/>
        </w:rPr>
      </w:pPr>
      <w:r w:rsidRPr="003B7539">
        <w:rPr>
          <w:lang w:val="es-AR"/>
        </w:rPr>
        <w:t xml:space="preserve">En español, las subordinadas pueden equivaler a un sustantivo, a un adjetivo o a un adverbio. Según el caso, entonces, se las llama </w:t>
      </w:r>
      <w:r w:rsidRPr="003B7539">
        <w:rPr>
          <w:i/>
          <w:lang w:val="es-AR"/>
        </w:rPr>
        <w:t>propo</w:t>
      </w:r>
      <w:r w:rsidR="004A0789">
        <w:rPr>
          <w:i/>
          <w:lang w:val="es-AR"/>
        </w:rPr>
        <w:t xml:space="preserve">siciones subordinadas adjetivas </w:t>
      </w:r>
      <w:r w:rsidR="004A0789" w:rsidRPr="004A0789">
        <w:rPr>
          <w:lang w:val="es-AR"/>
        </w:rPr>
        <w:t>(</w:t>
      </w:r>
      <w:r w:rsidR="004A0789">
        <w:rPr>
          <w:lang w:val="es-AR"/>
        </w:rPr>
        <w:t>PSA),</w:t>
      </w:r>
      <w:r w:rsidRPr="003B7539">
        <w:rPr>
          <w:i/>
          <w:lang w:val="es-AR"/>
        </w:rPr>
        <w:t xml:space="preserve"> proposiciones subordinadas sustantivas</w:t>
      </w:r>
      <w:r w:rsidR="004A0789">
        <w:rPr>
          <w:lang w:val="es-AR"/>
        </w:rPr>
        <w:t xml:space="preserve"> (PSS)</w:t>
      </w:r>
      <w:r w:rsidRPr="003B7539">
        <w:rPr>
          <w:i/>
          <w:lang w:val="es-AR"/>
        </w:rPr>
        <w:t xml:space="preserve"> </w:t>
      </w:r>
      <w:r w:rsidRPr="003B7539">
        <w:rPr>
          <w:lang w:val="es-AR"/>
        </w:rPr>
        <w:t>o</w:t>
      </w:r>
      <w:r w:rsidRPr="003B7539">
        <w:rPr>
          <w:i/>
          <w:lang w:val="es-AR"/>
        </w:rPr>
        <w:t xml:space="preserve"> proposi</w:t>
      </w:r>
      <w:r w:rsidR="004A0789">
        <w:rPr>
          <w:i/>
          <w:lang w:val="es-AR"/>
        </w:rPr>
        <w:t>ciones subordinadas adverbiales</w:t>
      </w:r>
      <w:r w:rsidR="004A0789">
        <w:rPr>
          <w:lang w:val="es-AR"/>
        </w:rPr>
        <w:t xml:space="preserve"> (</w:t>
      </w:r>
      <w:proofErr w:type="spellStart"/>
      <w:r w:rsidR="004A0789">
        <w:rPr>
          <w:lang w:val="es-AR"/>
        </w:rPr>
        <w:t>PSAdv</w:t>
      </w:r>
      <w:proofErr w:type="spellEnd"/>
      <w:r w:rsidR="004A0789">
        <w:rPr>
          <w:lang w:val="es-AR"/>
        </w:rPr>
        <w:t>).</w:t>
      </w:r>
      <w:r w:rsidR="00232E38">
        <w:rPr>
          <w:i/>
          <w:lang w:val="es-AR"/>
        </w:rPr>
        <w:t xml:space="preserve"> </w:t>
      </w:r>
      <w:r w:rsidR="00232E38">
        <w:rPr>
          <w:lang w:val="es-AR"/>
        </w:rPr>
        <w:t>P</w:t>
      </w:r>
      <w:r w:rsidRPr="003B7539">
        <w:rPr>
          <w:lang w:val="es-AR"/>
        </w:rPr>
        <w:t>ueden combinarse entre sí.</w:t>
      </w:r>
      <w:r w:rsidRPr="00740837">
        <w:rPr>
          <w:lang w:val="es-AR"/>
        </w:rPr>
        <w:t xml:space="preserve"> </w:t>
      </w:r>
    </w:p>
    <w:p w:rsidR="001F334D" w:rsidRPr="001F334D" w:rsidRDefault="001F334D" w:rsidP="00E04A16">
      <w:pPr>
        <w:spacing w:line="240" w:lineRule="auto"/>
        <w:ind w:left="0" w:firstLine="0"/>
      </w:pPr>
    </w:p>
    <w:p w:rsidR="001F334D" w:rsidRPr="001F334D" w:rsidRDefault="003F5000" w:rsidP="00CF75B6">
      <w:pPr>
        <w:ind w:left="0" w:firstLine="0"/>
      </w:pPr>
      <w:r>
        <w:t>4.5</w:t>
      </w:r>
      <w:r w:rsidR="00CF75B6">
        <w:t>.1 Proposiciones</w:t>
      </w:r>
      <w:r w:rsidR="001F334D" w:rsidRPr="001F334D">
        <w:t xml:space="preserve"> subordinadas adjetivas</w:t>
      </w:r>
    </w:p>
    <w:p w:rsidR="001F334D" w:rsidRPr="001F334D" w:rsidRDefault="001F334D" w:rsidP="00CF75B6">
      <w:pPr>
        <w:ind w:left="0" w:firstLine="567"/>
        <w:rPr>
          <w:lang w:val="es-AR"/>
        </w:rPr>
      </w:pPr>
      <w:r w:rsidRPr="001F334D">
        <w:rPr>
          <w:lang w:val="es-AR"/>
        </w:rPr>
        <w:t>Modifican a un sustantivo o a un pronombre con función sustantivo.</w:t>
      </w:r>
      <w:r w:rsidR="00881E39">
        <w:rPr>
          <w:lang w:val="es-AR"/>
        </w:rPr>
        <w:t xml:space="preserve"> Ejemplos:</w:t>
      </w:r>
    </w:p>
    <w:p w:rsidR="001F334D" w:rsidRPr="001F334D" w:rsidRDefault="001F334D" w:rsidP="00D343D3">
      <w:pPr>
        <w:spacing w:line="240" w:lineRule="auto"/>
        <w:ind w:left="0" w:firstLine="0"/>
        <w:rPr>
          <w:lang w:val="es-AR"/>
        </w:rPr>
      </w:pP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El libro </w:t>
      </w:r>
      <w:r w:rsidRPr="00881E39">
        <w:rPr>
          <w:b/>
          <w:i/>
        </w:rPr>
        <w:t>que me prestaste</w:t>
      </w:r>
      <w:r w:rsidRPr="00881E39">
        <w:rPr>
          <w:i/>
        </w:rPr>
        <w:t xml:space="preserve"> era muy bueno.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La casa </w:t>
      </w:r>
      <w:r w:rsidRPr="00881E39">
        <w:rPr>
          <w:b/>
          <w:i/>
        </w:rPr>
        <w:t>donde vivimos</w:t>
      </w:r>
      <w:r w:rsidRPr="00881E39">
        <w:rPr>
          <w:i/>
        </w:rPr>
        <w:t xml:space="preserve"> tiene tres ambientes.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Los jugadores </w:t>
      </w:r>
      <w:r w:rsidRPr="00881E39">
        <w:rPr>
          <w:b/>
          <w:i/>
        </w:rPr>
        <w:t>que estaban cansados</w:t>
      </w:r>
      <w:r w:rsidRPr="00881E39">
        <w:rPr>
          <w:i/>
        </w:rPr>
        <w:t xml:space="preserve"> no jugaron la segunda parte.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Los jugadores, </w:t>
      </w:r>
      <w:r w:rsidRPr="00881E39">
        <w:rPr>
          <w:b/>
          <w:i/>
        </w:rPr>
        <w:t>que estaban cansados</w:t>
      </w:r>
      <w:r w:rsidRPr="00881E39">
        <w:rPr>
          <w:i/>
        </w:rPr>
        <w:t>, no jugaron la segunda parte.</w:t>
      </w:r>
      <w:r w:rsidRPr="00881E39">
        <w:rPr>
          <w:rStyle w:val="Refdenotaalpie"/>
          <w:i/>
        </w:rPr>
        <w:footnoteReference w:id="8"/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Ya terminó el proceso </w:t>
      </w:r>
      <w:r w:rsidRPr="00881E39">
        <w:rPr>
          <w:b/>
          <w:i/>
        </w:rPr>
        <w:t>por el cual fueron elegidos los candidatos</w:t>
      </w:r>
      <w:r w:rsidRPr="00881E39">
        <w:rPr>
          <w:i/>
        </w:rPr>
        <w:t xml:space="preserve">. </w:t>
      </w:r>
    </w:p>
    <w:p w:rsidR="00CA161D" w:rsidRPr="00881E39" w:rsidRDefault="00CA161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El cuento es una narración </w:t>
      </w:r>
      <w:r w:rsidRPr="00881E39">
        <w:rPr>
          <w:b/>
          <w:i/>
        </w:rPr>
        <w:t>cuya extensión es comparativamente breve</w:t>
      </w:r>
      <w:r w:rsidRPr="00881E39">
        <w:rPr>
          <w:i/>
        </w:rPr>
        <w:t>.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Yo, </w:t>
      </w:r>
      <w:r w:rsidRPr="00881E39">
        <w:rPr>
          <w:b/>
          <w:i/>
        </w:rPr>
        <w:t>que los conocía desde la escuela primaria</w:t>
      </w:r>
      <w:r w:rsidRPr="00881E39">
        <w:rPr>
          <w:i/>
        </w:rPr>
        <w:t>, hubiera escrito lo mismo.</w:t>
      </w:r>
    </w:p>
    <w:p w:rsidR="00CA161D" w:rsidRDefault="00CA161D" w:rsidP="00D343D3">
      <w:pPr>
        <w:spacing w:line="240" w:lineRule="auto"/>
        <w:ind w:left="0" w:firstLine="0"/>
      </w:pPr>
    </w:p>
    <w:p w:rsidR="004A0789" w:rsidRDefault="004A0789" w:rsidP="00D343D3">
      <w:pPr>
        <w:spacing w:line="240" w:lineRule="auto"/>
        <w:ind w:left="0" w:firstLine="0"/>
      </w:pPr>
    </w:p>
    <w:p w:rsidR="004A0789" w:rsidRDefault="004A0789" w:rsidP="00D343D3">
      <w:pPr>
        <w:spacing w:line="240" w:lineRule="auto"/>
        <w:ind w:left="0" w:firstLine="0"/>
      </w:pPr>
    </w:p>
    <w:p w:rsidR="004A0789" w:rsidRPr="00CA161D" w:rsidRDefault="004A0789" w:rsidP="00D343D3">
      <w:pPr>
        <w:spacing w:line="240" w:lineRule="auto"/>
        <w:ind w:left="0" w:firstLine="0"/>
      </w:pPr>
    </w:p>
    <w:p w:rsidR="001F334D" w:rsidRPr="001F334D" w:rsidRDefault="003F5000" w:rsidP="00CF75B6">
      <w:pPr>
        <w:ind w:left="0" w:firstLine="0"/>
      </w:pPr>
      <w:r>
        <w:lastRenderedPageBreak/>
        <w:t>4.5</w:t>
      </w:r>
      <w:r w:rsidR="00CF75B6">
        <w:t xml:space="preserve">.2 </w:t>
      </w:r>
      <w:r w:rsidR="00EC6F7F">
        <w:t xml:space="preserve">Proposiciones subordinadas sustantivas </w:t>
      </w:r>
    </w:p>
    <w:p w:rsidR="001F334D" w:rsidRDefault="001F334D" w:rsidP="00CF75B6">
      <w:pPr>
        <w:ind w:left="0" w:firstLine="567"/>
        <w:rPr>
          <w:lang w:val="es-AR"/>
        </w:rPr>
      </w:pPr>
      <w:r w:rsidRPr="001F334D">
        <w:rPr>
          <w:lang w:val="es-AR"/>
        </w:rPr>
        <w:t>Equivalen a un sustantivo y pueden cumplir todas sus funciones.</w:t>
      </w:r>
      <w:r w:rsidR="00CA161D">
        <w:rPr>
          <w:lang w:val="es-AR"/>
        </w:rPr>
        <w:t xml:space="preserve"> </w:t>
      </w:r>
      <w:r w:rsidRPr="001F334D">
        <w:rPr>
          <w:lang w:val="es-AR"/>
        </w:rPr>
        <w:t>Su encabezador más frecuente es “que”. También aparecen “si”, “cuánto”, “dónde” y similares.  Pueden reemplazarse por “esto” o “este” (y sus variantes).</w:t>
      </w:r>
    </w:p>
    <w:p w:rsidR="00CA161D" w:rsidRPr="001F334D" w:rsidRDefault="00CA161D" w:rsidP="00D343D3">
      <w:pPr>
        <w:spacing w:line="240" w:lineRule="auto"/>
        <w:ind w:left="0" w:firstLine="0"/>
        <w:rPr>
          <w:lang w:val="es-AR"/>
        </w:rPr>
      </w:pPr>
    </w:p>
    <w:p w:rsidR="001F334D" w:rsidRPr="00881E39" w:rsidRDefault="001F334D" w:rsidP="002306C2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Le dijeron </w:t>
      </w:r>
      <w:r w:rsidRPr="00881E39">
        <w:rPr>
          <w:b/>
          <w:i/>
        </w:rPr>
        <w:t>que se fuera temprano</w:t>
      </w:r>
      <w:r w:rsidRPr="00881E39">
        <w:rPr>
          <w:i/>
        </w:rPr>
        <w:t>.</w:t>
      </w:r>
    </w:p>
    <w:p w:rsidR="001F334D" w:rsidRPr="00881E39" w:rsidRDefault="001F334D" w:rsidP="002306C2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El asesino era </w:t>
      </w:r>
      <w:r w:rsidRPr="00881E39">
        <w:rPr>
          <w:b/>
          <w:i/>
        </w:rPr>
        <w:t>quien nadie hubiera creído</w:t>
      </w:r>
      <w:r w:rsidRPr="00881E39">
        <w:rPr>
          <w:i/>
        </w:rPr>
        <w:t xml:space="preserve">. </w:t>
      </w:r>
    </w:p>
    <w:p w:rsidR="001F334D" w:rsidRPr="00881E39" w:rsidRDefault="001F334D" w:rsidP="002306C2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Los jurados le preguntaron </w:t>
      </w:r>
      <w:r w:rsidRPr="00881E39">
        <w:rPr>
          <w:b/>
          <w:i/>
        </w:rPr>
        <w:t>si ya había terminado su exposición</w:t>
      </w:r>
      <w:r w:rsidRPr="00881E39">
        <w:rPr>
          <w:i/>
        </w:rPr>
        <w:t>.</w:t>
      </w:r>
    </w:p>
    <w:p w:rsidR="001F334D" w:rsidRPr="00881E39" w:rsidRDefault="001F334D" w:rsidP="002306C2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Apenas salieron, le consultaron </w:t>
      </w:r>
      <w:r w:rsidRPr="00881E39">
        <w:rPr>
          <w:b/>
          <w:i/>
        </w:rPr>
        <w:t>dónde se reunirían en secreto</w:t>
      </w:r>
      <w:r w:rsidRPr="00881E39">
        <w:rPr>
          <w:i/>
        </w:rPr>
        <w:t>.</w:t>
      </w:r>
    </w:p>
    <w:p w:rsidR="001F334D" w:rsidRPr="00881E39" w:rsidRDefault="001F334D" w:rsidP="002306C2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Argumentó </w:t>
      </w:r>
      <w:r w:rsidRPr="00881E39">
        <w:rPr>
          <w:b/>
          <w:i/>
        </w:rPr>
        <w:t>que era mejor esa decisión</w:t>
      </w:r>
      <w:r w:rsidRPr="00881E39">
        <w:rPr>
          <w:i/>
        </w:rPr>
        <w:t>.</w:t>
      </w:r>
    </w:p>
    <w:p w:rsidR="00DC7BA2" w:rsidRPr="00881E39" w:rsidRDefault="001F334D" w:rsidP="002306C2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Estaba seguro de </w:t>
      </w:r>
      <w:r w:rsidRPr="00881E39">
        <w:rPr>
          <w:b/>
          <w:i/>
        </w:rPr>
        <w:t>que su obra era la mejor</w:t>
      </w:r>
      <w:r w:rsidRPr="00881E39">
        <w:rPr>
          <w:i/>
        </w:rPr>
        <w:t xml:space="preserve">. </w:t>
      </w:r>
    </w:p>
    <w:p w:rsidR="001F334D" w:rsidRPr="00881E39" w:rsidRDefault="001F334D" w:rsidP="002306C2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Nunca supieron </w:t>
      </w:r>
      <w:r w:rsidRPr="00881E39">
        <w:rPr>
          <w:b/>
          <w:i/>
        </w:rPr>
        <w:t>cuánto sacrificio le había costado esa decisión</w:t>
      </w:r>
      <w:r w:rsidRPr="00881E39">
        <w:rPr>
          <w:i/>
        </w:rPr>
        <w:t xml:space="preserve">. </w:t>
      </w:r>
    </w:p>
    <w:p w:rsidR="008E04F9" w:rsidRDefault="008E04F9" w:rsidP="00D343D3">
      <w:pPr>
        <w:pStyle w:val="Prrafodelista"/>
        <w:spacing w:after="0" w:line="240" w:lineRule="auto"/>
        <w:ind w:left="0" w:firstLine="0"/>
        <w:rPr>
          <w:i/>
        </w:rPr>
      </w:pPr>
    </w:p>
    <w:p w:rsidR="007E1785" w:rsidRDefault="008E04F9" w:rsidP="004C2011">
      <w:pPr>
        <w:ind w:left="0" w:firstLine="426"/>
      </w:pPr>
      <w:r w:rsidRPr="008E04F9">
        <w:t>Sólo se debe usar</w:t>
      </w:r>
      <w:r>
        <w:rPr>
          <w:i/>
        </w:rPr>
        <w:t xml:space="preserve"> </w:t>
      </w:r>
      <w:r w:rsidRPr="001F334D">
        <w:rPr>
          <w:i/>
        </w:rPr>
        <w:t>quien</w:t>
      </w:r>
      <w:r w:rsidRPr="001F334D">
        <w:t xml:space="preserve"> cuando s</w:t>
      </w:r>
      <w:r>
        <w:t>e refiere a una persona</w:t>
      </w:r>
      <w:r w:rsidR="007E1785">
        <w:t>. Ejemplo:</w:t>
      </w:r>
      <w:r w:rsidR="007E1785" w:rsidRPr="001F334D">
        <w:t xml:space="preserve"> * </w:t>
      </w:r>
      <w:r w:rsidR="007E1785" w:rsidRPr="001F334D">
        <w:rPr>
          <w:i/>
        </w:rPr>
        <w:t>La UNESCO, quien se ocupa de…</w:t>
      </w:r>
      <w:r w:rsidR="007E1785" w:rsidRPr="001F334D">
        <w:t xml:space="preserve">. </w:t>
      </w:r>
      <w:r w:rsidR="007E1785">
        <w:t xml:space="preserve">Debe ser </w:t>
      </w:r>
      <w:r w:rsidR="007E1785" w:rsidRPr="001F334D">
        <w:rPr>
          <w:i/>
        </w:rPr>
        <w:t xml:space="preserve">La UNESCO, </w:t>
      </w:r>
      <w:r w:rsidR="007E1785">
        <w:rPr>
          <w:i/>
        </w:rPr>
        <w:t>que</w:t>
      </w:r>
      <w:r w:rsidR="007E1785" w:rsidRPr="001F334D">
        <w:rPr>
          <w:i/>
        </w:rPr>
        <w:t xml:space="preserve"> se ocupa de…</w:t>
      </w:r>
      <w:r w:rsidR="00994408">
        <w:rPr>
          <w:i/>
        </w:rPr>
        <w:t xml:space="preserve"> </w:t>
      </w:r>
      <w:r w:rsidR="00994408" w:rsidRPr="00994408">
        <w:t>porque l</w:t>
      </w:r>
      <w:r w:rsidR="007E1785" w:rsidRPr="00994408">
        <w:t>a</w:t>
      </w:r>
      <w:r w:rsidR="007E1785" w:rsidRPr="001F334D">
        <w:t xml:space="preserve"> UNESCO es un organismo, no una persona.</w:t>
      </w:r>
      <w:r w:rsidR="007E1785">
        <w:t xml:space="preserve"> También puede ser </w:t>
      </w:r>
      <w:r w:rsidR="007E1785" w:rsidRPr="001F334D">
        <w:rPr>
          <w:i/>
        </w:rPr>
        <w:t xml:space="preserve">La UNESCO, </w:t>
      </w:r>
      <w:r w:rsidR="007E1785">
        <w:rPr>
          <w:i/>
        </w:rPr>
        <w:t>la cual</w:t>
      </w:r>
      <w:r w:rsidR="007E1785" w:rsidRPr="001F334D">
        <w:rPr>
          <w:i/>
        </w:rPr>
        <w:t xml:space="preserve"> se ocupa de…</w:t>
      </w:r>
      <w:r w:rsidR="00994408">
        <w:t>,</w:t>
      </w:r>
      <w:r w:rsidR="007E1785">
        <w:t xml:space="preserve"> aunque esta variante es más rebuscada. </w:t>
      </w:r>
    </w:p>
    <w:p w:rsidR="004D0522" w:rsidRPr="001F334D" w:rsidRDefault="004D0522" w:rsidP="004C2011">
      <w:pPr>
        <w:ind w:left="0" w:firstLine="426"/>
      </w:pPr>
      <w:r>
        <w:t xml:space="preserve">Hay encabezadores que no pueden iniciar una oración: </w:t>
      </w:r>
      <w:r w:rsidRPr="00884703">
        <w:rPr>
          <w:i/>
          <w:lang w:val="es-MX"/>
        </w:rPr>
        <w:t xml:space="preserve">El niño </w:t>
      </w:r>
      <w:r>
        <w:rPr>
          <w:i/>
          <w:lang w:val="es-MX"/>
        </w:rPr>
        <w:t>saludó</w:t>
      </w:r>
      <w:r w:rsidRPr="00884703">
        <w:rPr>
          <w:i/>
          <w:lang w:val="es-MX"/>
        </w:rPr>
        <w:t xml:space="preserve"> a la madre. </w:t>
      </w:r>
      <w:r>
        <w:rPr>
          <w:i/>
          <w:lang w:val="es-MX"/>
        </w:rPr>
        <w:t xml:space="preserve">* </w:t>
      </w:r>
      <w:r w:rsidRPr="00884703">
        <w:rPr>
          <w:i/>
          <w:lang w:val="es-MX"/>
        </w:rPr>
        <w:t>La cual lo besó efusivamente</w:t>
      </w:r>
      <w:r>
        <w:rPr>
          <w:i/>
          <w:lang w:val="es-MX"/>
        </w:rPr>
        <w:t>.</w:t>
      </w:r>
    </w:p>
    <w:p w:rsidR="00CA161D" w:rsidRDefault="00CA161D" w:rsidP="00D343D3">
      <w:pPr>
        <w:spacing w:line="240" w:lineRule="auto"/>
        <w:ind w:left="0" w:firstLine="0"/>
        <w:rPr>
          <w:b/>
          <w:lang w:val="es-AR"/>
        </w:rPr>
      </w:pPr>
    </w:p>
    <w:p w:rsidR="001F334D" w:rsidRPr="00835D7B" w:rsidRDefault="001F334D" w:rsidP="00826D6F">
      <w:pPr>
        <w:ind w:left="0" w:firstLine="0"/>
        <w:rPr>
          <w:lang w:val="es-AR"/>
        </w:rPr>
      </w:pPr>
      <w:r w:rsidRPr="00835D7B">
        <w:rPr>
          <w:lang w:val="es-AR"/>
        </w:rPr>
        <w:t>Subordinadas sustantivas y adjetivas combinadas</w:t>
      </w:r>
    </w:p>
    <w:p w:rsidR="001F334D" w:rsidRPr="001F334D" w:rsidRDefault="001F334D" w:rsidP="00671B7B">
      <w:pPr>
        <w:spacing w:line="240" w:lineRule="auto"/>
        <w:ind w:left="0" w:firstLine="0"/>
        <w:rPr>
          <w:lang w:val="es-AR"/>
        </w:rPr>
      </w:pPr>
    </w:p>
    <w:p w:rsidR="002306C2" w:rsidRPr="002306C2" w:rsidRDefault="00813CB0" w:rsidP="002306C2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  <w:u w:val="single"/>
        </w:rPr>
      </w:pPr>
      <w:r w:rsidRPr="002306C2">
        <w:rPr>
          <w:b/>
          <w:i/>
        </w:rPr>
        <w:t>Quien fue tu amigo</w:t>
      </w:r>
      <w:r w:rsidR="001F334D" w:rsidRPr="002306C2">
        <w:rPr>
          <w:i/>
        </w:rPr>
        <w:t xml:space="preserve"> me dio una noticia </w:t>
      </w:r>
      <w:r w:rsidR="001F334D" w:rsidRPr="002306C2">
        <w:rPr>
          <w:b/>
          <w:i/>
        </w:rPr>
        <w:t>que no te va a gustar</w:t>
      </w:r>
      <w:r w:rsidR="001F334D" w:rsidRPr="002306C2">
        <w:rPr>
          <w:i/>
        </w:rPr>
        <w:t>.</w:t>
      </w:r>
      <w:r w:rsidR="002306C2" w:rsidRPr="002306C2">
        <w:rPr>
          <w:i/>
        </w:rPr>
        <w:t xml:space="preserve"> </w:t>
      </w:r>
    </w:p>
    <w:p w:rsidR="002306C2" w:rsidRPr="002306C2" w:rsidRDefault="001F334D" w:rsidP="002306C2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  <w:u w:val="single"/>
        </w:rPr>
      </w:pPr>
      <w:r w:rsidRPr="002306C2">
        <w:rPr>
          <w:i/>
        </w:rPr>
        <w:t xml:space="preserve">No averiguaron </w:t>
      </w:r>
      <w:r w:rsidRPr="002306C2">
        <w:rPr>
          <w:b/>
          <w:i/>
        </w:rPr>
        <w:t>si eso era cierto</w:t>
      </w:r>
      <w:r w:rsidRPr="002306C2">
        <w:rPr>
          <w:i/>
        </w:rPr>
        <w:t xml:space="preserve"> y lo condenaron por una noticia </w:t>
      </w:r>
      <w:r w:rsidRPr="002306C2">
        <w:rPr>
          <w:b/>
          <w:i/>
        </w:rPr>
        <w:t>que era falsa</w:t>
      </w:r>
      <w:r w:rsidR="007E1785" w:rsidRPr="002306C2">
        <w:rPr>
          <w:i/>
        </w:rPr>
        <w:t>.</w:t>
      </w:r>
    </w:p>
    <w:p w:rsidR="007E1785" w:rsidRPr="002306C2" w:rsidRDefault="001F334D" w:rsidP="002306C2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  <w:u w:val="single"/>
        </w:rPr>
      </w:pPr>
      <w:r w:rsidRPr="002306C2">
        <w:rPr>
          <w:i/>
        </w:rPr>
        <w:t xml:space="preserve">Juan cree </w:t>
      </w:r>
      <w:r w:rsidRPr="002306C2">
        <w:rPr>
          <w:b/>
          <w:i/>
        </w:rPr>
        <w:t xml:space="preserve">que Mario, </w:t>
      </w:r>
      <w:r w:rsidRPr="002306C2">
        <w:rPr>
          <w:b/>
          <w:i/>
          <w:u w:val="single"/>
        </w:rPr>
        <w:t>que siempre fue un pícaro</w:t>
      </w:r>
      <w:r w:rsidRPr="002306C2">
        <w:rPr>
          <w:b/>
          <w:i/>
        </w:rPr>
        <w:t>, lo está engañando</w:t>
      </w:r>
      <w:r w:rsidRPr="001F334D">
        <w:t xml:space="preserve">.  </w:t>
      </w:r>
    </w:p>
    <w:p w:rsidR="00313A5F" w:rsidRPr="00313A5F" w:rsidRDefault="00313A5F" w:rsidP="00D343D3">
      <w:pPr>
        <w:pStyle w:val="Prrafodelista"/>
        <w:spacing w:after="0" w:line="240" w:lineRule="auto"/>
        <w:ind w:left="0" w:firstLine="0"/>
      </w:pPr>
    </w:p>
    <w:p w:rsidR="00EC6F7F" w:rsidRDefault="001F334D" w:rsidP="003F5000">
      <w:pPr>
        <w:pStyle w:val="Prrafodelista"/>
        <w:numPr>
          <w:ilvl w:val="2"/>
          <w:numId w:val="17"/>
        </w:numPr>
      </w:pPr>
      <w:r w:rsidRPr="001F334D">
        <w:t>P</w:t>
      </w:r>
      <w:r w:rsidR="00EC6F7F">
        <w:t xml:space="preserve">roposiciones subordinadas adverbiales </w:t>
      </w:r>
    </w:p>
    <w:p w:rsidR="001F334D" w:rsidRPr="00F03D70" w:rsidRDefault="001F334D" w:rsidP="00E1657C">
      <w:pPr>
        <w:pStyle w:val="Prrafodelista"/>
        <w:spacing w:after="0" w:line="360" w:lineRule="auto"/>
        <w:ind w:left="0" w:firstLine="720"/>
        <w:rPr>
          <w:b/>
        </w:rPr>
      </w:pPr>
      <w:r w:rsidRPr="001F334D">
        <w:t xml:space="preserve">Se dividen en dos grupos. Las del </w:t>
      </w:r>
      <w:r w:rsidRPr="00141571">
        <w:rPr>
          <w:u w:val="single"/>
        </w:rPr>
        <w:t>p</w:t>
      </w:r>
      <w:r w:rsidRPr="00EC6F7F">
        <w:rPr>
          <w:u w:val="single"/>
        </w:rPr>
        <w:t>rimer grupo</w:t>
      </w:r>
      <w:r w:rsidRPr="001F334D">
        <w:t xml:space="preserve"> equivalen a un </w:t>
      </w:r>
      <w:r w:rsidR="007E1785">
        <w:t>complemento c</w:t>
      </w:r>
      <w:r w:rsidRPr="001F334D">
        <w:t xml:space="preserve">ircunstancial de modo, tiempo, lugar o cantidad. Las del </w:t>
      </w:r>
      <w:r w:rsidRPr="00141571">
        <w:rPr>
          <w:u w:val="single"/>
        </w:rPr>
        <w:t>s</w:t>
      </w:r>
      <w:r w:rsidRPr="00EC6F7F">
        <w:rPr>
          <w:u w:val="single"/>
        </w:rPr>
        <w:t>egundo grupo</w:t>
      </w:r>
      <w:r w:rsidRPr="001F334D">
        <w:t xml:space="preserve"> son causales, consecutivas, concesivas, condicionales y finales.</w:t>
      </w:r>
      <w:r w:rsidR="007E1785">
        <w:t xml:space="preserve"> </w:t>
      </w:r>
      <w:r w:rsidRPr="001F334D">
        <w:t xml:space="preserve">En este segundo grupo </w:t>
      </w:r>
      <w:r w:rsidRPr="00F63BFE">
        <w:t xml:space="preserve">veremos relaciones que </w:t>
      </w:r>
      <w:r w:rsidR="00547499" w:rsidRPr="00F63BFE">
        <w:t xml:space="preserve">coinciden con las </w:t>
      </w:r>
      <w:r w:rsidR="00F63BFE" w:rsidRPr="00F63BFE">
        <w:t>indicadas</w:t>
      </w:r>
      <w:r w:rsidR="00547499" w:rsidRPr="00F63BFE">
        <w:t xml:space="preserve"> por algunos</w:t>
      </w:r>
      <w:r w:rsidRPr="00F63BFE">
        <w:t xml:space="preserve"> conectores</w:t>
      </w:r>
      <w:r w:rsidR="00F63BFE" w:rsidRPr="00F63BFE">
        <w:t xml:space="preserve"> (cf. </w:t>
      </w:r>
      <w:r w:rsidR="00F63BFE" w:rsidRPr="00F63BFE">
        <w:rPr>
          <w:b/>
        </w:rPr>
        <w:t>6.6</w:t>
      </w:r>
      <w:r w:rsidR="00F63BFE" w:rsidRPr="00F63BFE">
        <w:t>)</w:t>
      </w:r>
      <w:r w:rsidRPr="00F63BFE">
        <w:t>.</w:t>
      </w:r>
      <w:r w:rsidRPr="001F334D">
        <w:t xml:space="preserve">  </w:t>
      </w:r>
    </w:p>
    <w:p w:rsidR="001F334D" w:rsidRPr="001F334D" w:rsidRDefault="001F334D" w:rsidP="004C2011">
      <w:pPr>
        <w:ind w:left="0" w:firstLine="0"/>
      </w:pPr>
      <w:r w:rsidRPr="001F334D">
        <w:t xml:space="preserve">Primer grupo: 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Dejaba las herramientas </w:t>
      </w:r>
      <w:r w:rsidRPr="00881E39">
        <w:rPr>
          <w:b/>
          <w:i/>
        </w:rPr>
        <w:t>donde pudiera encontrarlas al tacto</w:t>
      </w:r>
      <w:r w:rsidRPr="00881E39">
        <w:rPr>
          <w:i/>
        </w:rPr>
        <w:t>.</w:t>
      </w:r>
    </w:p>
    <w:p w:rsidR="001F334D" w:rsidRPr="00881E39" w:rsidRDefault="00F03D70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>L</w:t>
      </w:r>
      <w:r w:rsidR="001F334D" w:rsidRPr="00881E39">
        <w:rPr>
          <w:i/>
        </w:rPr>
        <w:t xml:space="preserve">a ceremonia comenzó </w:t>
      </w:r>
      <w:r w:rsidR="001F334D" w:rsidRPr="00881E39">
        <w:rPr>
          <w:b/>
          <w:i/>
        </w:rPr>
        <w:t xml:space="preserve">como si nada </w:t>
      </w:r>
      <w:r w:rsidRPr="00881E39">
        <w:rPr>
          <w:b/>
          <w:i/>
        </w:rPr>
        <w:t>hubiera pasado</w:t>
      </w:r>
      <w:r w:rsidRPr="00881E39">
        <w:rPr>
          <w:i/>
        </w:rPr>
        <w:t>.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Estudió </w:t>
      </w:r>
      <w:r w:rsidRPr="00881E39">
        <w:rPr>
          <w:b/>
          <w:i/>
        </w:rPr>
        <w:t>cuanto se lo permitieron sus obligaciones familiares</w:t>
      </w:r>
      <w:r w:rsidRPr="00881E39">
        <w:rPr>
          <w:i/>
        </w:rPr>
        <w:t xml:space="preserve">. </w:t>
      </w:r>
    </w:p>
    <w:p w:rsidR="00680FA6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</w:pPr>
      <w:r w:rsidRPr="00881E39">
        <w:rPr>
          <w:i/>
        </w:rPr>
        <w:t xml:space="preserve">Se fue </w:t>
      </w:r>
      <w:r w:rsidRPr="00881E39">
        <w:rPr>
          <w:b/>
          <w:i/>
        </w:rPr>
        <w:t>adonde lo trataran mejor</w:t>
      </w:r>
      <w:r w:rsidRPr="00881E39">
        <w:rPr>
          <w:i/>
        </w:rPr>
        <w:t>.</w:t>
      </w:r>
      <w:r w:rsidRPr="001F334D">
        <w:t xml:space="preserve"> </w:t>
      </w:r>
    </w:p>
    <w:p w:rsidR="001F334D" w:rsidRPr="00881E39" w:rsidRDefault="00680FA6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b/>
          <w:i/>
        </w:rPr>
        <w:lastRenderedPageBreak/>
        <w:t>Cuando lo veo</w:t>
      </w:r>
      <w:r w:rsidRPr="00881E39">
        <w:rPr>
          <w:i/>
        </w:rPr>
        <w:t xml:space="preserve"> siento nostalgia de mi pasado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La niña acunaba la muñeca </w:t>
      </w:r>
      <w:r w:rsidRPr="00881E39">
        <w:rPr>
          <w:b/>
          <w:i/>
        </w:rPr>
        <w:t>como las madres acunan a sus bebés</w:t>
      </w:r>
      <w:r w:rsidRPr="00881E39">
        <w:rPr>
          <w:i/>
        </w:rPr>
        <w:t>.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b/>
          <w:i/>
        </w:rPr>
        <w:t>Antes de que se fuera</w:t>
      </w:r>
      <w:r w:rsidRPr="00881E39">
        <w:rPr>
          <w:i/>
        </w:rPr>
        <w:t xml:space="preserve">, le dejó su último consejo. 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Me emociona </w:t>
      </w:r>
      <w:r w:rsidRPr="00881E39">
        <w:rPr>
          <w:b/>
          <w:i/>
        </w:rPr>
        <w:t>cada vez que lo escucho</w:t>
      </w:r>
      <w:r w:rsidRPr="00881E39">
        <w:rPr>
          <w:i/>
        </w:rPr>
        <w:t xml:space="preserve">. </w:t>
      </w:r>
    </w:p>
    <w:p w:rsidR="000106E5" w:rsidRDefault="000106E5" w:rsidP="004A0789">
      <w:pPr>
        <w:spacing w:line="240" w:lineRule="auto"/>
        <w:ind w:left="0" w:firstLine="0"/>
      </w:pPr>
    </w:p>
    <w:p w:rsidR="001F334D" w:rsidRPr="001F334D" w:rsidRDefault="001F334D" w:rsidP="00DC7BA2">
      <w:pPr>
        <w:ind w:left="284" w:hanging="284"/>
      </w:pPr>
      <w:r w:rsidRPr="001F334D">
        <w:t xml:space="preserve">Segundo grupo: 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Estaba asegurado el triunfo </w:t>
      </w:r>
      <w:r w:rsidRPr="00881E39">
        <w:rPr>
          <w:b/>
          <w:i/>
        </w:rPr>
        <w:t>porque contaba con las mejores armas</w:t>
      </w:r>
      <w:r w:rsidRPr="00881E39">
        <w:rPr>
          <w:i/>
        </w:rPr>
        <w:t>.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b/>
          <w:i/>
        </w:rPr>
        <w:t>A pesar de que se lo advertí miles de veces</w:t>
      </w:r>
      <w:r w:rsidRPr="00881E39">
        <w:rPr>
          <w:i/>
        </w:rPr>
        <w:t>, no cortó esa relación malsana.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Se lo dije </w:t>
      </w:r>
      <w:r w:rsidRPr="00881E39">
        <w:rPr>
          <w:b/>
          <w:i/>
        </w:rPr>
        <w:t>para que no repita ese error</w:t>
      </w:r>
      <w:r w:rsidRPr="00881E39">
        <w:rPr>
          <w:i/>
        </w:rPr>
        <w:t xml:space="preserve">. 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Era el mejor preparado, </w:t>
      </w:r>
      <w:r w:rsidRPr="00881E39">
        <w:rPr>
          <w:b/>
          <w:i/>
        </w:rPr>
        <w:t>si bien le faltaba presencia de ánimo</w:t>
      </w:r>
      <w:r w:rsidRPr="00881E39">
        <w:rPr>
          <w:i/>
        </w:rPr>
        <w:t xml:space="preserve">.  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Era tan </w:t>
      </w:r>
      <w:r w:rsidR="003B7539" w:rsidRPr="00881E39">
        <w:rPr>
          <w:i/>
        </w:rPr>
        <w:t>huraño</w:t>
      </w:r>
      <w:r w:rsidRPr="00881E39">
        <w:rPr>
          <w:i/>
        </w:rPr>
        <w:t xml:space="preserve"> </w:t>
      </w:r>
      <w:r w:rsidRPr="00881E39">
        <w:rPr>
          <w:b/>
          <w:i/>
        </w:rPr>
        <w:t>que nadie se le acercaba</w:t>
      </w:r>
      <w:r w:rsidRPr="00881E39">
        <w:rPr>
          <w:i/>
        </w:rPr>
        <w:t xml:space="preserve">. 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b/>
          <w:i/>
        </w:rPr>
        <w:t xml:space="preserve">Ya que te lo </w:t>
      </w:r>
      <w:proofErr w:type="spellStart"/>
      <w:r w:rsidRPr="00881E39">
        <w:rPr>
          <w:b/>
          <w:i/>
        </w:rPr>
        <w:t>tomás</w:t>
      </w:r>
      <w:proofErr w:type="spellEnd"/>
      <w:r w:rsidRPr="00881E39">
        <w:rPr>
          <w:b/>
          <w:i/>
        </w:rPr>
        <w:t xml:space="preserve"> de ese modo</w:t>
      </w:r>
      <w:r w:rsidRPr="00881E39">
        <w:rPr>
          <w:i/>
        </w:rPr>
        <w:t xml:space="preserve">, me voy. 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i/>
        </w:rPr>
        <w:t xml:space="preserve">Tenía mucha hambre, </w:t>
      </w:r>
      <w:r w:rsidRPr="00881E39">
        <w:rPr>
          <w:b/>
          <w:i/>
        </w:rPr>
        <w:t>así que se metió en la pizzería</w:t>
      </w:r>
      <w:r w:rsidRPr="00881E39">
        <w:rPr>
          <w:i/>
        </w:rPr>
        <w:t>.</w:t>
      </w:r>
    </w:p>
    <w:p w:rsidR="001F334D" w:rsidRPr="00881E39" w:rsidRDefault="001F334D" w:rsidP="002911EF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i/>
        </w:rPr>
      </w:pPr>
      <w:r w:rsidRPr="00881E39">
        <w:rPr>
          <w:b/>
          <w:i/>
        </w:rPr>
        <w:t>Si bebe</w:t>
      </w:r>
      <w:r w:rsidRPr="00881E39">
        <w:rPr>
          <w:i/>
        </w:rPr>
        <w:t>, no conduzca.</w:t>
      </w:r>
    </w:p>
    <w:p w:rsidR="00680FA6" w:rsidRDefault="00680FA6" w:rsidP="00D343D3">
      <w:pPr>
        <w:spacing w:line="240" w:lineRule="auto"/>
        <w:ind w:left="0" w:firstLine="720"/>
      </w:pPr>
    </w:p>
    <w:p w:rsidR="008E04F9" w:rsidRPr="001F334D" w:rsidRDefault="008E04F9" w:rsidP="004C2011">
      <w:pPr>
        <w:ind w:left="0" w:firstLine="284"/>
      </w:pPr>
      <w:r>
        <w:t xml:space="preserve">En las del primer grupo, el encabezador </w:t>
      </w:r>
      <w:r w:rsidRPr="001F334D">
        <w:rPr>
          <w:i/>
        </w:rPr>
        <w:t>donde</w:t>
      </w:r>
      <w:r w:rsidRPr="001F334D">
        <w:t xml:space="preserve"> debe usarse sólo cuando s</w:t>
      </w:r>
      <w:r>
        <w:t>e refiere a un lugar o espacio</w:t>
      </w:r>
      <w:r w:rsidRPr="001F334D">
        <w:t xml:space="preserve">. Ejemplo: </w:t>
      </w:r>
      <w:r w:rsidRPr="001F334D">
        <w:rPr>
          <w:i/>
        </w:rPr>
        <w:t>La casa donde vivo es blanca</w:t>
      </w:r>
      <w:r w:rsidRPr="001F334D">
        <w:t xml:space="preserve"> y no * </w:t>
      </w:r>
      <w:r w:rsidRPr="001F334D">
        <w:rPr>
          <w:i/>
        </w:rPr>
        <w:t>El proceso donde nos encontramos es…</w:t>
      </w:r>
      <w:r w:rsidRPr="001F334D">
        <w:t>, pues los procesos no son lugares o espacios.</w:t>
      </w:r>
      <w:r w:rsidRPr="001F334D">
        <w:rPr>
          <w:i/>
        </w:rPr>
        <w:t xml:space="preserve"> </w:t>
      </w:r>
    </w:p>
    <w:p w:rsidR="008E04F9" w:rsidRDefault="008E04F9" w:rsidP="004C2011">
      <w:pPr>
        <w:ind w:left="0" w:firstLine="284"/>
      </w:pPr>
      <w:r>
        <w:t xml:space="preserve">Hay que evitar escribir con varias </w:t>
      </w:r>
      <w:r w:rsidRPr="001F334D">
        <w:t xml:space="preserve">cláusulas o proposiciones subordinadas en una misma oración, salvo que </w:t>
      </w:r>
      <w:r w:rsidR="00994408">
        <w:t>se</w:t>
      </w:r>
      <w:r w:rsidRPr="001F334D">
        <w:t xml:space="preserve"> maneje </w:t>
      </w:r>
      <w:r w:rsidR="00DA799C">
        <w:t>muy bien</w:t>
      </w:r>
      <w:r w:rsidRPr="001F334D">
        <w:t xml:space="preserve"> la sintaxis. </w:t>
      </w:r>
    </w:p>
    <w:p w:rsidR="00DA799C" w:rsidRPr="001F334D" w:rsidRDefault="00DA799C" w:rsidP="00D343D3">
      <w:pPr>
        <w:spacing w:line="240" w:lineRule="auto"/>
        <w:ind w:left="0" w:firstLine="0"/>
      </w:pPr>
    </w:p>
    <w:p w:rsidR="001441AB" w:rsidRDefault="00547499" w:rsidP="00D343D3">
      <w:pPr>
        <w:ind w:left="0" w:firstLine="0"/>
      </w:pPr>
      <w:r>
        <w:rPr>
          <w:b/>
        </w:rPr>
        <w:t>4. 6</w:t>
      </w:r>
      <w:r w:rsidR="005E3E2D" w:rsidRPr="001F334D">
        <w:rPr>
          <w:b/>
        </w:rPr>
        <w:t xml:space="preserve"> </w:t>
      </w:r>
      <w:r w:rsidR="00CA161D">
        <w:rPr>
          <w:b/>
        </w:rPr>
        <w:t xml:space="preserve">Verbos </w:t>
      </w:r>
      <w:r w:rsidR="00E6501F">
        <w:rPr>
          <w:b/>
        </w:rPr>
        <w:t>impersonales</w:t>
      </w:r>
      <w:r w:rsidR="00E6501F">
        <w:t xml:space="preserve">. </w:t>
      </w:r>
      <w:r w:rsidR="008F095C">
        <w:t>Son</w:t>
      </w:r>
      <w:r w:rsidR="00934725">
        <w:t xml:space="preserve"> </w:t>
      </w:r>
      <w:r w:rsidR="001441AB">
        <w:t>verbos que</w:t>
      </w:r>
      <w:r w:rsidR="00E6501F">
        <w:t xml:space="preserve"> no llevan sujeto sintáctico</w:t>
      </w:r>
      <w:r w:rsidR="008F095C">
        <w:t>, muy</w:t>
      </w:r>
      <w:r>
        <w:t xml:space="preserve"> frecuentes en los textos académicos</w:t>
      </w:r>
      <w:r w:rsidR="00E6501F">
        <w:t xml:space="preserve">. </w:t>
      </w:r>
      <w:r w:rsidR="001441AB">
        <w:t xml:space="preserve">El ejemplo típico es </w:t>
      </w:r>
      <w:r w:rsidR="008F095C" w:rsidRPr="001441AB">
        <w:rPr>
          <w:i/>
        </w:rPr>
        <w:t>hay</w:t>
      </w:r>
      <w:r w:rsidR="008F095C">
        <w:t xml:space="preserve">, </w:t>
      </w:r>
      <w:r w:rsidR="00930C28">
        <w:t xml:space="preserve">que es </w:t>
      </w:r>
      <w:r w:rsidR="008F095C">
        <w:t>la</w:t>
      </w:r>
      <w:r w:rsidR="008F095C" w:rsidRPr="001441AB">
        <w:rPr>
          <w:i/>
        </w:rPr>
        <w:t xml:space="preserve"> </w:t>
      </w:r>
      <w:r w:rsidR="008F095C">
        <w:t>tercera persona singular</w:t>
      </w:r>
      <w:r w:rsidR="008F095C" w:rsidRPr="001441AB">
        <w:rPr>
          <w:i/>
        </w:rPr>
        <w:t xml:space="preserve"> </w:t>
      </w:r>
      <w:r w:rsidR="008F095C">
        <w:rPr>
          <w:i/>
        </w:rPr>
        <w:t xml:space="preserve">de </w:t>
      </w:r>
      <w:r w:rsidR="001441AB" w:rsidRPr="001441AB">
        <w:rPr>
          <w:i/>
        </w:rPr>
        <w:t>haber</w:t>
      </w:r>
      <w:r w:rsidR="008F095C">
        <w:t>:</w:t>
      </w:r>
      <w:r w:rsidR="001441AB">
        <w:t xml:space="preserve"> </w:t>
      </w:r>
      <w:r w:rsidR="008F095C" w:rsidRPr="001441AB">
        <w:rPr>
          <w:i/>
        </w:rPr>
        <w:t>H</w:t>
      </w:r>
      <w:r w:rsidR="008F095C">
        <w:rPr>
          <w:i/>
        </w:rPr>
        <w:t>ay una contradicción en es</w:t>
      </w:r>
      <w:r w:rsidR="008F095C" w:rsidRPr="001441AB">
        <w:rPr>
          <w:i/>
        </w:rPr>
        <w:t>a postura</w:t>
      </w:r>
      <w:r w:rsidR="008F095C">
        <w:t xml:space="preserve">. </w:t>
      </w:r>
      <w:r w:rsidR="001441AB">
        <w:t xml:space="preserve">Otras formas son </w:t>
      </w:r>
      <w:r w:rsidR="001441AB" w:rsidRPr="001441AB">
        <w:rPr>
          <w:i/>
        </w:rPr>
        <w:t>hubo</w:t>
      </w:r>
      <w:r w:rsidR="001441AB">
        <w:t xml:space="preserve"> en pretérito perfecto simple, </w:t>
      </w:r>
      <w:r w:rsidR="001441AB" w:rsidRPr="001441AB">
        <w:rPr>
          <w:i/>
        </w:rPr>
        <w:t>había</w:t>
      </w:r>
      <w:r w:rsidR="001441AB">
        <w:t xml:space="preserve"> en pretérito imperfecto del indicativo y </w:t>
      </w:r>
      <w:r w:rsidR="001441AB" w:rsidRPr="001441AB">
        <w:rPr>
          <w:i/>
        </w:rPr>
        <w:t>habr</w:t>
      </w:r>
      <w:r w:rsidR="00994408">
        <w:rPr>
          <w:i/>
        </w:rPr>
        <w:t>ía</w:t>
      </w:r>
      <w:r w:rsidR="001441AB">
        <w:t xml:space="preserve"> en </w:t>
      </w:r>
      <w:r w:rsidR="00994408">
        <w:t>condicional simple</w:t>
      </w:r>
      <w:r w:rsidR="001441AB">
        <w:t>.</w:t>
      </w:r>
    </w:p>
    <w:p w:rsidR="00E6501F" w:rsidRPr="001441AB" w:rsidRDefault="004C2011" w:rsidP="004C2011">
      <w:pPr>
        <w:ind w:left="0" w:firstLine="284"/>
      </w:pPr>
      <w:r>
        <w:t xml:space="preserve">  </w:t>
      </w:r>
      <w:r w:rsidR="001441AB">
        <w:t xml:space="preserve">Este verbo no es impersonal cuando es auxiliar en un verbo conjugado: </w:t>
      </w:r>
      <w:r w:rsidR="001441AB" w:rsidRPr="001441AB">
        <w:rPr>
          <w:i/>
        </w:rPr>
        <w:t>Juan había llegado tarde.</w:t>
      </w:r>
      <w:r w:rsidR="001441AB">
        <w:rPr>
          <w:i/>
        </w:rPr>
        <w:t xml:space="preserve"> </w:t>
      </w:r>
      <w:r w:rsidR="00B50478">
        <w:t>E</w:t>
      </w:r>
      <w:r w:rsidR="001441AB">
        <w:t>n este caso, el verbo es acompañado por un participio</w:t>
      </w:r>
      <w:r w:rsidR="00994408">
        <w:t xml:space="preserve"> (cf. </w:t>
      </w:r>
      <w:r w:rsidR="00994408" w:rsidRPr="00994408">
        <w:rPr>
          <w:b/>
        </w:rPr>
        <w:t>4.3</w:t>
      </w:r>
      <w:r w:rsidR="00994408">
        <w:t>)</w:t>
      </w:r>
      <w:r w:rsidR="001441AB">
        <w:t xml:space="preserve">. </w:t>
      </w:r>
    </w:p>
    <w:p w:rsidR="001441AB" w:rsidRDefault="001441AB" w:rsidP="004C2011">
      <w:pPr>
        <w:ind w:left="0" w:firstLine="426"/>
      </w:pPr>
      <w:r>
        <w:t xml:space="preserve">Otras frases impersonales van con </w:t>
      </w:r>
      <w:r w:rsidRPr="001441AB">
        <w:rPr>
          <w:i/>
        </w:rPr>
        <w:t>se</w:t>
      </w:r>
      <w:r>
        <w:t xml:space="preserve">: </w:t>
      </w:r>
      <w:r w:rsidRPr="00AB309A">
        <w:rPr>
          <w:b/>
          <w:i/>
        </w:rPr>
        <w:t>Se</w:t>
      </w:r>
      <w:r w:rsidRPr="001441AB">
        <w:rPr>
          <w:i/>
        </w:rPr>
        <w:t xml:space="preserve"> realizó una investigación</w:t>
      </w:r>
      <w:r>
        <w:t xml:space="preserve">. </w:t>
      </w:r>
      <w:r w:rsidR="00AB309A" w:rsidRPr="00AB309A">
        <w:rPr>
          <w:b/>
          <w:i/>
        </w:rPr>
        <w:t>Se</w:t>
      </w:r>
      <w:r w:rsidR="00AB309A" w:rsidRPr="00AB309A">
        <w:rPr>
          <w:i/>
        </w:rPr>
        <w:t xml:space="preserve"> declaró</w:t>
      </w:r>
      <w:r w:rsidR="00AB309A">
        <w:rPr>
          <w:i/>
        </w:rPr>
        <w:t xml:space="preserve"> </w:t>
      </w:r>
      <w:r w:rsidR="00AB309A" w:rsidRPr="00AB309A">
        <w:rPr>
          <w:i/>
        </w:rPr>
        <w:t>el conflicto</w:t>
      </w:r>
      <w:r w:rsidR="00AB309A">
        <w:t xml:space="preserve">. Hay que estar atentos a estas omisiones del sujeto pues las investigaciones no se realizan solas ni ─mucho menos─ se declaran solas las guerras.  </w:t>
      </w:r>
    </w:p>
    <w:p w:rsidR="000175E5" w:rsidRDefault="000175E5" w:rsidP="00D343D3">
      <w:pPr>
        <w:spacing w:line="240" w:lineRule="auto"/>
        <w:ind w:left="0" w:firstLine="720"/>
      </w:pPr>
    </w:p>
    <w:p w:rsidR="001441AB" w:rsidRPr="001441AB" w:rsidRDefault="000175E5" w:rsidP="000175E5">
      <w:pPr>
        <w:ind w:left="0" w:firstLine="0"/>
      </w:pPr>
      <w:r>
        <w:rPr>
          <w:b/>
        </w:rPr>
        <w:t>4.</w:t>
      </w:r>
      <w:r w:rsidR="00994408">
        <w:rPr>
          <w:b/>
        </w:rPr>
        <w:t xml:space="preserve"> </w:t>
      </w:r>
      <w:r w:rsidR="00547499">
        <w:rPr>
          <w:b/>
        </w:rPr>
        <w:t>7</w:t>
      </w:r>
      <w:r>
        <w:rPr>
          <w:b/>
        </w:rPr>
        <w:t xml:space="preserve"> Verbos en voz pasiva </w:t>
      </w:r>
      <w:r>
        <w:t>H</w:t>
      </w:r>
      <w:r w:rsidR="001441AB">
        <w:t>ay más de una forma de construirla</w:t>
      </w:r>
      <w:r w:rsidR="00B2389B">
        <w:t xml:space="preserve">. </w:t>
      </w:r>
      <w:r w:rsidR="00994408">
        <w:t xml:space="preserve">Quizá la más frecuente es la </w:t>
      </w:r>
      <w:r w:rsidR="003F7DA5">
        <w:t xml:space="preserve">que </w:t>
      </w:r>
      <w:r w:rsidR="00B2389B">
        <w:t>se construye</w:t>
      </w:r>
      <w:r w:rsidR="003F7DA5">
        <w:t xml:space="preserve"> con los verbos </w:t>
      </w:r>
      <w:r w:rsidR="00B2389B" w:rsidRPr="00B2389B">
        <w:rPr>
          <w:i/>
        </w:rPr>
        <w:t>ser</w:t>
      </w:r>
      <w:r w:rsidR="00B2389B">
        <w:t xml:space="preserve"> o </w:t>
      </w:r>
      <w:r w:rsidR="00B2389B" w:rsidRPr="00B2389B">
        <w:rPr>
          <w:i/>
        </w:rPr>
        <w:t>estar</w:t>
      </w:r>
      <w:r w:rsidR="00B2389B">
        <w:rPr>
          <w:i/>
        </w:rPr>
        <w:t xml:space="preserve"> </w:t>
      </w:r>
      <w:r w:rsidR="00B2389B">
        <w:t xml:space="preserve">conjugados más un participio. Ejemplos: </w:t>
      </w:r>
      <w:r w:rsidR="00B2389B" w:rsidRPr="00B2389B">
        <w:rPr>
          <w:i/>
        </w:rPr>
        <w:t xml:space="preserve">El virus </w:t>
      </w:r>
      <w:r w:rsidR="00B2389B" w:rsidRPr="00B2389B">
        <w:rPr>
          <w:b/>
          <w:i/>
        </w:rPr>
        <w:t>fue identificado</w:t>
      </w:r>
      <w:r w:rsidR="00B2389B" w:rsidRPr="00B2389B">
        <w:rPr>
          <w:i/>
        </w:rPr>
        <w:t xml:space="preserve"> por primera vez en…</w:t>
      </w:r>
      <w:r w:rsidR="00B2389B" w:rsidRPr="00B2389B">
        <w:t xml:space="preserve"> </w:t>
      </w:r>
      <w:r w:rsidR="000272B5">
        <w:t xml:space="preserve">- </w:t>
      </w:r>
      <w:r w:rsidR="00AB309A">
        <w:rPr>
          <w:i/>
        </w:rPr>
        <w:t xml:space="preserve">Muchos artistas </w:t>
      </w:r>
      <w:r w:rsidR="00AB309A" w:rsidRPr="00AB309A">
        <w:rPr>
          <w:b/>
          <w:i/>
        </w:rPr>
        <w:lastRenderedPageBreak/>
        <w:t>estuvieron</w:t>
      </w:r>
      <w:r w:rsidR="00AB309A">
        <w:rPr>
          <w:i/>
        </w:rPr>
        <w:t xml:space="preserve"> </w:t>
      </w:r>
      <w:r w:rsidR="00AB309A">
        <w:rPr>
          <w:b/>
          <w:i/>
        </w:rPr>
        <w:t>prohibidos</w:t>
      </w:r>
      <w:r w:rsidR="00AB309A">
        <w:rPr>
          <w:i/>
        </w:rPr>
        <w:t xml:space="preserve"> en esa época.</w:t>
      </w:r>
      <w:r w:rsidR="00AB309A" w:rsidRPr="00B2389B">
        <w:rPr>
          <w:i/>
        </w:rPr>
        <w:t xml:space="preserve"> </w:t>
      </w:r>
      <w:r w:rsidR="001441AB">
        <w:t xml:space="preserve">Y el ejemplo que aparece en el párrafo anterior: </w:t>
      </w:r>
      <w:r w:rsidR="001441AB" w:rsidRPr="001441AB">
        <w:rPr>
          <w:i/>
        </w:rPr>
        <w:t xml:space="preserve">el verbo </w:t>
      </w:r>
      <w:r w:rsidR="001441AB" w:rsidRPr="00BE680B">
        <w:rPr>
          <w:b/>
          <w:i/>
        </w:rPr>
        <w:t>es acompañado</w:t>
      </w:r>
      <w:r w:rsidR="001441AB" w:rsidRPr="001441AB">
        <w:rPr>
          <w:i/>
        </w:rPr>
        <w:t xml:space="preserve"> por un participio</w:t>
      </w:r>
      <w:r w:rsidR="001441AB" w:rsidRPr="001441AB">
        <w:t xml:space="preserve">. </w:t>
      </w:r>
    </w:p>
    <w:p w:rsidR="00B2389B" w:rsidRPr="00B2389B" w:rsidRDefault="00B2389B" w:rsidP="00CF75B6">
      <w:pPr>
        <w:spacing w:line="240" w:lineRule="auto"/>
        <w:ind w:left="0" w:firstLine="0"/>
      </w:pPr>
    </w:p>
    <w:p w:rsidR="008442C2" w:rsidRDefault="00DC7BA2" w:rsidP="00A37B2E">
      <w:pPr>
        <w:ind w:left="0" w:firstLine="0"/>
      </w:pPr>
      <w:r>
        <w:rPr>
          <w:b/>
        </w:rPr>
        <w:t xml:space="preserve">4. </w:t>
      </w:r>
      <w:r w:rsidR="00547499">
        <w:rPr>
          <w:b/>
        </w:rPr>
        <w:t>8</w:t>
      </w:r>
      <w:r w:rsidR="000175E5">
        <w:rPr>
          <w:b/>
        </w:rPr>
        <w:t xml:space="preserve"> </w:t>
      </w:r>
      <w:r w:rsidR="00813CB0" w:rsidRPr="00813CB0">
        <w:rPr>
          <w:b/>
        </w:rPr>
        <w:t>C</w:t>
      </w:r>
      <w:r w:rsidR="005E3E2D" w:rsidRPr="00813CB0">
        <w:rPr>
          <w:b/>
        </w:rPr>
        <w:t>orrelación de tiempos verbales</w:t>
      </w:r>
      <w:r w:rsidR="00CA161D">
        <w:t xml:space="preserve">. </w:t>
      </w:r>
      <w:r w:rsidR="00813CB0">
        <w:t>Algunos ti</w:t>
      </w:r>
      <w:r w:rsidR="008442C2">
        <w:t>empos se correlacionan entre sí e indican relaciones temporales diferentes.</w:t>
      </w:r>
      <w:r w:rsidR="00813CB0">
        <w:t xml:space="preserve"> </w:t>
      </w:r>
      <w:r w:rsidR="00A37B2E">
        <w:t>R</w:t>
      </w:r>
      <w:r w:rsidR="000272B5">
        <w:t xml:space="preserve">etomemos </w:t>
      </w:r>
      <w:r w:rsidR="00671B7B">
        <w:t>la</w:t>
      </w:r>
      <w:r w:rsidR="006B435B">
        <w:t xml:space="preserve"> noción “tiempo 0”</w:t>
      </w:r>
      <w:r w:rsidR="000272B5">
        <w:t xml:space="preserve"> (cf. </w:t>
      </w:r>
      <w:r w:rsidR="000272B5" w:rsidRPr="000272B5">
        <w:rPr>
          <w:b/>
        </w:rPr>
        <w:t>4.3</w:t>
      </w:r>
      <w:r w:rsidR="000272B5">
        <w:t>)</w:t>
      </w:r>
      <w:r w:rsidR="00A37B2E">
        <w:t xml:space="preserve"> y veamos</w:t>
      </w:r>
      <w:r w:rsidR="00813CB0">
        <w:t xml:space="preserve"> la frase </w:t>
      </w:r>
      <w:r w:rsidR="00CA161D">
        <w:rPr>
          <w:i/>
        </w:rPr>
        <w:t>Q</w:t>
      </w:r>
      <w:r w:rsidR="005E3E2D" w:rsidRPr="001F334D">
        <w:rPr>
          <w:i/>
        </w:rPr>
        <w:t>uiso que viniera</w:t>
      </w:r>
      <w:r>
        <w:t>.</w:t>
      </w:r>
      <w:r w:rsidR="005E3E2D" w:rsidRPr="001F334D">
        <w:t xml:space="preserve"> </w:t>
      </w:r>
      <w:r w:rsidR="008442C2">
        <w:t>Ambas acciones (</w:t>
      </w:r>
      <w:r w:rsidR="008442C2" w:rsidRPr="008442C2">
        <w:rPr>
          <w:i/>
        </w:rPr>
        <w:t>quiso</w:t>
      </w:r>
      <w:r w:rsidR="008442C2">
        <w:t xml:space="preserve"> y </w:t>
      </w:r>
      <w:r w:rsidR="008442C2" w:rsidRPr="008442C2">
        <w:rPr>
          <w:i/>
        </w:rPr>
        <w:t>viniera</w:t>
      </w:r>
      <w:r w:rsidR="008442C2">
        <w:t xml:space="preserve">) están ubicadas en el pasado del tiempo 0 y la </w:t>
      </w:r>
      <w:r w:rsidR="00813CB0" w:rsidRPr="001F334D">
        <w:t>acción del verbo subordinado (</w:t>
      </w:r>
      <w:r w:rsidR="00813CB0" w:rsidRPr="001F334D">
        <w:rPr>
          <w:i/>
        </w:rPr>
        <w:t>viniera</w:t>
      </w:r>
      <w:r w:rsidR="00813CB0" w:rsidRPr="001F334D">
        <w:t>) se ubica en un punto posterior al indicado por el verbo principal</w:t>
      </w:r>
      <w:r w:rsidR="008442C2">
        <w:t xml:space="preserve"> </w:t>
      </w:r>
      <w:r w:rsidR="008442C2">
        <w:rPr>
          <w:i/>
        </w:rPr>
        <w:t>q</w:t>
      </w:r>
      <w:r w:rsidR="008442C2" w:rsidRPr="008442C2">
        <w:rPr>
          <w:i/>
        </w:rPr>
        <w:t>uiso</w:t>
      </w:r>
      <w:r w:rsidR="008442C2">
        <w:t>.</w:t>
      </w:r>
      <w:r w:rsidR="00813CB0" w:rsidRPr="001F334D">
        <w:t xml:space="preserve"> </w:t>
      </w:r>
    </w:p>
    <w:p w:rsidR="008442C2" w:rsidRDefault="008442C2" w:rsidP="004C2011">
      <w:pPr>
        <w:ind w:left="0" w:firstLine="426"/>
      </w:pPr>
      <w:r>
        <w:t xml:space="preserve">En cambio, hay </w:t>
      </w:r>
      <w:r w:rsidR="005E3E2D" w:rsidRPr="001F334D">
        <w:t xml:space="preserve">una relación temporal distinta </w:t>
      </w:r>
      <w:r>
        <w:t xml:space="preserve">en la frase </w:t>
      </w:r>
      <w:r w:rsidR="00CA161D">
        <w:rPr>
          <w:i/>
        </w:rPr>
        <w:t>Q</w:t>
      </w:r>
      <w:r w:rsidR="005E3E2D" w:rsidRPr="001F334D">
        <w:rPr>
          <w:i/>
        </w:rPr>
        <w:t>uiso que venga</w:t>
      </w:r>
      <w:r w:rsidR="00CA161D">
        <w:t xml:space="preserve">. </w:t>
      </w:r>
      <w:r>
        <w:t xml:space="preserve">La acción de </w:t>
      </w:r>
      <w:r w:rsidRPr="00091365">
        <w:rPr>
          <w:i/>
        </w:rPr>
        <w:t>Quiso</w:t>
      </w:r>
      <w:r>
        <w:t xml:space="preserve"> sigue ubicada en el pasado del tiempo 0 pero l</w:t>
      </w:r>
      <w:r w:rsidR="005E3E2D" w:rsidRPr="001F334D">
        <w:t>a acción del verbo subordinado (</w:t>
      </w:r>
      <w:r w:rsidR="005E3E2D" w:rsidRPr="001F334D">
        <w:rPr>
          <w:i/>
        </w:rPr>
        <w:t>venga</w:t>
      </w:r>
      <w:r w:rsidR="005E3E2D" w:rsidRPr="001F334D">
        <w:t>) se sitúa en</w:t>
      </w:r>
      <w:r w:rsidR="00813CB0">
        <w:t xml:space="preserve"> el</w:t>
      </w:r>
      <w:r w:rsidR="005E3E2D" w:rsidRPr="001F334D">
        <w:t xml:space="preserve"> </w:t>
      </w:r>
      <w:r w:rsidR="00813CB0">
        <w:t>tiempo 0</w:t>
      </w:r>
      <w:r>
        <w:t xml:space="preserve"> o en el futuro a partir de este momento</w:t>
      </w:r>
      <w:r w:rsidR="005E3E2D" w:rsidRPr="001F334D">
        <w:t xml:space="preserve"> (que venga ahora o en un moment</w:t>
      </w:r>
      <w:r w:rsidR="00813CB0">
        <w:t xml:space="preserve">o </w:t>
      </w:r>
      <w:r>
        <w:t xml:space="preserve">situado en el futuro </w:t>
      </w:r>
      <w:r w:rsidR="00813CB0">
        <w:t>a partir de ahora)</w:t>
      </w:r>
      <w:r w:rsidR="005E3E2D" w:rsidRPr="001F334D">
        <w:t xml:space="preserve">. </w:t>
      </w:r>
    </w:p>
    <w:p w:rsidR="005E3E2D" w:rsidRPr="001F334D" w:rsidRDefault="005E3E2D" w:rsidP="004C2011">
      <w:pPr>
        <w:ind w:left="0" w:firstLine="426"/>
      </w:pPr>
      <w:r w:rsidRPr="001F334D">
        <w:t>Ejemplos</w:t>
      </w:r>
      <w:r w:rsidR="008442C2">
        <w:t xml:space="preserve"> correctos</w:t>
      </w:r>
      <w:r w:rsidRPr="001F334D">
        <w:t xml:space="preserve">: </w:t>
      </w:r>
      <w:r w:rsidR="008442C2">
        <w:rPr>
          <w:i/>
        </w:rPr>
        <w:t>Le d</w:t>
      </w:r>
      <w:r w:rsidRPr="001F334D">
        <w:rPr>
          <w:i/>
        </w:rPr>
        <w:t>ijo</w:t>
      </w:r>
      <w:r w:rsidRPr="001F334D">
        <w:t xml:space="preserve"> [en el pasado del que habla] </w:t>
      </w:r>
      <w:r w:rsidRPr="001F334D">
        <w:rPr>
          <w:i/>
        </w:rPr>
        <w:t xml:space="preserve">que </w:t>
      </w:r>
      <w:r w:rsidR="008442C2">
        <w:rPr>
          <w:i/>
        </w:rPr>
        <w:t>se fuera</w:t>
      </w:r>
      <w:r w:rsidRPr="001F334D">
        <w:t xml:space="preserve"> [en el pasado del que habla] </w:t>
      </w:r>
      <w:r w:rsidRPr="001F334D">
        <w:rPr>
          <w:i/>
        </w:rPr>
        <w:t>de inmediato</w:t>
      </w:r>
      <w:r w:rsidRPr="001F334D">
        <w:t xml:space="preserve">. O </w:t>
      </w:r>
      <w:r w:rsidR="008442C2" w:rsidRPr="008442C2">
        <w:rPr>
          <w:i/>
        </w:rPr>
        <w:t>Le d</w:t>
      </w:r>
      <w:r w:rsidRPr="008442C2">
        <w:rPr>
          <w:i/>
        </w:rPr>
        <w:t>ijo</w:t>
      </w:r>
      <w:r w:rsidRPr="001F334D">
        <w:t xml:space="preserve"> [en el pasado del que habla] </w:t>
      </w:r>
      <w:r w:rsidRPr="001F334D">
        <w:rPr>
          <w:i/>
        </w:rPr>
        <w:t>que se vaya</w:t>
      </w:r>
      <w:r w:rsidRPr="001F334D">
        <w:t xml:space="preserve"> [en el presente de quien habla o después de ese presente].</w:t>
      </w:r>
    </w:p>
    <w:p w:rsidR="005E3E2D" w:rsidRPr="001F334D" w:rsidRDefault="005E3E2D" w:rsidP="00D343D3">
      <w:pPr>
        <w:spacing w:line="240" w:lineRule="auto"/>
        <w:ind w:left="0" w:firstLine="0"/>
      </w:pPr>
    </w:p>
    <w:p w:rsidR="00CA161D" w:rsidRDefault="00547499" w:rsidP="00826D6F">
      <w:pPr>
        <w:ind w:left="0" w:firstLine="0"/>
        <w:rPr>
          <w:i/>
        </w:rPr>
      </w:pPr>
      <w:r>
        <w:rPr>
          <w:b/>
        </w:rPr>
        <w:t>4. 9</w:t>
      </w:r>
      <w:r w:rsidR="005E3E2D" w:rsidRPr="001F334D">
        <w:rPr>
          <w:b/>
        </w:rPr>
        <w:t xml:space="preserve"> </w:t>
      </w:r>
      <w:r w:rsidR="00CA161D" w:rsidRPr="00CA161D">
        <w:t xml:space="preserve">Ciertos verbos y expresiones llevan una </w:t>
      </w:r>
      <w:r w:rsidR="00CA161D" w:rsidRPr="00D14A3C">
        <w:rPr>
          <w:b/>
        </w:rPr>
        <w:t>preposición obligatoria</w:t>
      </w:r>
      <w:r w:rsidR="00CA161D" w:rsidRPr="00CA161D">
        <w:t xml:space="preserve">. </w:t>
      </w:r>
      <w:r w:rsidR="00D14A3C">
        <w:t xml:space="preserve">Son verbos con complemento </w:t>
      </w:r>
      <w:r w:rsidR="00D14A3C" w:rsidRPr="00B50478">
        <w:rPr>
          <w:b/>
        </w:rPr>
        <w:t>régimen</w:t>
      </w:r>
      <w:r w:rsidR="00D14A3C">
        <w:t xml:space="preserve">. </w:t>
      </w:r>
      <w:r w:rsidR="00CA161D" w:rsidRPr="00CA161D">
        <w:t>Ejemplos</w:t>
      </w:r>
      <w:r w:rsidR="00CA161D">
        <w:t xml:space="preserve">: </w:t>
      </w:r>
      <w:r w:rsidR="005E3E2D" w:rsidRPr="001F334D">
        <w:rPr>
          <w:i/>
        </w:rPr>
        <w:t>dudar</w:t>
      </w:r>
      <w:r w:rsidR="005E3E2D" w:rsidRPr="001F334D">
        <w:t xml:space="preserve"> rige </w:t>
      </w:r>
      <w:r w:rsidR="005E3E2D" w:rsidRPr="001F334D">
        <w:rPr>
          <w:i/>
        </w:rPr>
        <w:t>de</w:t>
      </w:r>
      <w:r w:rsidR="00CA161D">
        <w:t xml:space="preserve">: </w:t>
      </w:r>
      <w:r w:rsidR="00CA161D" w:rsidRPr="00CA161D">
        <w:rPr>
          <w:i/>
        </w:rPr>
        <w:t>Dudo de que sea cierto</w:t>
      </w:r>
      <w:r w:rsidR="00CA161D">
        <w:t xml:space="preserve">. </w:t>
      </w:r>
      <w:r w:rsidR="00B50478">
        <w:t>Otro:</w:t>
      </w:r>
      <w:r w:rsidR="005E3E2D" w:rsidRPr="001F334D">
        <w:t xml:space="preserve"> </w:t>
      </w:r>
      <w:r w:rsidR="00CA161D">
        <w:rPr>
          <w:i/>
        </w:rPr>
        <w:t>E</w:t>
      </w:r>
      <w:r w:rsidR="005E3E2D" w:rsidRPr="001F334D">
        <w:rPr>
          <w:i/>
        </w:rPr>
        <w:t>star seguro</w:t>
      </w:r>
      <w:r w:rsidR="00CA161D">
        <w:t xml:space="preserve"> también</w:t>
      </w:r>
      <w:r w:rsidR="008442C2">
        <w:t xml:space="preserve"> rige</w:t>
      </w:r>
      <w:r w:rsidR="005E3E2D" w:rsidRPr="001F334D">
        <w:t xml:space="preserve"> </w:t>
      </w:r>
      <w:r w:rsidR="005E3E2D" w:rsidRPr="001F334D">
        <w:rPr>
          <w:i/>
        </w:rPr>
        <w:t>de</w:t>
      </w:r>
      <w:r w:rsidR="00CA161D">
        <w:t xml:space="preserve">: </w:t>
      </w:r>
      <w:r w:rsidR="00CA161D" w:rsidRPr="00CA161D">
        <w:rPr>
          <w:i/>
        </w:rPr>
        <w:t>Estamos seguros de</w:t>
      </w:r>
      <w:r w:rsidR="00CA161D">
        <w:t xml:space="preserve"> </w:t>
      </w:r>
      <w:r w:rsidR="00CA161D" w:rsidRPr="00CA161D">
        <w:rPr>
          <w:i/>
        </w:rPr>
        <w:t>que</w:t>
      </w:r>
      <w:r w:rsidR="00CA161D" w:rsidRPr="001F334D">
        <w:rPr>
          <w:i/>
        </w:rPr>
        <w:t xml:space="preserve"> el daño ambiental avanza</w:t>
      </w:r>
      <w:r w:rsidR="00CA161D">
        <w:t xml:space="preserve">. </w:t>
      </w:r>
    </w:p>
    <w:p w:rsidR="00CA161D" w:rsidRDefault="00CA161D" w:rsidP="00547499">
      <w:pPr>
        <w:spacing w:line="240" w:lineRule="auto"/>
        <w:ind w:left="0" w:firstLine="0"/>
        <w:rPr>
          <w:i/>
        </w:rPr>
      </w:pPr>
    </w:p>
    <w:p w:rsidR="005E3E2D" w:rsidRPr="00CA161D" w:rsidRDefault="005E3E2D" w:rsidP="00826D6F">
      <w:pPr>
        <w:ind w:left="0" w:firstLine="0"/>
        <w:rPr>
          <w:b/>
        </w:rPr>
      </w:pPr>
      <w:r w:rsidRPr="00CA161D">
        <w:rPr>
          <w:b/>
        </w:rPr>
        <w:t>5. Léxico</w:t>
      </w:r>
    </w:p>
    <w:p w:rsidR="005E3E2D" w:rsidRPr="001F334D" w:rsidRDefault="005E3E2D" w:rsidP="00D343D3">
      <w:pPr>
        <w:spacing w:line="240" w:lineRule="auto"/>
        <w:ind w:left="0" w:firstLine="0"/>
      </w:pPr>
    </w:p>
    <w:p w:rsidR="00671B7B" w:rsidRDefault="005E3E2D" w:rsidP="00826D6F">
      <w:pPr>
        <w:ind w:left="0" w:firstLine="0"/>
      </w:pPr>
      <w:r w:rsidRPr="001F334D">
        <w:rPr>
          <w:b/>
        </w:rPr>
        <w:t>5. 1</w:t>
      </w:r>
      <w:r w:rsidRPr="001F334D">
        <w:t xml:space="preserve"> El léxico </w:t>
      </w:r>
      <w:r w:rsidR="00671B7B">
        <w:t>predominante en la escritura académica es formal</w:t>
      </w:r>
      <w:r w:rsidRPr="001F334D">
        <w:t xml:space="preserve">. </w:t>
      </w:r>
      <w:r w:rsidR="00547499">
        <w:t xml:space="preserve">Este es más </w:t>
      </w:r>
      <w:r w:rsidR="00671B7B">
        <w:t>elaborado y menos espontáneo</w:t>
      </w:r>
      <w:r w:rsidR="00547499">
        <w:t xml:space="preserve"> que el de la </w:t>
      </w:r>
      <w:r w:rsidR="00A91555" w:rsidRPr="001F334D">
        <w:t xml:space="preserve">conversación </w:t>
      </w:r>
      <w:r w:rsidR="00671B7B">
        <w:t>relajada</w:t>
      </w:r>
      <w:r w:rsidR="008F095C">
        <w:t xml:space="preserve"> entre pares</w:t>
      </w:r>
      <w:r w:rsidR="00671B7B">
        <w:t xml:space="preserve">. De todos modos, siempre tenemos que </w:t>
      </w:r>
      <w:r w:rsidR="00547499">
        <w:t>ver</w:t>
      </w:r>
      <w:r w:rsidR="00671B7B">
        <w:t xml:space="preserve"> el contexto. La palabra </w:t>
      </w:r>
      <w:r w:rsidR="00671B7B" w:rsidRPr="00671B7B">
        <w:rPr>
          <w:i/>
        </w:rPr>
        <w:t>charlar</w:t>
      </w:r>
      <w:r w:rsidR="00671B7B">
        <w:t xml:space="preserve"> es más informal que </w:t>
      </w:r>
      <w:proofErr w:type="gramStart"/>
      <w:r w:rsidR="00671B7B" w:rsidRPr="00671B7B">
        <w:rPr>
          <w:i/>
        </w:rPr>
        <w:t>conversar</w:t>
      </w:r>
      <w:proofErr w:type="gramEnd"/>
      <w:r w:rsidR="00671B7B">
        <w:t xml:space="preserve"> pero esta es más informal que </w:t>
      </w:r>
      <w:r w:rsidR="00C971BB" w:rsidRPr="00C971BB">
        <w:rPr>
          <w:i/>
        </w:rPr>
        <w:t>departir</w:t>
      </w:r>
      <w:r w:rsidR="00C971BB">
        <w:t xml:space="preserve">. Y en situaciones </w:t>
      </w:r>
      <w:r w:rsidR="00547499">
        <w:t xml:space="preserve">relajadas o </w:t>
      </w:r>
      <w:r w:rsidR="00C971BB">
        <w:t xml:space="preserve">de confianza pueden aparecer algunas palabras formales. </w:t>
      </w:r>
    </w:p>
    <w:p w:rsidR="005E3E2D" w:rsidRPr="00A27CE2" w:rsidRDefault="00671B7B" w:rsidP="004C2011">
      <w:pPr>
        <w:ind w:left="0" w:firstLine="426"/>
      </w:pPr>
      <w:r>
        <w:t xml:space="preserve">Doy algunos ejemplos (destaco en negrita el término formal): </w:t>
      </w:r>
      <w:r w:rsidR="00C971BB" w:rsidRPr="00A27CE2">
        <w:rPr>
          <w:i/>
        </w:rPr>
        <w:t xml:space="preserve">usar </w:t>
      </w:r>
      <w:r w:rsidR="00547499" w:rsidRPr="00A27CE2">
        <w:t>/</w:t>
      </w:r>
      <w:r w:rsidR="00C971BB" w:rsidRPr="00A27CE2">
        <w:rPr>
          <w:i/>
        </w:rPr>
        <w:t xml:space="preserve"> </w:t>
      </w:r>
      <w:r w:rsidR="00A378C1" w:rsidRPr="00A27CE2">
        <w:rPr>
          <w:b/>
          <w:i/>
        </w:rPr>
        <w:t>utilizar</w:t>
      </w:r>
      <w:r w:rsidR="00547499" w:rsidRPr="00A27CE2">
        <w:t xml:space="preserve"> -</w:t>
      </w:r>
      <w:r w:rsidR="00A378C1" w:rsidRPr="00A27CE2">
        <w:rPr>
          <w:i/>
        </w:rPr>
        <w:t xml:space="preserve"> estimular </w:t>
      </w:r>
      <w:r w:rsidR="00547499" w:rsidRPr="00A27CE2">
        <w:t>/</w:t>
      </w:r>
      <w:r w:rsidR="00A378C1" w:rsidRPr="00A27CE2">
        <w:rPr>
          <w:i/>
        </w:rPr>
        <w:t xml:space="preserve"> </w:t>
      </w:r>
      <w:r w:rsidR="00A378C1" w:rsidRPr="00A27CE2">
        <w:rPr>
          <w:b/>
          <w:i/>
        </w:rPr>
        <w:t>incentivar</w:t>
      </w:r>
      <w:r w:rsidR="00A27CE2" w:rsidRPr="00A27CE2">
        <w:t xml:space="preserve"> -</w:t>
      </w:r>
      <w:r w:rsidR="00A378C1" w:rsidRPr="00A27CE2">
        <w:rPr>
          <w:i/>
        </w:rPr>
        <w:t xml:space="preserve"> </w:t>
      </w:r>
      <w:r w:rsidR="00D14A3C" w:rsidRPr="00A27CE2">
        <w:rPr>
          <w:i/>
        </w:rPr>
        <w:t>llenar</w:t>
      </w:r>
      <w:r w:rsidR="00A378C1" w:rsidRPr="00A27CE2">
        <w:rPr>
          <w:i/>
        </w:rPr>
        <w:t xml:space="preserve"> </w:t>
      </w:r>
      <w:r w:rsidR="00A27CE2" w:rsidRPr="00A27CE2">
        <w:t>/</w:t>
      </w:r>
      <w:r w:rsidR="00A27CE2" w:rsidRPr="00A27CE2">
        <w:rPr>
          <w:i/>
        </w:rPr>
        <w:t xml:space="preserve"> </w:t>
      </w:r>
      <w:r w:rsidR="00A27CE2" w:rsidRPr="00A27CE2">
        <w:rPr>
          <w:b/>
          <w:i/>
        </w:rPr>
        <w:t xml:space="preserve">atiborrar </w:t>
      </w:r>
      <w:r w:rsidR="00A27CE2" w:rsidRPr="00A27CE2">
        <w:t>-</w:t>
      </w:r>
      <w:r w:rsidR="00A378C1" w:rsidRPr="00A27CE2">
        <w:rPr>
          <w:i/>
        </w:rPr>
        <w:t xml:space="preserve"> dar </w:t>
      </w:r>
      <w:r w:rsidR="00A27CE2" w:rsidRPr="00A27CE2">
        <w:t xml:space="preserve">/ </w:t>
      </w:r>
      <w:r w:rsidR="00A27CE2" w:rsidRPr="00A27CE2">
        <w:rPr>
          <w:b/>
          <w:i/>
        </w:rPr>
        <w:t>brindar</w:t>
      </w:r>
      <w:r w:rsidR="00A378C1" w:rsidRPr="00A27CE2">
        <w:rPr>
          <w:i/>
        </w:rPr>
        <w:t xml:space="preserve"> </w:t>
      </w:r>
      <w:r w:rsidR="00A27CE2" w:rsidRPr="00A27CE2">
        <w:t xml:space="preserve">- </w:t>
      </w:r>
      <w:r w:rsidR="001A2A07" w:rsidRPr="00A27CE2">
        <w:rPr>
          <w:i/>
        </w:rPr>
        <w:t xml:space="preserve">importante </w:t>
      </w:r>
      <w:r w:rsidR="00A27CE2" w:rsidRPr="00A27CE2">
        <w:t xml:space="preserve">/ </w:t>
      </w:r>
      <w:r w:rsidR="001A2A07" w:rsidRPr="00A27CE2">
        <w:rPr>
          <w:b/>
          <w:i/>
        </w:rPr>
        <w:t>relevante</w:t>
      </w:r>
      <w:r w:rsidR="00A27CE2" w:rsidRPr="00A27CE2">
        <w:t>.</w:t>
      </w:r>
    </w:p>
    <w:p w:rsidR="00C971BB" w:rsidRDefault="00C971BB" w:rsidP="004C2011">
      <w:pPr>
        <w:ind w:left="0" w:firstLine="426"/>
      </w:pPr>
      <w:r>
        <w:t xml:space="preserve">En los textos académicos </w:t>
      </w:r>
      <w:r w:rsidR="00A27CE2">
        <w:t xml:space="preserve">de las Ciencias Sociales </w:t>
      </w:r>
      <w:r>
        <w:t xml:space="preserve">aparecen </w:t>
      </w:r>
      <w:r w:rsidR="00D14A3C">
        <w:t xml:space="preserve">con frecuencia </w:t>
      </w:r>
      <w:r>
        <w:t>términos formales</w:t>
      </w:r>
      <w:r w:rsidR="00D14A3C">
        <w:t xml:space="preserve"> como</w:t>
      </w:r>
      <w:r>
        <w:t xml:space="preserve"> </w:t>
      </w:r>
      <w:r w:rsidRPr="00C971BB">
        <w:rPr>
          <w:i/>
        </w:rPr>
        <w:t>perspectiva</w:t>
      </w:r>
      <w:r>
        <w:t xml:space="preserve">, </w:t>
      </w:r>
      <w:r w:rsidRPr="00C971BB">
        <w:rPr>
          <w:i/>
        </w:rPr>
        <w:t>proceso</w:t>
      </w:r>
      <w:r>
        <w:t xml:space="preserve">, </w:t>
      </w:r>
      <w:r w:rsidR="00B87112" w:rsidRPr="00B87112">
        <w:rPr>
          <w:i/>
        </w:rPr>
        <w:t>percepción</w:t>
      </w:r>
      <w:r w:rsidR="00B87112">
        <w:t xml:space="preserve">, </w:t>
      </w:r>
      <w:r w:rsidRPr="00C971BB">
        <w:rPr>
          <w:i/>
        </w:rPr>
        <w:t>variables</w:t>
      </w:r>
      <w:r>
        <w:t xml:space="preserve">, </w:t>
      </w:r>
      <w:r w:rsidRPr="00C971BB">
        <w:rPr>
          <w:i/>
        </w:rPr>
        <w:t>diversidad</w:t>
      </w:r>
      <w:r>
        <w:t xml:space="preserve">, </w:t>
      </w:r>
      <w:r w:rsidR="001A2A07" w:rsidRPr="001A2A07">
        <w:rPr>
          <w:i/>
        </w:rPr>
        <w:t>prácticas</w:t>
      </w:r>
      <w:r w:rsidR="001A2A07">
        <w:t xml:space="preserve">, </w:t>
      </w:r>
      <w:r w:rsidRPr="00C971BB">
        <w:rPr>
          <w:i/>
        </w:rPr>
        <w:t>rasgos</w:t>
      </w:r>
      <w:r>
        <w:t xml:space="preserve">, </w:t>
      </w:r>
      <w:r w:rsidR="00A378C1" w:rsidRPr="00A378C1">
        <w:rPr>
          <w:i/>
        </w:rPr>
        <w:t>entorno</w:t>
      </w:r>
      <w:r w:rsidR="00A378C1">
        <w:t xml:space="preserve">, </w:t>
      </w:r>
      <w:r w:rsidR="00A27CE2" w:rsidRPr="00C971BB">
        <w:rPr>
          <w:i/>
        </w:rPr>
        <w:t>problemática</w:t>
      </w:r>
      <w:r w:rsidR="00A27CE2">
        <w:t>,</w:t>
      </w:r>
      <w:r w:rsidR="00A378C1">
        <w:t xml:space="preserve"> </w:t>
      </w:r>
      <w:r w:rsidR="00A378C1" w:rsidRPr="00A378C1">
        <w:rPr>
          <w:i/>
        </w:rPr>
        <w:t>propuestas</w:t>
      </w:r>
      <w:r w:rsidR="00A378C1">
        <w:t xml:space="preserve"> y muchos otros, con los que se irán familiarizando a medida que los vayan leyendo. </w:t>
      </w:r>
    </w:p>
    <w:p w:rsidR="00B87112" w:rsidRPr="00B87112" w:rsidRDefault="00B87112" w:rsidP="004C2011">
      <w:pPr>
        <w:ind w:left="0" w:firstLine="426"/>
      </w:pPr>
      <w:r>
        <w:t xml:space="preserve">Ninguno de </w:t>
      </w:r>
      <w:r w:rsidRPr="00B87112">
        <w:t xml:space="preserve">los términos </w:t>
      </w:r>
      <w:r>
        <w:t xml:space="preserve">del párrafo anterior es una palabra técnica porque el léxico técnico es el específico de cada disciplina o área del conocimiento. En los textos </w:t>
      </w:r>
      <w:r>
        <w:lastRenderedPageBreak/>
        <w:t xml:space="preserve">académicos, también predomina el lenguaje técnico. </w:t>
      </w:r>
      <w:r w:rsidR="00D14A3C">
        <w:t xml:space="preserve">En este apunte, tenemos lenguaje técnico de la lingüística: </w:t>
      </w:r>
      <w:r w:rsidR="00D14A3C" w:rsidRPr="00D14A3C">
        <w:rPr>
          <w:i/>
        </w:rPr>
        <w:t>deícticos</w:t>
      </w:r>
      <w:r w:rsidR="00D14A3C">
        <w:t xml:space="preserve">, </w:t>
      </w:r>
      <w:r w:rsidR="00F63BFE">
        <w:rPr>
          <w:i/>
        </w:rPr>
        <w:t>verboides</w:t>
      </w:r>
      <w:r w:rsidR="00D14A3C">
        <w:t xml:space="preserve">, </w:t>
      </w:r>
      <w:r w:rsidR="00D14A3C" w:rsidRPr="00D14A3C">
        <w:rPr>
          <w:i/>
        </w:rPr>
        <w:t>elipsis</w:t>
      </w:r>
      <w:r w:rsidR="00D14A3C">
        <w:t>…</w:t>
      </w:r>
    </w:p>
    <w:p w:rsidR="00A91555" w:rsidRPr="001F334D" w:rsidRDefault="00A91555" w:rsidP="00D343D3">
      <w:pPr>
        <w:spacing w:line="240" w:lineRule="auto"/>
        <w:ind w:left="0" w:firstLine="0"/>
      </w:pPr>
    </w:p>
    <w:p w:rsidR="005E3E2D" w:rsidRPr="001F334D" w:rsidRDefault="005E3E2D" w:rsidP="00826D6F">
      <w:pPr>
        <w:ind w:left="0" w:firstLine="0"/>
      </w:pPr>
      <w:r w:rsidRPr="001F334D">
        <w:rPr>
          <w:b/>
        </w:rPr>
        <w:t>5. 2</w:t>
      </w:r>
      <w:r w:rsidRPr="001F334D">
        <w:t xml:space="preserve"> Hay que evitar la repetición léxica, </w:t>
      </w:r>
      <w:r w:rsidR="00001A1F">
        <w:t>que</w:t>
      </w:r>
      <w:r w:rsidRPr="001F334D">
        <w:t xml:space="preserve"> se considera un error en la prosa </w:t>
      </w:r>
      <w:r w:rsidR="003A216E" w:rsidRPr="001F334D">
        <w:t>formal</w:t>
      </w:r>
      <w:r w:rsidR="003A216E">
        <w:t xml:space="preserve">; </w:t>
      </w:r>
      <w:r w:rsidR="003A216E" w:rsidRPr="001F334D">
        <w:t>además</w:t>
      </w:r>
      <w:r w:rsidRPr="001F334D">
        <w:t xml:space="preserve"> revelaría escasez de </w:t>
      </w:r>
      <w:r w:rsidR="008442C2">
        <w:t>vocabulario</w:t>
      </w:r>
      <w:r w:rsidRPr="001F334D">
        <w:t xml:space="preserve">. </w:t>
      </w:r>
      <w:r w:rsidR="00835D7B">
        <w:t>A</w:t>
      </w:r>
      <w:r w:rsidR="00547499">
        <w:t xml:space="preserve"> la vez, hay que ser c</w:t>
      </w:r>
      <w:r w:rsidRPr="001F334D">
        <w:t xml:space="preserve">uidadosos con los sinónimos, pues en realidad no </w:t>
      </w:r>
      <w:r w:rsidR="00547499">
        <w:t>hay</w:t>
      </w:r>
      <w:r w:rsidRPr="001F334D">
        <w:t xml:space="preserve"> sinónimos perfectos. Si existieran, serían intercambiables en cualquier contexto y no es así: no podemos incluir en cualquier texto, indiferentemente, </w:t>
      </w:r>
      <w:r w:rsidRPr="001F334D">
        <w:rPr>
          <w:i/>
        </w:rPr>
        <w:t>cara</w:t>
      </w:r>
      <w:r w:rsidRPr="001F334D">
        <w:t xml:space="preserve">, </w:t>
      </w:r>
      <w:r w:rsidRPr="001F334D">
        <w:rPr>
          <w:i/>
        </w:rPr>
        <w:t>rostro</w:t>
      </w:r>
      <w:r w:rsidRPr="001F334D">
        <w:t xml:space="preserve">, </w:t>
      </w:r>
      <w:r w:rsidRPr="001F334D">
        <w:rPr>
          <w:i/>
        </w:rPr>
        <w:t>faz</w:t>
      </w:r>
      <w:r w:rsidRPr="001F334D">
        <w:t xml:space="preserve"> o </w:t>
      </w:r>
      <w:r w:rsidRPr="001F334D">
        <w:rPr>
          <w:i/>
        </w:rPr>
        <w:t>jeta</w:t>
      </w:r>
      <w:r w:rsidRPr="001F334D">
        <w:t>. Cada palabra tiene su contexto, su matiz semántico, su carga afectiva o su valor lectal.</w:t>
      </w:r>
      <w:r w:rsidRPr="001F334D">
        <w:rPr>
          <w:vertAlign w:val="superscript"/>
        </w:rPr>
        <w:footnoteReference w:id="9"/>
      </w:r>
      <w:r w:rsidRPr="001F334D">
        <w:t xml:space="preserve"> </w:t>
      </w:r>
    </w:p>
    <w:p w:rsidR="00835D7B" w:rsidRDefault="00835D7B" w:rsidP="00D343D3">
      <w:pPr>
        <w:spacing w:line="240" w:lineRule="auto"/>
        <w:ind w:left="0" w:firstLine="0"/>
        <w:rPr>
          <w:b/>
        </w:rPr>
      </w:pPr>
    </w:p>
    <w:p w:rsidR="005E3E2D" w:rsidRPr="003B7539" w:rsidRDefault="00835D7B" w:rsidP="00835D7B">
      <w:pPr>
        <w:ind w:left="0" w:firstLine="0"/>
      </w:pPr>
      <w:r w:rsidRPr="00835D7B">
        <w:rPr>
          <w:b/>
        </w:rPr>
        <w:t>5. 3</w:t>
      </w:r>
      <w:r>
        <w:t xml:space="preserve"> </w:t>
      </w:r>
      <w:r w:rsidR="00547499">
        <w:t xml:space="preserve">Hay </w:t>
      </w:r>
      <w:r w:rsidR="005E3E2D" w:rsidRPr="00547499">
        <w:rPr>
          <w:b/>
        </w:rPr>
        <w:t>verbos “de decir”</w:t>
      </w:r>
      <w:r w:rsidR="005E3E2D" w:rsidRPr="00547499">
        <w:t xml:space="preserve">. </w:t>
      </w:r>
      <w:r w:rsidR="00547499">
        <w:t>Son</w:t>
      </w:r>
      <w:r w:rsidR="005E3E2D" w:rsidRPr="003B7539">
        <w:t xml:space="preserve"> todos los que introducen la palabra, propia o ajena: </w:t>
      </w:r>
      <w:r w:rsidR="005E3E2D" w:rsidRPr="00CA161D">
        <w:rPr>
          <w:i/>
        </w:rPr>
        <w:t>decir</w:t>
      </w:r>
      <w:r w:rsidR="005E3E2D" w:rsidRPr="003B7539">
        <w:t xml:space="preserve">, </w:t>
      </w:r>
      <w:r w:rsidR="005E3E2D" w:rsidRPr="00CA161D">
        <w:rPr>
          <w:i/>
        </w:rPr>
        <w:t>afirmar</w:t>
      </w:r>
      <w:r w:rsidR="005E3E2D" w:rsidRPr="003B7539">
        <w:t xml:space="preserve">, </w:t>
      </w:r>
      <w:r w:rsidR="005E3E2D" w:rsidRPr="00CA161D">
        <w:rPr>
          <w:i/>
        </w:rPr>
        <w:t>opinar</w:t>
      </w:r>
      <w:r w:rsidR="005E3E2D" w:rsidRPr="003B7539">
        <w:t xml:space="preserve">, </w:t>
      </w:r>
      <w:r w:rsidR="005E3E2D" w:rsidRPr="00CA161D">
        <w:rPr>
          <w:i/>
        </w:rPr>
        <w:t>contestar</w:t>
      </w:r>
      <w:r w:rsidR="005E3E2D" w:rsidRPr="003B7539">
        <w:t xml:space="preserve">, </w:t>
      </w:r>
      <w:r w:rsidR="005E3E2D" w:rsidRPr="00CA161D">
        <w:rPr>
          <w:i/>
        </w:rPr>
        <w:t>responder</w:t>
      </w:r>
      <w:r w:rsidR="005E3E2D" w:rsidRPr="003B7539">
        <w:t xml:space="preserve">, </w:t>
      </w:r>
      <w:r w:rsidR="005E3E2D" w:rsidRPr="00CA161D">
        <w:rPr>
          <w:i/>
        </w:rPr>
        <w:t>manifestar</w:t>
      </w:r>
      <w:r w:rsidR="005E3E2D" w:rsidRPr="003B7539">
        <w:t xml:space="preserve">, </w:t>
      </w:r>
      <w:r w:rsidR="005E3E2D" w:rsidRPr="00CA161D">
        <w:rPr>
          <w:i/>
        </w:rPr>
        <w:t>declarar</w:t>
      </w:r>
      <w:r w:rsidR="005E3E2D" w:rsidRPr="003B7539">
        <w:t xml:space="preserve">, </w:t>
      </w:r>
      <w:r w:rsidR="005E3E2D" w:rsidRPr="00CA161D">
        <w:rPr>
          <w:i/>
        </w:rPr>
        <w:t>preguntar</w:t>
      </w:r>
      <w:r w:rsidR="005E3E2D" w:rsidRPr="003B7539">
        <w:t xml:space="preserve">, </w:t>
      </w:r>
      <w:r w:rsidR="005E3E2D" w:rsidRPr="00CA161D">
        <w:rPr>
          <w:i/>
        </w:rPr>
        <w:t>interrogar</w:t>
      </w:r>
      <w:r w:rsidR="005E3E2D" w:rsidRPr="003B7539">
        <w:t xml:space="preserve">, </w:t>
      </w:r>
      <w:r w:rsidR="005E3E2D" w:rsidRPr="00CA161D">
        <w:rPr>
          <w:i/>
        </w:rPr>
        <w:t>dudar</w:t>
      </w:r>
      <w:r w:rsidR="005E3E2D" w:rsidRPr="003B7539">
        <w:t xml:space="preserve">, </w:t>
      </w:r>
      <w:r w:rsidR="005E3E2D" w:rsidRPr="00CA161D">
        <w:rPr>
          <w:i/>
        </w:rPr>
        <w:t>conjeturar</w:t>
      </w:r>
      <w:r w:rsidR="005E3E2D" w:rsidRPr="003B7539">
        <w:t xml:space="preserve">, </w:t>
      </w:r>
      <w:r w:rsidR="005E3E2D" w:rsidRPr="00CA161D">
        <w:rPr>
          <w:i/>
        </w:rPr>
        <w:t>suponer</w:t>
      </w:r>
      <w:r w:rsidR="005E3E2D" w:rsidRPr="003B7539">
        <w:t xml:space="preserve">, </w:t>
      </w:r>
      <w:r w:rsidR="005E3E2D" w:rsidRPr="00CA161D">
        <w:rPr>
          <w:i/>
        </w:rPr>
        <w:t>deducir</w:t>
      </w:r>
      <w:r w:rsidR="005E3E2D" w:rsidRPr="003B7539">
        <w:t xml:space="preserve">, </w:t>
      </w:r>
      <w:r w:rsidR="005E3E2D" w:rsidRPr="00CA161D">
        <w:rPr>
          <w:i/>
        </w:rPr>
        <w:t>razonar</w:t>
      </w:r>
      <w:r w:rsidR="005E3E2D" w:rsidRPr="003B7539">
        <w:t xml:space="preserve">, entre muchos otros. </w:t>
      </w:r>
      <w:r w:rsidR="008F095C">
        <w:t>Indican</w:t>
      </w:r>
      <w:r w:rsidR="005E3E2D" w:rsidRPr="003B7539">
        <w:t xml:space="preserve"> significados y matices muy claros y específicos. </w:t>
      </w:r>
    </w:p>
    <w:p w:rsidR="003B7539" w:rsidRPr="003B7539" w:rsidRDefault="003B7539" w:rsidP="00D343D3">
      <w:pPr>
        <w:spacing w:line="240" w:lineRule="auto"/>
        <w:ind w:left="0" w:firstLine="0"/>
      </w:pPr>
    </w:p>
    <w:p w:rsidR="005E3E2D" w:rsidRPr="001F334D" w:rsidRDefault="00835D7B" w:rsidP="00826D6F">
      <w:pPr>
        <w:ind w:left="0" w:firstLine="0"/>
      </w:pPr>
      <w:r>
        <w:rPr>
          <w:b/>
        </w:rPr>
        <w:t>5. 4</w:t>
      </w:r>
      <w:r w:rsidR="005E3E2D" w:rsidRPr="001F334D">
        <w:t xml:space="preserve"> No es recomendable emplear </w:t>
      </w:r>
      <w:r w:rsidR="005E3E2D" w:rsidRPr="001F334D">
        <w:rPr>
          <w:i/>
        </w:rPr>
        <w:t>etc.</w:t>
      </w:r>
      <w:r w:rsidR="005E3E2D" w:rsidRPr="001F334D">
        <w:t xml:space="preserve">, que suele dar la sensación de que el autor no sabe cómo continuar. Tampoco son recomendables los términos muy genéricos, como </w:t>
      </w:r>
      <w:r w:rsidR="005E3E2D" w:rsidRPr="001F334D">
        <w:rPr>
          <w:i/>
        </w:rPr>
        <w:t>cosa</w:t>
      </w:r>
      <w:r w:rsidR="00994408">
        <w:rPr>
          <w:i/>
        </w:rPr>
        <w:t>(s)</w:t>
      </w:r>
      <w:r w:rsidR="00994408">
        <w:t xml:space="preserve">, que según el caso podrá reemplazarse por </w:t>
      </w:r>
      <w:r w:rsidR="00994408" w:rsidRPr="00994408">
        <w:rPr>
          <w:i/>
        </w:rPr>
        <w:t>punto</w:t>
      </w:r>
      <w:r w:rsidR="00994408">
        <w:t xml:space="preserve">, </w:t>
      </w:r>
      <w:r w:rsidR="00994408" w:rsidRPr="00994408">
        <w:rPr>
          <w:i/>
        </w:rPr>
        <w:t>tema</w:t>
      </w:r>
      <w:r w:rsidR="00994408">
        <w:t xml:space="preserve">, </w:t>
      </w:r>
      <w:r w:rsidR="00994408" w:rsidRPr="00994408">
        <w:rPr>
          <w:i/>
        </w:rPr>
        <w:t>cuestión</w:t>
      </w:r>
      <w:r w:rsidR="00994408">
        <w:t xml:space="preserve">, </w:t>
      </w:r>
      <w:r w:rsidR="00994408" w:rsidRPr="00994408">
        <w:rPr>
          <w:i/>
        </w:rPr>
        <w:t>aspecto</w:t>
      </w:r>
      <w:r w:rsidR="00994408">
        <w:t xml:space="preserve">, </w:t>
      </w:r>
      <w:r w:rsidR="00994408" w:rsidRPr="00994408">
        <w:rPr>
          <w:i/>
        </w:rPr>
        <w:t>objeto</w:t>
      </w:r>
      <w:r w:rsidR="00CF2871">
        <w:rPr>
          <w:i/>
        </w:rPr>
        <w:t>s</w:t>
      </w:r>
      <w:r w:rsidR="00994408">
        <w:t xml:space="preserve">, </w:t>
      </w:r>
      <w:r w:rsidR="00994408" w:rsidRPr="00994408">
        <w:rPr>
          <w:i/>
        </w:rPr>
        <w:t>materiales</w:t>
      </w:r>
      <w:r w:rsidR="00994408">
        <w:t>…</w:t>
      </w:r>
      <w:r w:rsidR="005E3E2D" w:rsidRPr="001F334D">
        <w:t xml:space="preserve"> Un verbo que suele emplearse como genérico es </w:t>
      </w:r>
      <w:r w:rsidR="005E3E2D" w:rsidRPr="001F334D">
        <w:rPr>
          <w:i/>
        </w:rPr>
        <w:t>hacer</w:t>
      </w:r>
      <w:r w:rsidR="005E3E2D" w:rsidRPr="001F334D">
        <w:t xml:space="preserve">, que </w:t>
      </w:r>
      <w:r w:rsidR="00994408">
        <w:t xml:space="preserve">según el caso podrá reemplazarse por </w:t>
      </w:r>
      <w:r w:rsidR="005E3E2D" w:rsidRPr="001F334D">
        <w:rPr>
          <w:i/>
        </w:rPr>
        <w:t>elaborar</w:t>
      </w:r>
      <w:r w:rsidR="005E3E2D" w:rsidRPr="001F334D">
        <w:t xml:space="preserve">, </w:t>
      </w:r>
      <w:r w:rsidR="005E3E2D" w:rsidRPr="001F334D">
        <w:rPr>
          <w:i/>
        </w:rPr>
        <w:t>fabricar</w:t>
      </w:r>
      <w:r w:rsidR="005E3E2D" w:rsidRPr="001F334D">
        <w:t xml:space="preserve">, </w:t>
      </w:r>
      <w:r w:rsidR="005E3E2D" w:rsidRPr="001F334D">
        <w:rPr>
          <w:i/>
        </w:rPr>
        <w:t>efectuar</w:t>
      </w:r>
      <w:r w:rsidR="005E3E2D" w:rsidRPr="001F334D">
        <w:t xml:space="preserve">, </w:t>
      </w:r>
      <w:r w:rsidR="005E3E2D" w:rsidRPr="001F334D">
        <w:rPr>
          <w:i/>
        </w:rPr>
        <w:t>realizar</w:t>
      </w:r>
      <w:r w:rsidR="005E3E2D" w:rsidRPr="001F334D">
        <w:t xml:space="preserve">, </w:t>
      </w:r>
      <w:r w:rsidR="005E3E2D" w:rsidRPr="001F334D">
        <w:rPr>
          <w:i/>
        </w:rPr>
        <w:t>producir</w:t>
      </w:r>
      <w:r w:rsidR="005E3E2D" w:rsidRPr="001F334D">
        <w:t xml:space="preserve">, </w:t>
      </w:r>
      <w:r w:rsidR="005E3E2D" w:rsidRPr="001F334D">
        <w:rPr>
          <w:i/>
        </w:rPr>
        <w:t>generar</w:t>
      </w:r>
      <w:r w:rsidR="005E3E2D" w:rsidRPr="001F334D">
        <w:t>, entre otras posibilidades.</w:t>
      </w:r>
    </w:p>
    <w:p w:rsidR="005E3E2D" w:rsidRPr="001F334D" w:rsidRDefault="005E3E2D" w:rsidP="00D343D3">
      <w:pPr>
        <w:spacing w:line="240" w:lineRule="auto"/>
        <w:ind w:left="0" w:firstLine="0"/>
      </w:pPr>
    </w:p>
    <w:p w:rsidR="005E3E2D" w:rsidRPr="009474E9" w:rsidRDefault="005E3E2D" w:rsidP="00826D6F">
      <w:pPr>
        <w:ind w:left="0" w:firstLine="0"/>
        <w:rPr>
          <w:b/>
        </w:rPr>
      </w:pPr>
      <w:r w:rsidRPr="009474E9">
        <w:rPr>
          <w:b/>
        </w:rPr>
        <w:t>6. Cohesión textual</w:t>
      </w:r>
    </w:p>
    <w:p w:rsidR="005E3E2D" w:rsidRPr="001F334D" w:rsidRDefault="005E3E2D" w:rsidP="00D343D3">
      <w:pPr>
        <w:spacing w:line="240" w:lineRule="auto"/>
        <w:ind w:left="0" w:firstLine="0"/>
      </w:pPr>
    </w:p>
    <w:p w:rsidR="005E3E2D" w:rsidRPr="001F334D" w:rsidRDefault="005E3E2D" w:rsidP="00826D6F">
      <w:pPr>
        <w:ind w:left="0" w:firstLine="0"/>
      </w:pPr>
      <w:r w:rsidRPr="001F334D">
        <w:rPr>
          <w:b/>
        </w:rPr>
        <w:t>6. 1</w:t>
      </w:r>
      <w:r w:rsidRPr="001F334D">
        <w:t xml:space="preserve"> La cohesión textual es la propiedad que mantiene relacionadas entre sí </w:t>
      </w:r>
      <w:r w:rsidR="00FE4B27">
        <w:t xml:space="preserve">al menos </w:t>
      </w:r>
      <w:r w:rsidR="00FE4B27" w:rsidRPr="001F334D">
        <w:t>dos</w:t>
      </w:r>
      <w:r w:rsidR="00FE4B27">
        <w:t xml:space="preserve"> oraciones </w:t>
      </w:r>
      <w:r w:rsidRPr="001F334D">
        <w:t xml:space="preserve">de un texto. Para lograr cohesión, las lenguas cuentan con diversos mecanismos: </w:t>
      </w:r>
      <w:r w:rsidR="00C6116D">
        <w:t>deícticos</w:t>
      </w:r>
      <w:r w:rsidRPr="001F334D">
        <w:t xml:space="preserve">, </w:t>
      </w:r>
      <w:r w:rsidR="00DC7BA2" w:rsidRPr="001F334D">
        <w:t>elipsis</w:t>
      </w:r>
      <w:r w:rsidR="00DC7BA2">
        <w:t>,</w:t>
      </w:r>
      <w:r w:rsidR="00DC7BA2" w:rsidRPr="001F334D">
        <w:t xml:space="preserve"> </w:t>
      </w:r>
      <w:r w:rsidRPr="001F334D">
        <w:t>si</w:t>
      </w:r>
      <w:r w:rsidR="00DC7BA2">
        <w:t>nonimia, hiperonimia-hiponimia, nexos o conectores.</w:t>
      </w:r>
    </w:p>
    <w:p w:rsidR="005E3E2D" w:rsidRPr="001F334D" w:rsidRDefault="005E3E2D" w:rsidP="00001A1F">
      <w:pPr>
        <w:spacing w:line="240" w:lineRule="auto"/>
        <w:ind w:left="0" w:firstLine="0"/>
      </w:pPr>
    </w:p>
    <w:p w:rsidR="006C0208" w:rsidRDefault="00091365" w:rsidP="00091365">
      <w:pPr>
        <w:ind w:left="0" w:firstLine="0"/>
      </w:pPr>
      <w:r>
        <w:rPr>
          <w:b/>
        </w:rPr>
        <w:t xml:space="preserve">6. </w:t>
      </w:r>
      <w:r w:rsidR="005E3E2D" w:rsidRPr="00091365">
        <w:rPr>
          <w:b/>
        </w:rPr>
        <w:t>2</w:t>
      </w:r>
      <w:r w:rsidR="00C6116D">
        <w:t xml:space="preserve"> Los  </w:t>
      </w:r>
      <w:r w:rsidR="00C6116D" w:rsidRPr="00D14A3C">
        <w:rPr>
          <w:b/>
        </w:rPr>
        <w:t>deícticos</w:t>
      </w:r>
      <w:r w:rsidR="00C6116D">
        <w:t xml:space="preserve"> son palabras cuya referencia “depende completamente de la situación de enunciación, básicamente de quién las pronuncia, a quién, cuándo, dónde y dónde”.</w:t>
      </w:r>
      <w:r w:rsidR="00C6116D">
        <w:rPr>
          <w:rStyle w:val="Refdenotaalpie"/>
        </w:rPr>
        <w:footnoteReference w:id="10"/>
      </w:r>
      <w:r w:rsidR="00C6116D">
        <w:t xml:space="preserve"> Se trata de palabras “comodín”; su referencia es variable y hay que </w:t>
      </w:r>
      <w:r w:rsidR="00C6116D">
        <w:lastRenderedPageBreak/>
        <w:t xml:space="preserve">buscarla en cada caso dentro de la situación comunicativa o </w:t>
      </w:r>
      <w:r w:rsidR="00547499">
        <w:t xml:space="preserve">en </w:t>
      </w:r>
      <w:r w:rsidR="00C6116D">
        <w:t xml:space="preserve">el texto. </w:t>
      </w:r>
      <w:r w:rsidR="00547499">
        <w:t xml:space="preserve">La referencia también puede ser </w:t>
      </w:r>
      <w:r w:rsidR="00C6116D">
        <w:t xml:space="preserve">extratextual </w:t>
      </w:r>
      <w:r w:rsidR="00547499">
        <w:t>si</w:t>
      </w:r>
      <w:r w:rsidR="00C6116D">
        <w:t xml:space="preserve"> aparece en la fuente o en otros paratextos. </w:t>
      </w:r>
    </w:p>
    <w:p w:rsidR="00993384" w:rsidRDefault="00993384" w:rsidP="00993384">
      <w:pPr>
        <w:pStyle w:val="Prrafodelista"/>
        <w:spacing w:after="0" w:line="360" w:lineRule="auto"/>
        <w:ind w:left="0" w:firstLine="426"/>
      </w:pPr>
      <w:r>
        <w:t xml:space="preserve">Imaginemos que encontramos en la calle un papelito con estas palabras: “Mañana yo paso por tu casa”. Como no tenemos datos de la situación comunicativa, es imposible saber la referencia de los deícticos </w:t>
      </w:r>
      <w:r w:rsidRPr="00AC0226">
        <w:rPr>
          <w:i/>
        </w:rPr>
        <w:t>mañana</w:t>
      </w:r>
      <w:r>
        <w:t xml:space="preserve">, </w:t>
      </w:r>
      <w:r w:rsidRPr="00AC0226">
        <w:rPr>
          <w:i/>
        </w:rPr>
        <w:t>yo</w:t>
      </w:r>
      <w:r>
        <w:t xml:space="preserve"> y </w:t>
      </w:r>
      <w:proofErr w:type="spellStart"/>
      <w:r w:rsidRPr="00AC0226">
        <w:rPr>
          <w:i/>
        </w:rPr>
        <w:t>tu</w:t>
      </w:r>
      <w:proofErr w:type="spellEnd"/>
      <w:r>
        <w:t>. ¿Quién habla? ¿A quién? ¿Cuándo es “mañana”? Esto es lo que no debe ocurrir en nuestra escritura</w:t>
      </w:r>
      <w:r w:rsidRPr="001F334D">
        <w:t xml:space="preserve">. </w:t>
      </w:r>
      <w:r>
        <w:t>Cuando e</w:t>
      </w:r>
      <w:r w:rsidR="00001A1F">
        <w:t xml:space="preserve">scribimos un “Ella”, un “Esto” </w:t>
      </w:r>
      <w:r>
        <w:t xml:space="preserve">o cualquier otro deíctico, debe quedar absolutamente claro a </w:t>
      </w:r>
      <w:r w:rsidR="00001A1F">
        <w:t xml:space="preserve">quién o a qué </w:t>
      </w:r>
      <w:r>
        <w:t xml:space="preserve">nos referimos. </w:t>
      </w:r>
    </w:p>
    <w:p w:rsidR="0051187E" w:rsidRPr="0051187E" w:rsidRDefault="00547499" w:rsidP="00993384">
      <w:pPr>
        <w:pStyle w:val="Prrafodelista"/>
        <w:spacing w:after="0" w:line="360" w:lineRule="auto"/>
        <w:ind w:left="0" w:firstLine="426"/>
      </w:pPr>
      <w:r>
        <w:t>Veamos</w:t>
      </w:r>
      <w:r w:rsidR="00993384">
        <w:t xml:space="preserve"> en el siguiente cuadro</w:t>
      </w:r>
      <w:r w:rsidR="0051187E" w:rsidRPr="0051187E">
        <w:t xml:space="preserve"> los </w:t>
      </w:r>
      <w:r w:rsidR="00993384">
        <w:t>principales</w:t>
      </w:r>
      <w:r w:rsidR="0051187E">
        <w:t xml:space="preserve"> tipos de deícticos</w:t>
      </w:r>
      <w:r w:rsidR="006C0208">
        <w:t xml:space="preserve"> (a la izquierda) y los principales ejemplos (a la derecha):</w:t>
      </w:r>
    </w:p>
    <w:p w:rsidR="00C6116D" w:rsidRDefault="00C6116D" w:rsidP="00826D6F">
      <w:pPr>
        <w:pStyle w:val="Prrafodelista"/>
        <w:spacing w:after="0" w:line="360" w:lineRule="auto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208"/>
      </w:tblGrid>
      <w:tr w:rsidR="0051187E" w:rsidTr="00FC764D">
        <w:trPr>
          <w:trHeight w:val="7092"/>
        </w:trPr>
        <w:tc>
          <w:tcPr>
            <w:tcW w:w="4854" w:type="dxa"/>
          </w:tcPr>
          <w:p w:rsidR="0051187E" w:rsidRDefault="0051187E" w:rsidP="00FC764D">
            <w:r>
              <w:t>PRONOMBRES PERSONALES</w:t>
            </w:r>
          </w:p>
          <w:p w:rsidR="00934725" w:rsidRDefault="00934725" w:rsidP="00FC764D"/>
          <w:p w:rsidR="0051187E" w:rsidRDefault="0051187E" w:rsidP="006A1BB5">
            <w:pPr>
              <w:ind w:left="318" w:firstLine="0"/>
            </w:pPr>
            <w:r>
              <w:t xml:space="preserve">Indican personas, </w:t>
            </w:r>
            <w:r w:rsidR="00F812E9">
              <w:t xml:space="preserve">seres vivos, </w:t>
            </w:r>
            <w:r>
              <w:t xml:space="preserve">objetos </w:t>
            </w:r>
            <w:r w:rsidR="00EE1FA3">
              <w:t>y otros</w:t>
            </w:r>
            <w:r w:rsidR="00A85A05">
              <w:t xml:space="preserve"> elementos</w:t>
            </w:r>
          </w:p>
          <w:p w:rsidR="0051187E" w:rsidRDefault="0051187E" w:rsidP="00FC764D"/>
          <w:p w:rsidR="00FC764D" w:rsidRDefault="00FC764D" w:rsidP="00FC764D"/>
          <w:p w:rsidR="00FC764D" w:rsidRDefault="00FC764D" w:rsidP="00FC764D"/>
          <w:p w:rsidR="0051187E" w:rsidRDefault="0051187E" w:rsidP="00FC764D">
            <w:r>
              <w:t>PRONOMBRES POSESIVOS</w:t>
            </w:r>
          </w:p>
          <w:p w:rsidR="0051187E" w:rsidRDefault="0051187E" w:rsidP="00A85A05">
            <w:pPr>
              <w:ind w:left="318" w:firstLine="0"/>
            </w:pPr>
            <w:r>
              <w:t>Marcan posesión, pertenencia, rela</w:t>
            </w:r>
            <w:r w:rsidR="00A85A05">
              <w:t>ción estrecha con una identidad</w:t>
            </w:r>
          </w:p>
          <w:p w:rsidR="0051187E" w:rsidRDefault="0051187E" w:rsidP="00FC764D"/>
          <w:p w:rsidR="0051187E" w:rsidRDefault="0051187E" w:rsidP="00FC764D">
            <w:r>
              <w:t>PRONOMBRES DEMOSTRATIVOS</w:t>
            </w:r>
          </w:p>
          <w:p w:rsidR="0051187E" w:rsidRDefault="00E32F41" w:rsidP="00A85A05">
            <w:pPr>
              <w:ind w:left="318" w:firstLine="0"/>
            </w:pPr>
            <w:r>
              <w:t xml:space="preserve">Marcan cercanía, distancia media y lejanía, en </w:t>
            </w:r>
            <w:r w:rsidR="00A85A05">
              <w:t xml:space="preserve">el espacio físico o </w:t>
            </w:r>
            <w:r w:rsidR="003A216E">
              <w:t>textual</w:t>
            </w:r>
          </w:p>
          <w:p w:rsidR="00E32F41" w:rsidRDefault="00E32F41" w:rsidP="00FC764D">
            <w:pPr>
              <w:ind w:left="0" w:firstLine="0"/>
            </w:pPr>
          </w:p>
          <w:p w:rsidR="0051187E" w:rsidRDefault="0051187E" w:rsidP="00FC764D">
            <w:r>
              <w:t>ESPACIALES</w:t>
            </w:r>
          </w:p>
          <w:p w:rsidR="00E32F41" w:rsidRDefault="00E32F41" w:rsidP="00A85A05">
            <w:pPr>
              <w:ind w:left="318" w:firstLine="39"/>
            </w:pPr>
            <w:r>
              <w:t>Indican un punt</w:t>
            </w:r>
            <w:r w:rsidR="00A85A05">
              <w:t>o del espacio, físico o   textual</w:t>
            </w:r>
          </w:p>
          <w:p w:rsidR="0051187E" w:rsidRDefault="0051187E" w:rsidP="00FC764D"/>
          <w:p w:rsidR="0051187E" w:rsidRDefault="0051187E" w:rsidP="00FC764D">
            <w:r>
              <w:t>TEMPORALES</w:t>
            </w:r>
          </w:p>
          <w:p w:rsidR="0051187E" w:rsidRDefault="00A85A05" w:rsidP="00FC764D">
            <w:r>
              <w:t>Indican un momento del tiempo</w:t>
            </w:r>
          </w:p>
        </w:tc>
        <w:tc>
          <w:tcPr>
            <w:tcW w:w="4208" w:type="dxa"/>
          </w:tcPr>
          <w:p w:rsidR="0051187E" w:rsidRDefault="00E32F41" w:rsidP="00FC764D">
            <w:pPr>
              <w:ind w:left="0" w:firstLine="0"/>
            </w:pPr>
            <w:r w:rsidRPr="00E32F41">
              <w:rPr>
                <w:i/>
              </w:rPr>
              <w:t>Yo</w:t>
            </w:r>
            <w:r>
              <w:t xml:space="preserve">, </w:t>
            </w:r>
            <w:r w:rsidRPr="00E32F41">
              <w:rPr>
                <w:i/>
              </w:rPr>
              <w:t>tú</w:t>
            </w:r>
            <w:r>
              <w:t xml:space="preserve">, </w:t>
            </w:r>
            <w:r w:rsidRPr="00E32F41">
              <w:rPr>
                <w:i/>
              </w:rPr>
              <w:t>vos</w:t>
            </w:r>
            <w:r>
              <w:t xml:space="preserve">, </w:t>
            </w:r>
            <w:r w:rsidRPr="00E32F41">
              <w:rPr>
                <w:i/>
              </w:rPr>
              <w:t>usted</w:t>
            </w:r>
            <w:r>
              <w:t xml:space="preserve">, </w:t>
            </w:r>
            <w:r w:rsidRPr="00E32F41">
              <w:rPr>
                <w:i/>
              </w:rPr>
              <w:t>él</w:t>
            </w:r>
            <w:r>
              <w:t xml:space="preserve">, </w:t>
            </w:r>
            <w:r w:rsidRPr="00E32F41">
              <w:rPr>
                <w:i/>
              </w:rPr>
              <w:t>nosotros</w:t>
            </w:r>
            <w:r>
              <w:t xml:space="preserve">, </w:t>
            </w:r>
            <w:r w:rsidRPr="00E32F41">
              <w:rPr>
                <w:i/>
              </w:rPr>
              <w:t>vosotros</w:t>
            </w:r>
            <w:r>
              <w:t xml:space="preserve">, </w:t>
            </w:r>
            <w:r w:rsidRPr="00E32F41">
              <w:rPr>
                <w:i/>
              </w:rPr>
              <w:t>ellos</w:t>
            </w:r>
            <w:r>
              <w:t xml:space="preserve">, </w:t>
            </w:r>
            <w:r w:rsidRPr="00E32F41">
              <w:rPr>
                <w:i/>
              </w:rPr>
              <w:t>ello</w:t>
            </w:r>
            <w:r>
              <w:t xml:space="preserve">. Sus femeninos y plurales. </w:t>
            </w:r>
          </w:p>
          <w:p w:rsidR="00E32F41" w:rsidRDefault="00E32F41" w:rsidP="00FC764D">
            <w:pPr>
              <w:ind w:left="0" w:hanging="18"/>
            </w:pPr>
            <w:r>
              <w:rPr>
                <w:i/>
              </w:rPr>
              <w:t>Me</w:t>
            </w:r>
            <w:r>
              <w:t>,</w:t>
            </w:r>
            <w:r>
              <w:rPr>
                <w:i/>
              </w:rPr>
              <w:t xml:space="preserve"> se</w:t>
            </w:r>
            <w:r>
              <w:t>,</w:t>
            </w:r>
            <w:r>
              <w:rPr>
                <w:i/>
              </w:rPr>
              <w:t xml:space="preserve"> te</w:t>
            </w:r>
            <w:r>
              <w:t>,</w:t>
            </w:r>
            <w:r>
              <w:rPr>
                <w:i/>
              </w:rPr>
              <w:t xml:space="preserve"> le</w:t>
            </w:r>
            <w:r>
              <w:t>,</w:t>
            </w:r>
            <w:r>
              <w:rPr>
                <w:i/>
              </w:rPr>
              <w:t xml:space="preserve"> les</w:t>
            </w:r>
            <w:r>
              <w:t>,</w:t>
            </w:r>
            <w:r>
              <w:rPr>
                <w:i/>
              </w:rPr>
              <w:t xml:space="preserve"> nos</w:t>
            </w:r>
            <w:r>
              <w:t>,</w:t>
            </w:r>
            <w:r>
              <w:rPr>
                <w:i/>
              </w:rPr>
              <w:t xml:space="preserve"> os</w:t>
            </w:r>
            <w:r>
              <w:t>,</w:t>
            </w:r>
            <w:r>
              <w:rPr>
                <w:i/>
              </w:rPr>
              <w:t xml:space="preserve"> la</w:t>
            </w:r>
            <w:r>
              <w:t>,</w:t>
            </w:r>
            <w:r>
              <w:rPr>
                <w:i/>
              </w:rPr>
              <w:t xml:space="preserve"> las</w:t>
            </w:r>
            <w:r>
              <w:t>,</w:t>
            </w:r>
            <w:r>
              <w:rPr>
                <w:i/>
              </w:rPr>
              <w:t xml:space="preserve"> lo</w:t>
            </w:r>
            <w:r>
              <w:t>,</w:t>
            </w:r>
            <w:r w:rsidR="00FC764D">
              <w:rPr>
                <w:i/>
              </w:rPr>
              <w:t xml:space="preserve"> </w:t>
            </w:r>
            <w:r>
              <w:rPr>
                <w:i/>
              </w:rPr>
              <w:t>los</w:t>
            </w:r>
            <w:r>
              <w:t>,</w:t>
            </w:r>
            <w:r>
              <w:rPr>
                <w:i/>
              </w:rPr>
              <w:t xml:space="preserve"> mí</w:t>
            </w:r>
            <w:r>
              <w:t>,</w:t>
            </w:r>
            <w:r>
              <w:rPr>
                <w:i/>
              </w:rPr>
              <w:t xml:space="preserve"> ti</w:t>
            </w:r>
            <w:r>
              <w:t>,</w:t>
            </w:r>
            <w:r>
              <w:rPr>
                <w:i/>
              </w:rPr>
              <w:t xml:space="preserve"> sí</w:t>
            </w:r>
            <w:r>
              <w:t>,</w:t>
            </w:r>
            <w:r>
              <w:rPr>
                <w:i/>
              </w:rPr>
              <w:t xml:space="preserve"> conmigo</w:t>
            </w:r>
            <w:r>
              <w:t>,</w:t>
            </w:r>
            <w:r>
              <w:rPr>
                <w:i/>
              </w:rPr>
              <w:t xml:space="preserve"> contigo</w:t>
            </w:r>
            <w:r>
              <w:t>,</w:t>
            </w:r>
            <w:r>
              <w:rPr>
                <w:i/>
              </w:rPr>
              <w:t xml:space="preserve"> consigo</w:t>
            </w:r>
            <w:r>
              <w:t>.</w:t>
            </w:r>
          </w:p>
          <w:p w:rsidR="00916F64" w:rsidRDefault="00916F64" w:rsidP="00FC764D"/>
          <w:p w:rsidR="00916F64" w:rsidRDefault="00916F64" w:rsidP="00FC764D"/>
          <w:p w:rsidR="00916F64" w:rsidRDefault="00916F64" w:rsidP="00654B33">
            <w:pPr>
              <w:ind w:left="-6" w:hanging="80"/>
            </w:pPr>
            <w:r w:rsidRPr="00916F64">
              <w:rPr>
                <w:i/>
              </w:rPr>
              <w:t>Mío</w:t>
            </w:r>
            <w:r>
              <w:t xml:space="preserve">, </w:t>
            </w:r>
            <w:r w:rsidRPr="00916F64">
              <w:rPr>
                <w:i/>
              </w:rPr>
              <w:t>mi</w:t>
            </w:r>
            <w:r>
              <w:t xml:space="preserve">, </w:t>
            </w:r>
            <w:r w:rsidRPr="00916F64">
              <w:rPr>
                <w:i/>
              </w:rPr>
              <w:t>tuyo</w:t>
            </w:r>
            <w:r>
              <w:t xml:space="preserve">, </w:t>
            </w:r>
            <w:r w:rsidRPr="00916F64">
              <w:rPr>
                <w:i/>
              </w:rPr>
              <w:t>tu</w:t>
            </w:r>
            <w:r>
              <w:t xml:space="preserve">, </w:t>
            </w:r>
            <w:r w:rsidRPr="00916F64">
              <w:rPr>
                <w:i/>
              </w:rPr>
              <w:t>suyo</w:t>
            </w:r>
            <w:r>
              <w:t xml:space="preserve">, </w:t>
            </w:r>
            <w:r w:rsidRPr="00916F64">
              <w:rPr>
                <w:i/>
              </w:rPr>
              <w:t>su</w:t>
            </w:r>
            <w:r>
              <w:t xml:space="preserve">, </w:t>
            </w:r>
            <w:r w:rsidRPr="00916F64">
              <w:rPr>
                <w:i/>
              </w:rPr>
              <w:t>nuestro</w:t>
            </w:r>
            <w:r>
              <w:t xml:space="preserve">, </w:t>
            </w:r>
            <w:r w:rsidRPr="00916F64">
              <w:rPr>
                <w:i/>
              </w:rPr>
              <w:t>vuestro</w:t>
            </w:r>
            <w:r>
              <w:t>.</w:t>
            </w:r>
            <w:r w:rsidR="00654B33">
              <w:t xml:space="preserve"> </w:t>
            </w:r>
            <w:r>
              <w:t>Sus femeninos y plurales.</w:t>
            </w:r>
          </w:p>
          <w:p w:rsidR="00916F64" w:rsidRDefault="00916F64" w:rsidP="00FC764D"/>
          <w:p w:rsidR="00916F64" w:rsidRDefault="00916F64" w:rsidP="00654B33">
            <w:pPr>
              <w:ind w:left="0" w:firstLine="0"/>
            </w:pPr>
            <w:r w:rsidRPr="00916F64">
              <w:rPr>
                <w:i/>
              </w:rPr>
              <w:t>Este</w:t>
            </w:r>
            <w:r>
              <w:t xml:space="preserve">, </w:t>
            </w:r>
            <w:r w:rsidRPr="00916F64">
              <w:rPr>
                <w:i/>
              </w:rPr>
              <w:t>ese</w:t>
            </w:r>
            <w:r>
              <w:t xml:space="preserve">, </w:t>
            </w:r>
            <w:r w:rsidRPr="00916F64">
              <w:rPr>
                <w:i/>
              </w:rPr>
              <w:t>aquel</w:t>
            </w:r>
            <w:r>
              <w:t xml:space="preserve">. Sus femeninos y plurales. </w:t>
            </w:r>
            <w:r w:rsidRPr="00916F64">
              <w:rPr>
                <w:i/>
              </w:rPr>
              <w:t>Esto</w:t>
            </w:r>
            <w:r>
              <w:t xml:space="preserve">, </w:t>
            </w:r>
            <w:r w:rsidRPr="00916F64">
              <w:rPr>
                <w:i/>
              </w:rPr>
              <w:t>eso</w:t>
            </w:r>
            <w:r>
              <w:t xml:space="preserve">, </w:t>
            </w:r>
            <w:r w:rsidRPr="00916F64">
              <w:rPr>
                <w:i/>
              </w:rPr>
              <w:t>aquello</w:t>
            </w:r>
            <w:r>
              <w:t xml:space="preserve">. </w:t>
            </w:r>
          </w:p>
          <w:p w:rsidR="00916F64" w:rsidRDefault="00916F64" w:rsidP="00FC764D"/>
          <w:p w:rsidR="00654B33" w:rsidRDefault="00654B33" w:rsidP="00FC764D">
            <w:pPr>
              <w:rPr>
                <w:i/>
              </w:rPr>
            </w:pPr>
          </w:p>
          <w:p w:rsidR="00654B33" w:rsidRDefault="00654B33" w:rsidP="00FC764D">
            <w:pPr>
              <w:rPr>
                <w:i/>
              </w:rPr>
            </w:pPr>
          </w:p>
          <w:p w:rsidR="00916F64" w:rsidRDefault="00881E39" w:rsidP="00881E39">
            <w:pPr>
              <w:ind w:left="0" w:firstLine="0"/>
            </w:pPr>
            <w:r>
              <w:rPr>
                <w:i/>
              </w:rPr>
              <w:t xml:space="preserve">  </w:t>
            </w:r>
            <w:r w:rsidR="00916F64" w:rsidRPr="00916F64">
              <w:rPr>
                <w:i/>
              </w:rPr>
              <w:t>Acá</w:t>
            </w:r>
            <w:r w:rsidR="00916F64">
              <w:t xml:space="preserve">, </w:t>
            </w:r>
            <w:r w:rsidR="00916F64" w:rsidRPr="00916F64">
              <w:rPr>
                <w:i/>
              </w:rPr>
              <w:t>aquí</w:t>
            </w:r>
            <w:r w:rsidR="00916F64">
              <w:t xml:space="preserve">, </w:t>
            </w:r>
            <w:r w:rsidR="00916F64" w:rsidRPr="00916F64">
              <w:rPr>
                <w:i/>
              </w:rPr>
              <w:t>allá</w:t>
            </w:r>
            <w:r w:rsidR="00916F64">
              <w:t xml:space="preserve">, </w:t>
            </w:r>
            <w:r w:rsidR="00916F64" w:rsidRPr="00916F64">
              <w:rPr>
                <w:i/>
              </w:rPr>
              <w:t>allí</w:t>
            </w:r>
            <w:r w:rsidR="00916F64">
              <w:t xml:space="preserve"> y similares.</w:t>
            </w:r>
          </w:p>
          <w:p w:rsidR="00916F64" w:rsidRDefault="00916F64" w:rsidP="00FC764D"/>
          <w:p w:rsidR="00654B33" w:rsidRDefault="00654B33" w:rsidP="00654B33">
            <w:pPr>
              <w:ind w:left="135" w:firstLine="0"/>
              <w:rPr>
                <w:i/>
              </w:rPr>
            </w:pPr>
          </w:p>
          <w:p w:rsidR="00916F64" w:rsidRPr="00E32F41" w:rsidRDefault="00654B33" w:rsidP="001A2A07">
            <w:pPr>
              <w:ind w:left="135" w:firstLine="0"/>
            </w:pPr>
            <w:r w:rsidRPr="00654B33">
              <w:rPr>
                <w:i/>
              </w:rPr>
              <w:t xml:space="preserve">Hoy, ayer, mañana, ahora, el año pasado, el mes próximo </w:t>
            </w:r>
            <w:r w:rsidRPr="00E04E30">
              <w:t>y similares</w:t>
            </w:r>
            <w:r w:rsidRPr="00654B33">
              <w:rPr>
                <w:i/>
              </w:rPr>
              <w:t>.</w:t>
            </w:r>
          </w:p>
        </w:tc>
      </w:tr>
    </w:tbl>
    <w:p w:rsidR="0051187E" w:rsidRDefault="0051187E" w:rsidP="0051187E">
      <w:pPr>
        <w:pStyle w:val="Prrafodelista"/>
        <w:spacing w:after="0" w:line="360" w:lineRule="auto"/>
        <w:ind w:left="-493"/>
      </w:pPr>
    </w:p>
    <w:p w:rsidR="003B200E" w:rsidRDefault="00AC0226" w:rsidP="00993384">
      <w:pPr>
        <w:pStyle w:val="Prrafodelista"/>
        <w:spacing w:after="0" w:line="360" w:lineRule="auto"/>
        <w:ind w:left="0" w:hanging="850"/>
      </w:pPr>
      <w:r>
        <w:lastRenderedPageBreak/>
        <w:tab/>
      </w:r>
      <w:r w:rsidR="00F812E9">
        <w:tab/>
      </w:r>
      <w:r w:rsidR="003B200E">
        <w:t xml:space="preserve"> </w:t>
      </w:r>
      <w:r w:rsidR="00881E39">
        <w:t>En</w:t>
      </w:r>
      <w:r w:rsidR="003B200E">
        <w:t xml:space="preserve"> algunos casos hay que prestar especial atención. </w:t>
      </w:r>
      <w:r w:rsidR="005E3E2D" w:rsidRPr="001F334D">
        <w:t xml:space="preserve">El pronombre </w:t>
      </w:r>
      <w:r w:rsidR="005E3E2D" w:rsidRPr="00C6116D">
        <w:rPr>
          <w:i/>
        </w:rPr>
        <w:t>nosotros</w:t>
      </w:r>
      <w:r w:rsidR="005E3E2D" w:rsidRPr="001F334D">
        <w:t xml:space="preserve"> puede tener muchas referencias implícitas, por lo que hay que ser bien claro: </w:t>
      </w:r>
      <w:r w:rsidR="005E3E2D" w:rsidRPr="00FE4B27">
        <w:rPr>
          <w:i/>
        </w:rPr>
        <w:t>no</w:t>
      </w:r>
      <w:r w:rsidR="008442C2" w:rsidRPr="00FE4B27">
        <w:rPr>
          <w:i/>
        </w:rPr>
        <w:t>sotros</w:t>
      </w:r>
      <w:r w:rsidR="008442C2">
        <w:t xml:space="preserve"> (los estudiantes) se refiere a un conjunto de personas;</w:t>
      </w:r>
      <w:r w:rsidR="005E3E2D" w:rsidRPr="001F334D">
        <w:t xml:space="preserve"> </w:t>
      </w:r>
      <w:r w:rsidR="005E3E2D" w:rsidRPr="00C6116D">
        <w:rPr>
          <w:i/>
        </w:rPr>
        <w:t>nosotros</w:t>
      </w:r>
      <w:r w:rsidR="005E3E2D" w:rsidRPr="001F334D">
        <w:t xml:space="preserve"> (los argentinos)</w:t>
      </w:r>
      <w:r w:rsidR="00FE4B27">
        <w:t xml:space="preserve"> se refiere a otro (que coincide o puede coincidir con el conjunto anterior pero sólo en parte)</w:t>
      </w:r>
      <w:r w:rsidR="005E3E2D" w:rsidRPr="001F334D">
        <w:t xml:space="preserve">. </w:t>
      </w:r>
      <w:r w:rsidR="006C0208">
        <w:t xml:space="preserve">Así que debemos aclarar la referencia si es necesario. </w:t>
      </w:r>
    </w:p>
    <w:p w:rsidR="006C0208" w:rsidRPr="006C0208" w:rsidRDefault="006C0208" w:rsidP="004C2011">
      <w:pPr>
        <w:pStyle w:val="Prrafodelista"/>
        <w:spacing w:after="0" w:line="360" w:lineRule="auto"/>
        <w:ind w:left="0" w:firstLine="426"/>
      </w:pPr>
      <w:r>
        <w:t xml:space="preserve">El plural de modestia es un caso especial del </w:t>
      </w:r>
      <w:r w:rsidRPr="006C0208">
        <w:rPr>
          <w:i/>
        </w:rPr>
        <w:t>nosotros</w:t>
      </w:r>
      <w:r>
        <w:t xml:space="preserve">: aparece cuando un solo autor (o autora) habla de sí mismo en primera persona del plural. Por ejemplo: la autora Elsa Pérez dice </w:t>
      </w:r>
      <w:r w:rsidRPr="006C0208">
        <w:rPr>
          <w:i/>
        </w:rPr>
        <w:t xml:space="preserve">En </w:t>
      </w:r>
      <w:r w:rsidRPr="00091365">
        <w:rPr>
          <w:b/>
          <w:i/>
        </w:rPr>
        <w:t>nuestro</w:t>
      </w:r>
      <w:r w:rsidRPr="006C0208">
        <w:rPr>
          <w:i/>
        </w:rPr>
        <w:t xml:space="preserve"> análisis</w:t>
      </w:r>
      <w:r>
        <w:t xml:space="preserve"> </w:t>
      </w:r>
      <w:r w:rsidRPr="006C0208">
        <w:rPr>
          <w:i/>
        </w:rPr>
        <w:t>veremos cómo</w:t>
      </w:r>
      <w:r>
        <w:t xml:space="preserve">... Este uso se debe a que en español puede quedar </w:t>
      </w:r>
      <w:r w:rsidR="000D2650">
        <w:t>soberbio</w:t>
      </w:r>
      <w:r>
        <w:t xml:space="preserve"> o arrogante que el autor ponga muchas veces </w:t>
      </w:r>
      <w:r w:rsidRPr="006C0208">
        <w:rPr>
          <w:i/>
        </w:rPr>
        <w:t>yo</w:t>
      </w:r>
      <w:r>
        <w:t xml:space="preserve"> pues las reglas de nuestro idioma permiten ponerlo u omitirlo, a diferencia de lo que ocurre, por ejemplo, en inglés y en francés. </w:t>
      </w:r>
    </w:p>
    <w:p w:rsidR="005E3E2D" w:rsidRPr="001F334D" w:rsidRDefault="006C0208" w:rsidP="004C2011">
      <w:pPr>
        <w:pStyle w:val="Prrafodelista"/>
        <w:spacing w:after="0" w:line="360" w:lineRule="auto"/>
        <w:ind w:left="0" w:firstLine="426"/>
      </w:pPr>
      <w:r>
        <w:t xml:space="preserve">Otro caso con el que hay que tener cuidado es el de </w:t>
      </w:r>
      <w:r w:rsidRPr="006C0208">
        <w:rPr>
          <w:i/>
        </w:rPr>
        <w:t>este</w:t>
      </w:r>
      <w:r>
        <w:t xml:space="preserve"> / </w:t>
      </w:r>
      <w:r w:rsidRPr="006C0208">
        <w:rPr>
          <w:i/>
        </w:rPr>
        <w:t>esta</w:t>
      </w:r>
      <w:r>
        <w:t xml:space="preserve"> cuando se refiere a una persona. Yo “tengo en la cabeza” una información: Juan empezó a estudiar en Informática y Luis comenzó en Ciencias Sociales. El e</w:t>
      </w:r>
      <w:r w:rsidR="005E3E2D" w:rsidRPr="001F334D">
        <w:t>jemplo no ambiguo</w:t>
      </w:r>
      <w:r>
        <w:t xml:space="preserve"> es</w:t>
      </w:r>
      <w:r w:rsidR="005E3E2D" w:rsidRPr="001F334D">
        <w:t xml:space="preserve"> </w:t>
      </w:r>
      <w:r w:rsidR="005E3E2D" w:rsidRPr="00C6116D">
        <w:rPr>
          <w:i/>
        </w:rPr>
        <w:t xml:space="preserve">Juan y Luis entraron a la Universidad: </w:t>
      </w:r>
      <w:r w:rsidR="005E3E2D" w:rsidRPr="00091365">
        <w:rPr>
          <w:b/>
          <w:i/>
        </w:rPr>
        <w:t>éste</w:t>
      </w:r>
      <w:r w:rsidR="005E3E2D" w:rsidRPr="00C6116D">
        <w:rPr>
          <w:i/>
        </w:rPr>
        <w:t xml:space="preserve">, en </w:t>
      </w:r>
      <w:r>
        <w:rPr>
          <w:i/>
        </w:rPr>
        <w:t>Ciencias Sociales</w:t>
      </w:r>
      <w:r w:rsidR="005E3E2D" w:rsidRPr="00C6116D">
        <w:rPr>
          <w:i/>
        </w:rPr>
        <w:t xml:space="preserve">; </w:t>
      </w:r>
      <w:r w:rsidR="005E3E2D" w:rsidRPr="00091365">
        <w:rPr>
          <w:b/>
          <w:i/>
        </w:rPr>
        <w:t>aquél</w:t>
      </w:r>
      <w:r w:rsidR="005E3E2D" w:rsidRPr="00C6116D">
        <w:rPr>
          <w:i/>
        </w:rPr>
        <w:t>, en Informática</w:t>
      </w:r>
      <w:r w:rsidR="005E3E2D" w:rsidRPr="001F334D">
        <w:t>.</w:t>
      </w:r>
      <w:r w:rsidR="005E3E2D" w:rsidRPr="00C6116D">
        <w:rPr>
          <w:i/>
        </w:rPr>
        <w:t xml:space="preserve"> </w:t>
      </w:r>
      <w:r w:rsidR="005E3E2D" w:rsidRPr="001F334D">
        <w:t xml:space="preserve">Como cuando señalamos algo o a alguien en </w:t>
      </w:r>
      <w:r w:rsidR="003A216E">
        <w:t>el espacio físico</w:t>
      </w:r>
      <w:r w:rsidR="005E3E2D" w:rsidRPr="001F334D">
        <w:t xml:space="preserve">, </w:t>
      </w:r>
      <w:r w:rsidR="005E3E2D" w:rsidRPr="00C6116D">
        <w:rPr>
          <w:i/>
        </w:rPr>
        <w:t>este</w:t>
      </w:r>
      <w:r w:rsidR="005E3E2D" w:rsidRPr="001F334D">
        <w:t xml:space="preserve"> se refiere a lo más cercano en la frase (</w:t>
      </w:r>
      <w:r w:rsidR="005E3E2D" w:rsidRPr="00C6116D">
        <w:rPr>
          <w:i/>
        </w:rPr>
        <w:t>Luis</w:t>
      </w:r>
      <w:r w:rsidR="005E3E2D" w:rsidRPr="001F334D">
        <w:t xml:space="preserve">) y </w:t>
      </w:r>
      <w:r w:rsidR="005E3E2D" w:rsidRPr="00C6116D">
        <w:rPr>
          <w:i/>
        </w:rPr>
        <w:t>aquel</w:t>
      </w:r>
      <w:r w:rsidR="005E3E2D" w:rsidRPr="001F334D">
        <w:t>, a lo más lejano (</w:t>
      </w:r>
      <w:r w:rsidR="005E3E2D" w:rsidRPr="00C6116D">
        <w:rPr>
          <w:i/>
        </w:rPr>
        <w:t>Juan</w:t>
      </w:r>
      <w:r w:rsidR="005E3E2D" w:rsidRPr="001F334D">
        <w:t>).</w:t>
      </w:r>
      <w:r w:rsidR="005E3E2D" w:rsidRPr="001F334D">
        <w:rPr>
          <w:vertAlign w:val="superscript"/>
        </w:rPr>
        <w:footnoteReference w:id="11"/>
      </w:r>
      <w:r w:rsidR="005E3E2D" w:rsidRPr="001F334D">
        <w:t xml:space="preserve"> </w:t>
      </w:r>
      <w:r w:rsidR="00680FA6">
        <w:t xml:space="preserve">También es correcto escribir </w:t>
      </w:r>
      <w:r w:rsidR="00680FA6" w:rsidRPr="00C6116D">
        <w:rPr>
          <w:i/>
        </w:rPr>
        <w:t xml:space="preserve">Juan y Luis entraron a la Universidad: </w:t>
      </w:r>
      <w:r w:rsidR="00680FA6" w:rsidRPr="00680FA6">
        <w:rPr>
          <w:i/>
        </w:rPr>
        <w:t xml:space="preserve">el primero, en Informática; el segundo, </w:t>
      </w:r>
      <w:r w:rsidR="00E04E30">
        <w:rPr>
          <w:i/>
        </w:rPr>
        <w:t xml:space="preserve">en </w:t>
      </w:r>
      <w:r w:rsidR="00680FA6">
        <w:rPr>
          <w:i/>
        </w:rPr>
        <w:t>Ciencias Sociales.</w:t>
      </w:r>
    </w:p>
    <w:p w:rsidR="005E3E2D" w:rsidRDefault="003A216E" w:rsidP="004C2011">
      <w:pPr>
        <w:ind w:left="0" w:firstLine="426"/>
      </w:pPr>
      <w:r>
        <w:t>Algo similar</w:t>
      </w:r>
      <w:r w:rsidR="005E3E2D" w:rsidRPr="001F334D">
        <w:t xml:space="preserve"> ocurre con los pronombres posesivos. Ejemplo: * </w:t>
      </w:r>
      <w:r w:rsidR="005E3E2D" w:rsidRPr="001F334D">
        <w:rPr>
          <w:i/>
        </w:rPr>
        <w:t xml:space="preserve">Competían Fulano, Mengano y Zutano. Finalmente, </w:t>
      </w:r>
      <w:r w:rsidR="005E3E2D" w:rsidRPr="00091365">
        <w:rPr>
          <w:b/>
          <w:i/>
        </w:rPr>
        <w:t>su</w:t>
      </w:r>
      <w:r w:rsidR="005E3E2D" w:rsidRPr="001F334D">
        <w:rPr>
          <w:i/>
        </w:rPr>
        <w:t xml:space="preserve"> partido ganó</w:t>
      </w:r>
      <w:r w:rsidR="005E3E2D" w:rsidRPr="001F334D">
        <w:t xml:space="preserve">. ¿El partido </w:t>
      </w:r>
      <w:r w:rsidR="006C0208">
        <w:t>de</w:t>
      </w:r>
      <w:r w:rsidR="005E3E2D" w:rsidRPr="001F334D">
        <w:t xml:space="preserve"> cuál de los tres? Si nos referimos a Fulano, el ejemplo debe ser </w:t>
      </w:r>
      <w:r w:rsidR="005E3E2D" w:rsidRPr="001F334D">
        <w:rPr>
          <w:i/>
        </w:rPr>
        <w:t>Finalmente</w:t>
      </w:r>
      <w:r w:rsidR="005E3E2D" w:rsidRPr="001F334D">
        <w:t xml:space="preserve">, </w:t>
      </w:r>
      <w:r w:rsidR="005E3E2D" w:rsidRPr="001F334D">
        <w:rPr>
          <w:i/>
        </w:rPr>
        <w:t>ganó el partido del primero</w:t>
      </w:r>
      <w:r w:rsidR="005E3E2D" w:rsidRPr="001F334D">
        <w:t xml:space="preserve"> o </w:t>
      </w:r>
      <w:r w:rsidR="005E3E2D" w:rsidRPr="001F334D">
        <w:rPr>
          <w:i/>
        </w:rPr>
        <w:t>Finalmente, ganó el partido de aquel</w:t>
      </w:r>
      <w:r w:rsidR="005E3E2D" w:rsidRPr="001F334D">
        <w:t xml:space="preserve">. Si nos referimos a Mengano, debe ser </w:t>
      </w:r>
      <w:r w:rsidR="005E3E2D" w:rsidRPr="001F334D">
        <w:rPr>
          <w:i/>
        </w:rPr>
        <w:t>Finalmente, ganó el partido del segundo</w:t>
      </w:r>
      <w:r w:rsidR="005E3E2D" w:rsidRPr="001F334D">
        <w:t xml:space="preserve"> (no se</w:t>
      </w:r>
      <w:r w:rsidR="006C0208">
        <w:t xml:space="preserve"> usa </w:t>
      </w:r>
      <w:r w:rsidR="006C0208" w:rsidRPr="006C0208">
        <w:rPr>
          <w:i/>
        </w:rPr>
        <w:t>ese</w:t>
      </w:r>
      <w:r w:rsidR="005E3E2D" w:rsidRPr="001F334D">
        <w:t xml:space="preserve"> en este caso). Y si nos referimos a Zutano,</w:t>
      </w:r>
      <w:r w:rsidR="005E3E2D" w:rsidRPr="001F334D">
        <w:rPr>
          <w:lang w:val="es-AR"/>
        </w:rPr>
        <w:t xml:space="preserve"> </w:t>
      </w:r>
      <w:r w:rsidR="005E3E2D" w:rsidRPr="001F334D">
        <w:t xml:space="preserve">el ejemplo debe ser </w:t>
      </w:r>
      <w:r w:rsidR="005E3E2D" w:rsidRPr="001F334D">
        <w:rPr>
          <w:i/>
        </w:rPr>
        <w:t>Finalmente, ganó el partido del último</w:t>
      </w:r>
      <w:r w:rsidR="005E3E2D" w:rsidRPr="001F334D">
        <w:t xml:space="preserve"> o </w:t>
      </w:r>
      <w:r w:rsidR="005E3E2D" w:rsidRPr="001F334D">
        <w:rPr>
          <w:i/>
        </w:rPr>
        <w:t>Finalmente, ganó el partido de este</w:t>
      </w:r>
      <w:r w:rsidR="005E3E2D" w:rsidRPr="001F334D">
        <w:t xml:space="preserve"> (puede ser también </w:t>
      </w:r>
      <w:r w:rsidR="005E3E2D" w:rsidRPr="001F334D">
        <w:rPr>
          <w:i/>
        </w:rPr>
        <w:t>este último</w:t>
      </w:r>
      <w:r w:rsidR="005E3E2D" w:rsidRPr="001F334D">
        <w:t xml:space="preserve">). </w:t>
      </w:r>
    </w:p>
    <w:p w:rsidR="004D0522" w:rsidRPr="00E1606B" w:rsidRDefault="004D0522" w:rsidP="004C2011">
      <w:pPr>
        <w:ind w:left="0" w:firstLine="426"/>
      </w:pPr>
      <w:r>
        <w:t xml:space="preserve">Algunos deícticos van adosados a verbos o verboides. Ejemplos: </w:t>
      </w:r>
      <w:r w:rsidRPr="004D0522">
        <w:rPr>
          <w:i/>
        </w:rPr>
        <w:t>Quisieron intentar</w:t>
      </w:r>
      <w:r w:rsidRPr="004D0522">
        <w:rPr>
          <w:b/>
          <w:i/>
        </w:rPr>
        <w:t>lo</w:t>
      </w:r>
      <w:r>
        <w:t xml:space="preserve">. – </w:t>
      </w:r>
      <w:proofErr w:type="spellStart"/>
      <w:r w:rsidRPr="00930C28">
        <w:rPr>
          <w:i/>
        </w:rPr>
        <w:t>Trata</w:t>
      </w:r>
      <w:r w:rsidRPr="00930C28">
        <w:rPr>
          <w:b/>
          <w:i/>
        </w:rPr>
        <w:t>lo</w:t>
      </w:r>
      <w:proofErr w:type="spellEnd"/>
      <w:r w:rsidRPr="00930C28">
        <w:rPr>
          <w:i/>
        </w:rPr>
        <w:t xml:space="preserve"> bien</w:t>
      </w:r>
      <w:r w:rsidR="00930C28">
        <w:rPr>
          <w:i/>
        </w:rPr>
        <w:t>.</w:t>
      </w:r>
      <w:r>
        <w:t xml:space="preserve"> – </w:t>
      </w:r>
      <w:proofErr w:type="spellStart"/>
      <w:r w:rsidR="00E1606B" w:rsidRPr="00E1606B">
        <w:rPr>
          <w:i/>
        </w:rPr>
        <w:t>Traé</w:t>
      </w:r>
      <w:r w:rsidR="00E1606B" w:rsidRPr="00E1606B">
        <w:rPr>
          <w:b/>
          <w:i/>
        </w:rPr>
        <w:t>melo</w:t>
      </w:r>
      <w:proofErr w:type="spellEnd"/>
      <w:r w:rsidR="00E1606B">
        <w:rPr>
          <w:i/>
        </w:rPr>
        <w:t xml:space="preserve"> pronto</w:t>
      </w:r>
      <w:r w:rsidR="00E1606B">
        <w:t xml:space="preserve"> (en este último caso, hay dos deícticos).</w:t>
      </w:r>
    </w:p>
    <w:p w:rsidR="001B7F2E" w:rsidRDefault="001B7F2E" w:rsidP="00D343D3">
      <w:pPr>
        <w:spacing w:line="240" w:lineRule="auto"/>
        <w:ind w:left="-425" w:firstLine="425"/>
      </w:pPr>
    </w:p>
    <w:p w:rsidR="00DC7BA2" w:rsidRDefault="00DC7BA2" w:rsidP="004C2011">
      <w:pPr>
        <w:ind w:left="0" w:firstLine="0"/>
      </w:pPr>
      <w:r>
        <w:t xml:space="preserve">6. 3 </w:t>
      </w:r>
      <w:r w:rsidRPr="00DC7BA2">
        <w:rPr>
          <w:b/>
        </w:rPr>
        <w:t>Elipsis</w:t>
      </w:r>
      <w:r>
        <w:t xml:space="preserve">: </w:t>
      </w:r>
      <w:r w:rsidR="001B7F2E" w:rsidRPr="001F334D">
        <w:t xml:space="preserve">Una </w:t>
      </w:r>
      <w:r w:rsidR="001B7F2E" w:rsidRPr="00680FA6">
        <w:rPr>
          <w:b/>
        </w:rPr>
        <w:t>elipsis</w:t>
      </w:r>
      <w:r w:rsidR="001B7F2E" w:rsidRPr="001F334D">
        <w:t xml:space="preserve"> es un blanco o vacío textual pero el elemento que debería ocupar ese espacio puede reponerse de inmediato. Ejemplo: </w:t>
      </w:r>
      <w:r w:rsidR="001B7F2E" w:rsidRPr="001F334D">
        <w:rPr>
          <w:i/>
        </w:rPr>
        <w:t>Jorge Asís estuvo en el programa de anoche. Opinó, como siempre, sobre política argentina</w:t>
      </w:r>
      <w:r w:rsidR="001B7F2E" w:rsidRPr="001F334D">
        <w:t xml:space="preserve">. Delante de </w:t>
      </w:r>
      <w:r w:rsidR="001B7F2E" w:rsidRPr="001F334D">
        <w:lastRenderedPageBreak/>
        <w:t>“Opinó” hay una elipsis: se deja en blanco el espacio correspondiente a “Jorge Asís” pues esta información se recupera sin ningún problema al estar indicada en la oración previa. Así, en la segunda oración “Jorge Asís” es un elemento elidido (“e</w:t>
      </w:r>
      <w:r w:rsidR="00D14A3C">
        <w:t xml:space="preserve">lidido” es el adjetivo de </w:t>
      </w:r>
      <w:r w:rsidR="001B7F2E" w:rsidRPr="001F334D">
        <w:t>“elipsis”</w:t>
      </w:r>
      <w:r w:rsidR="00930C28">
        <w:t xml:space="preserve">; cf. </w:t>
      </w:r>
      <w:r w:rsidR="00930C28" w:rsidRPr="00930C28">
        <w:rPr>
          <w:b/>
        </w:rPr>
        <w:t>3.2</w:t>
      </w:r>
      <w:r w:rsidR="001B7F2E" w:rsidRPr="001F334D">
        <w:t xml:space="preserve">). </w:t>
      </w:r>
    </w:p>
    <w:p w:rsidR="001B7F2E" w:rsidRPr="001F334D" w:rsidRDefault="001B7F2E" w:rsidP="004C2011">
      <w:pPr>
        <w:ind w:left="0" w:firstLine="426"/>
      </w:pPr>
      <w:r w:rsidRPr="001F334D">
        <w:t xml:space="preserve">Hay que ser muy cuidadosos con las elipsis: </w:t>
      </w:r>
      <w:r w:rsidRPr="001F334D">
        <w:rPr>
          <w:u w:val="single"/>
        </w:rPr>
        <w:t>siempre</w:t>
      </w:r>
      <w:r w:rsidRPr="001F334D">
        <w:t xml:space="preserve"> debe quedar claro de qué o quién estamos hablando, en cada oración. Si no, sucederá lo siguiente: * </w:t>
      </w:r>
      <w:r w:rsidRPr="001F334D">
        <w:rPr>
          <w:i/>
        </w:rPr>
        <w:t>El ministro y el gremialista acordaron la nueva escala salarial. Luego, declaró que estaba conforme</w:t>
      </w:r>
      <w:r w:rsidRPr="001F334D">
        <w:t xml:space="preserve">. ¿Quién? ¿El ministro o el gremialista? </w:t>
      </w:r>
    </w:p>
    <w:p w:rsidR="006C0208" w:rsidRPr="001F334D" w:rsidRDefault="006C0208" w:rsidP="004C2011">
      <w:pPr>
        <w:ind w:left="0" w:firstLine="426"/>
      </w:pPr>
      <w:r w:rsidRPr="001F334D">
        <w:t xml:space="preserve">Los problemas que presento en este apartado y en el </w:t>
      </w:r>
      <w:r w:rsidRPr="001F334D">
        <w:rPr>
          <w:b/>
        </w:rPr>
        <w:t>6. 2</w:t>
      </w:r>
      <w:r w:rsidRPr="001F334D">
        <w:t xml:space="preserve"> suelen deberse a algo muy sencillo: el autor del texto tiene “en la cabeza” de qué o de quién está hablando… pero el lector, no. </w:t>
      </w:r>
      <w:r w:rsidR="001B7F2E">
        <w:t xml:space="preserve">Es escritura, no telepatía. </w:t>
      </w:r>
      <w:r w:rsidRPr="001F334D">
        <w:t xml:space="preserve">Por eso, siempre debe quedar bien claro </w:t>
      </w:r>
      <w:r w:rsidRPr="001F334D">
        <w:rPr>
          <w:u w:val="single"/>
        </w:rPr>
        <w:t>en el texto</w:t>
      </w:r>
      <w:r w:rsidRPr="001F334D">
        <w:t xml:space="preserve"> de qué o de quién se está hablando, a qué o a quién nos referimos. </w:t>
      </w:r>
    </w:p>
    <w:p w:rsidR="005E3E2D" w:rsidRPr="001F334D" w:rsidRDefault="005E3E2D" w:rsidP="00D343D3">
      <w:pPr>
        <w:spacing w:line="240" w:lineRule="auto"/>
        <w:ind w:left="0" w:firstLine="0"/>
      </w:pPr>
    </w:p>
    <w:p w:rsidR="005E3E2D" w:rsidRPr="001F334D" w:rsidRDefault="005E3E2D" w:rsidP="004C2011">
      <w:pPr>
        <w:ind w:left="0" w:firstLine="0"/>
      </w:pPr>
      <w:r w:rsidRPr="001F334D">
        <w:rPr>
          <w:b/>
        </w:rPr>
        <w:t xml:space="preserve">6. </w:t>
      </w:r>
      <w:r w:rsidR="00DC7BA2">
        <w:rPr>
          <w:b/>
        </w:rPr>
        <w:t>4</w:t>
      </w:r>
      <w:r w:rsidRPr="001F334D">
        <w:t xml:space="preserve"> </w:t>
      </w:r>
      <w:r w:rsidR="00B429BA">
        <w:t>Por</w:t>
      </w:r>
      <w:r w:rsidRPr="001F334D">
        <w:t xml:space="preserve"> </w:t>
      </w:r>
      <w:r w:rsidRPr="00DC7BA2">
        <w:rPr>
          <w:b/>
        </w:rPr>
        <w:t>sinonimia</w:t>
      </w:r>
      <w:r w:rsidRPr="001F334D">
        <w:t xml:space="preserve"> </w:t>
      </w:r>
      <w:r w:rsidR="00B429BA">
        <w:t>entendemos que un mismo elemento (persona, espacio, objeto…)</w:t>
      </w:r>
      <w:r w:rsidRPr="001F334D">
        <w:t xml:space="preserve"> </w:t>
      </w:r>
      <w:r w:rsidR="00DC7BA2">
        <w:t xml:space="preserve">es nombrado </w:t>
      </w:r>
      <w:r w:rsidRPr="001F334D">
        <w:t>de maneras distintas en el texto. Es un uso técnico del término “sinonimia”: no lo confundan con el sinónimo léxico (cf.</w:t>
      </w:r>
      <w:r w:rsidRPr="001F334D">
        <w:rPr>
          <w:b/>
        </w:rPr>
        <w:t xml:space="preserve"> 5. 2</w:t>
      </w:r>
      <w:r w:rsidRPr="001F334D">
        <w:t xml:space="preserve">). Ejemplo: </w:t>
      </w:r>
      <w:r w:rsidRPr="001F334D">
        <w:rPr>
          <w:i/>
          <w:u w:val="single"/>
        </w:rPr>
        <w:t>Cristina Fernández de Kirchner</w:t>
      </w:r>
      <w:r w:rsidRPr="001F334D">
        <w:rPr>
          <w:i/>
        </w:rPr>
        <w:t xml:space="preserve"> </w:t>
      </w:r>
      <w:r w:rsidR="003B7539">
        <w:rPr>
          <w:i/>
        </w:rPr>
        <w:t>gobernó</w:t>
      </w:r>
      <w:r w:rsidRPr="001F334D">
        <w:rPr>
          <w:i/>
        </w:rPr>
        <w:t xml:space="preserve"> el país desde 2007 hasta 2015. </w:t>
      </w:r>
      <w:r w:rsidRPr="001F334D">
        <w:rPr>
          <w:i/>
          <w:u w:val="single"/>
        </w:rPr>
        <w:t>La</w:t>
      </w:r>
      <w:r w:rsidRPr="001F334D">
        <w:rPr>
          <w:i/>
        </w:rPr>
        <w:t xml:space="preserve"> </w:t>
      </w:r>
      <w:r w:rsidRPr="001F334D">
        <w:rPr>
          <w:i/>
          <w:u w:val="single"/>
        </w:rPr>
        <w:t>expresidenta</w:t>
      </w:r>
      <w:r w:rsidRPr="001F334D">
        <w:rPr>
          <w:i/>
        </w:rPr>
        <w:t xml:space="preserve"> fue sucedida por Mauricio </w:t>
      </w:r>
      <w:proofErr w:type="spellStart"/>
      <w:r w:rsidRPr="001F334D">
        <w:rPr>
          <w:i/>
        </w:rPr>
        <w:t>Macri</w:t>
      </w:r>
      <w:proofErr w:type="spellEnd"/>
      <w:r w:rsidRPr="001F334D">
        <w:rPr>
          <w:i/>
        </w:rPr>
        <w:t xml:space="preserve">. </w:t>
      </w:r>
      <w:r w:rsidRPr="001F334D">
        <w:t xml:space="preserve">La sinonimia se emplea mucho en el discurso periodístico y también en el académico, precisamente para evitar la repetición léxica. </w:t>
      </w:r>
    </w:p>
    <w:p w:rsidR="005E3E2D" w:rsidRPr="001F334D" w:rsidRDefault="005E3E2D" w:rsidP="00D343D3">
      <w:pPr>
        <w:spacing w:line="240" w:lineRule="auto"/>
        <w:ind w:left="0" w:firstLine="0"/>
      </w:pPr>
    </w:p>
    <w:p w:rsidR="005E3E2D" w:rsidRPr="001F334D" w:rsidRDefault="00DC7BA2" w:rsidP="004C2011">
      <w:pPr>
        <w:ind w:left="0" w:firstLine="0"/>
        <w:rPr>
          <w:i/>
        </w:rPr>
      </w:pPr>
      <w:r>
        <w:rPr>
          <w:b/>
        </w:rPr>
        <w:t>6. 5</w:t>
      </w:r>
      <w:r w:rsidR="005E3E2D" w:rsidRPr="001F334D">
        <w:t xml:space="preserve"> </w:t>
      </w:r>
      <w:r w:rsidR="00B429BA">
        <w:t xml:space="preserve">En la </w:t>
      </w:r>
      <w:r w:rsidR="00B429BA" w:rsidRPr="00B429BA">
        <w:rPr>
          <w:b/>
        </w:rPr>
        <w:t>hiperonimia</w:t>
      </w:r>
      <w:r w:rsidR="00934725">
        <w:rPr>
          <w:b/>
        </w:rPr>
        <w:t xml:space="preserve"> - hiponimia</w:t>
      </w:r>
      <w:r w:rsidR="00B429BA">
        <w:t xml:space="preserve"> tenemos una palabra (o expresión) </w:t>
      </w:r>
      <w:r w:rsidR="005E3E2D" w:rsidRPr="001F334D">
        <w:t xml:space="preserve">que guarda con otra, el hipónimo, una relación de incluyente - incluido. La relación de inclusión puede ser física o conceptual. Ejemplo de la primera: </w:t>
      </w:r>
      <w:r w:rsidR="00FE4B27" w:rsidRPr="00FE4B27">
        <w:rPr>
          <w:i/>
        </w:rPr>
        <w:t xml:space="preserve">Estudio en la </w:t>
      </w:r>
      <w:r w:rsidR="00FE4B27" w:rsidRPr="00FE4B27">
        <w:rPr>
          <w:b/>
          <w:i/>
        </w:rPr>
        <w:t>UNQ</w:t>
      </w:r>
      <w:r w:rsidR="00FE4B27" w:rsidRPr="00FE4B27">
        <w:rPr>
          <w:i/>
        </w:rPr>
        <w:t xml:space="preserve">. Curso varias materias en el </w:t>
      </w:r>
      <w:r w:rsidR="00FE4B27" w:rsidRPr="00FE4B27">
        <w:rPr>
          <w:b/>
          <w:i/>
        </w:rPr>
        <w:t>aula 209</w:t>
      </w:r>
      <w:r w:rsidR="00FE4B27">
        <w:t xml:space="preserve">. </w:t>
      </w:r>
      <w:r w:rsidR="005E3E2D" w:rsidRPr="001F334D">
        <w:rPr>
          <w:i/>
        </w:rPr>
        <w:t>T</w:t>
      </w:r>
      <w:r w:rsidR="005E3E2D" w:rsidRPr="001F334D">
        <w:t>enemos un hiperónimo (</w:t>
      </w:r>
      <w:r w:rsidR="00FE4B27">
        <w:rPr>
          <w:i/>
        </w:rPr>
        <w:t>UNQ</w:t>
      </w:r>
      <w:r w:rsidR="005E3E2D" w:rsidRPr="001F334D">
        <w:t>) y su hipónimo (</w:t>
      </w:r>
      <w:r w:rsidR="00FE4B27">
        <w:rPr>
          <w:i/>
        </w:rPr>
        <w:t>aula 209</w:t>
      </w:r>
      <w:r w:rsidR="005E3E2D" w:rsidRPr="001F334D">
        <w:t xml:space="preserve">). Ejemplo de la segunda: </w:t>
      </w:r>
      <w:r w:rsidR="00FE4B27" w:rsidRPr="00FE4B27">
        <w:rPr>
          <w:i/>
        </w:rPr>
        <w:t>L</w:t>
      </w:r>
      <w:r w:rsidR="005E3E2D" w:rsidRPr="001F334D">
        <w:rPr>
          <w:i/>
        </w:rPr>
        <w:t>as</w:t>
      </w:r>
      <w:r w:rsidR="005E3E2D" w:rsidRPr="001F334D">
        <w:t xml:space="preserve"> </w:t>
      </w:r>
      <w:r w:rsidR="005E3E2D" w:rsidRPr="00FE4B27">
        <w:rPr>
          <w:b/>
          <w:i/>
        </w:rPr>
        <w:t>disciplinas</w:t>
      </w:r>
      <w:r w:rsidR="005E3E2D" w:rsidRPr="00FE4B27">
        <w:rPr>
          <w:i/>
        </w:rPr>
        <w:t xml:space="preserve"> </w:t>
      </w:r>
      <w:r w:rsidR="00FE4B27" w:rsidRPr="00FE4B27">
        <w:rPr>
          <w:b/>
          <w:i/>
        </w:rPr>
        <w:t>sociales</w:t>
      </w:r>
      <w:r w:rsidR="00FE4B27">
        <w:t xml:space="preserve"> </w:t>
      </w:r>
      <w:r w:rsidR="00FE4B27" w:rsidRPr="00FE4B27">
        <w:rPr>
          <w:i/>
        </w:rPr>
        <w:t xml:space="preserve">son muchas. Entre ellas está la </w:t>
      </w:r>
      <w:r w:rsidR="00FE4B27" w:rsidRPr="00FE4B27">
        <w:rPr>
          <w:b/>
          <w:i/>
        </w:rPr>
        <w:t>Comunicación Social</w:t>
      </w:r>
      <w:r w:rsidR="005E3E2D" w:rsidRPr="001F334D">
        <w:t xml:space="preserve">. El hiperónimo es </w:t>
      </w:r>
      <w:r w:rsidR="005E3E2D" w:rsidRPr="001F334D">
        <w:rPr>
          <w:i/>
        </w:rPr>
        <w:t xml:space="preserve">disciplinas </w:t>
      </w:r>
      <w:r w:rsidR="00FE4B27">
        <w:rPr>
          <w:i/>
        </w:rPr>
        <w:t>sociales</w:t>
      </w:r>
      <w:r w:rsidR="005E3E2D" w:rsidRPr="001F334D">
        <w:t xml:space="preserve"> y su hipónimo es</w:t>
      </w:r>
      <w:r w:rsidR="005E3E2D" w:rsidRPr="001F334D">
        <w:rPr>
          <w:i/>
        </w:rPr>
        <w:t xml:space="preserve"> </w:t>
      </w:r>
      <w:r w:rsidR="00FE4B27">
        <w:rPr>
          <w:i/>
        </w:rPr>
        <w:t>Comunicación Social</w:t>
      </w:r>
      <w:r w:rsidR="005E3E2D" w:rsidRPr="001F334D">
        <w:t>.</w:t>
      </w:r>
      <w:r w:rsidR="00FE4B27">
        <w:t xml:space="preserve"> Fíjense que en este ejemplo tenemos además el deíctico </w:t>
      </w:r>
      <w:r w:rsidR="00FE4B27" w:rsidRPr="00FE4B27">
        <w:rPr>
          <w:i/>
        </w:rPr>
        <w:t>ellas</w:t>
      </w:r>
      <w:r w:rsidR="00FE4B27">
        <w:t xml:space="preserve">. </w:t>
      </w:r>
    </w:p>
    <w:p w:rsidR="005E3E2D" w:rsidRPr="001F334D" w:rsidRDefault="005E3E2D" w:rsidP="004C2011">
      <w:pPr>
        <w:ind w:left="0" w:firstLine="0"/>
      </w:pPr>
      <w:r w:rsidRPr="001F334D">
        <w:t>Estos dos términos, el hiperónimo y el hipónimo, van siempre de a pares (como mínimo) y hay que tratar de que no estén muy alejados entre sí en el texto.</w:t>
      </w:r>
    </w:p>
    <w:p w:rsidR="005E3E2D" w:rsidRDefault="005E3E2D" w:rsidP="00D343D3">
      <w:pPr>
        <w:spacing w:line="240" w:lineRule="auto"/>
        <w:ind w:left="0" w:firstLine="0"/>
      </w:pPr>
    </w:p>
    <w:p w:rsidR="005E3E2D" w:rsidRPr="00DC7BA2" w:rsidRDefault="00DC7BA2" w:rsidP="004C2011">
      <w:pPr>
        <w:ind w:left="0" w:firstLine="0"/>
        <w:rPr>
          <w:lang w:val="es-AR"/>
        </w:rPr>
      </w:pPr>
      <w:r>
        <w:rPr>
          <w:b/>
        </w:rPr>
        <w:t>6. 6</w:t>
      </w:r>
      <w:r w:rsidR="005E3E2D" w:rsidRPr="001F334D">
        <w:t xml:space="preserve"> Para enlazar oraciones y párrafos entre sí </w:t>
      </w:r>
      <w:r w:rsidR="00740837">
        <w:t xml:space="preserve">se emplean los </w:t>
      </w:r>
      <w:r w:rsidR="005E3E2D" w:rsidRPr="00E04A16">
        <w:rPr>
          <w:b/>
        </w:rPr>
        <w:t>nexos</w:t>
      </w:r>
      <w:r w:rsidR="005E3E2D" w:rsidRPr="001F334D">
        <w:t xml:space="preserve"> o </w:t>
      </w:r>
      <w:r w:rsidR="005E3E2D" w:rsidRPr="00E04A16">
        <w:rPr>
          <w:b/>
        </w:rPr>
        <w:t>conectores</w:t>
      </w:r>
      <w:r w:rsidR="005E3E2D" w:rsidRPr="001F334D">
        <w:t xml:space="preserve">. Los principales nexos son </w:t>
      </w:r>
      <w:r w:rsidR="00E04A16">
        <w:t>estos</w:t>
      </w:r>
      <w:r w:rsidR="005E3E2D" w:rsidRPr="001F334D">
        <w:t xml:space="preserve"> (</w:t>
      </w:r>
      <w:r w:rsidR="00E04A16">
        <w:t xml:space="preserve">pongo primero su función y después </w:t>
      </w:r>
      <w:r w:rsidR="00987E37" w:rsidRPr="001F334D">
        <w:t>los ejemplos</w:t>
      </w:r>
      <w:r w:rsidR="005E3E2D" w:rsidRPr="001F334D">
        <w:t xml:space="preserve">): </w:t>
      </w:r>
    </w:p>
    <w:p w:rsidR="005E3E2D" w:rsidRPr="001F334D" w:rsidRDefault="005E3E2D" w:rsidP="00D343D3">
      <w:pPr>
        <w:spacing w:line="240" w:lineRule="auto"/>
        <w:ind w:left="0" w:firstLine="0"/>
        <w:rPr>
          <w:lang w:val="es-AR"/>
        </w:rPr>
      </w:pPr>
    </w:p>
    <w:p w:rsidR="00DC7BA2" w:rsidRDefault="005E3E2D" w:rsidP="002911EF">
      <w:pPr>
        <w:pStyle w:val="Prrafodelista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i/>
        </w:rPr>
      </w:pPr>
      <w:r w:rsidRPr="00A02A01">
        <w:rPr>
          <w:b/>
        </w:rPr>
        <w:t>Copulativos</w:t>
      </w:r>
      <w:r w:rsidR="004E361F" w:rsidRPr="00A02A01">
        <w:t>: Unen información:</w:t>
      </w:r>
      <w:r w:rsidRPr="00A02A01">
        <w:t xml:space="preserve"> </w:t>
      </w:r>
      <w:r w:rsidRPr="00A02A01">
        <w:rPr>
          <w:i/>
        </w:rPr>
        <w:t>y, e</w:t>
      </w:r>
      <w:r w:rsidRPr="00A02A01">
        <w:t>.</w:t>
      </w:r>
    </w:p>
    <w:p w:rsidR="00DC7BA2" w:rsidRDefault="005E3E2D" w:rsidP="002911EF">
      <w:pPr>
        <w:pStyle w:val="Prrafodelista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i/>
        </w:rPr>
      </w:pPr>
      <w:r w:rsidRPr="00DC7BA2">
        <w:rPr>
          <w:b/>
        </w:rPr>
        <w:t>Disyuntivos</w:t>
      </w:r>
      <w:r w:rsidRPr="00A02A01">
        <w:t xml:space="preserve">: Marcan una alternativa entre dos posibilidades: </w:t>
      </w:r>
      <w:r w:rsidRPr="00DC7BA2">
        <w:rPr>
          <w:i/>
        </w:rPr>
        <w:t>o, u</w:t>
      </w:r>
      <w:r w:rsidRPr="00A02A01">
        <w:t>.</w:t>
      </w:r>
    </w:p>
    <w:p w:rsidR="00DC7BA2" w:rsidRDefault="005E3E2D" w:rsidP="002911EF">
      <w:pPr>
        <w:pStyle w:val="Prrafodelista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i/>
        </w:rPr>
      </w:pPr>
      <w:r w:rsidRPr="00DC7BA2">
        <w:rPr>
          <w:b/>
        </w:rPr>
        <w:lastRenderedPageBreak/>
        <w:t>Aditivos</w:t>
      </w:r>
      <w:r w:rsidRPr="00A02A01">
        <w:t xml:space="preserve">: Agregan información: </w:t>
      </w:r>
      <w:r w:rsidRPr="00DC7BA2">
        <w:rPr>
          <w:i/>
        </w:rPr>
        <w:t>también</w:t>
      </w:r>
      <w:r w:rsidRPr="00A02A01">
        <w:t xml:space="preserve">, </w:t>
      </w:r>
      <w:r w:rsidRPr="00DC7BA2">
        <w:rPr>
          <w:i/>
        </w:rPr>
        <w:t>además</w:t>
      </w:r>
      <w:r w:rsidRPr="00A02A01">
        <w:t xml:space="preserve">, </w:t>
      </w:r>
      <w:r w:rsidRPr="00DC7BA2">
        <w:rPr>
          <w:i/>
        </w:rPr>
        <w:t>tampoco</w:t>
      </w:r>
      <w:r w:rsidRPr="00A02A01">
        <w:t xml:space="preserve">, </w:t>
      </w:r>
      <w:r w:rsidRPr="00DC7BA2">
        <w:rPr>
          <w:i/>
        </w:rPr>
        <w:t>incluso</w:t>
      </w:r>
      <w:r w:rsidRPr="00A02A01">
        <w:t xml:space="preserve">. Si el primer elemento está negado, el nexo con el segundo es </w:t>
      </w:r>
      <w:r w:rsidRPr="00DC7BA2">
        <w:rPr>
          <w:i/>
        </w:rPr>
        <w:t>tampoco</w:t>
      </w:r>
      <w:r w:rsidRPr="00A02A01">
        <w:t xml:space="preserve">. </w:t>
      </w:r>
    </w:p>
    <w:p w:rsidR="00DC7BA2" w:rsidRDefault="005E3E2D" w:rsidP="002911EF">
      <w:pPr>
        <w:pStyle w:val="Prrafodelista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i/>
        </w:rPr>
      </w:pPr>
      <w:r w:rsidRPr="00DC7BA2">
        <w:rPr>
          <w:b/>
        </w:rPr>
        <w:t>Adversativos o contrastivos</w:t>
      </w:r>
      <w:r w:rsidRPr="00A02A01">
        <w:t xml:space="preserve">: La segunda información se opone a la primera o la restringe: </w:t>
      </w:r>
      <w:r w:rsidRPr="00DC7BA2">
        <w:rPr>
          <w:i/>
        </w:rPr>
        <w:t>pero</w:t>
      </w:r>
      <w:r w:rsidRPr="00A02A01">
        <w:t xml:space="preserve">, </w:t>
      </w:r>
      <w:r w:rsidRPr="00DC7BA2">
        <w:rPr>
          <w:i/>
        </w:rPr>
        <w:t>mas</w:t>
      </w:r>
      <w:r w:rsidRPr="00A02A01">
        <w:t xml:space="preserve">, </w:t>
      </w:r>
      <w:r w:rsidRPr="00DC7BA2">
        <w:rPr>
          <w:i/>
        </w:rPr>
        <w:t>sin embargo, en cambio, no</w:t>
      </w:r>
      <w:r w:rsidRPr="00A02A01">
        <w:t xml:space="preserve"> </w:t>
      </w:r>
      <w:r w:rsidRPr="00DC7BA2">
        <w:rPr>
          <w:i/>
        </w:rPr>
        <w:t>obstante, por el contrario, mientras que, antes bien</w:t>
      </w:r>
      <w:r w:rsidRPr="00A02A01">
        <w:t xml:space="preserve">, entre otros. </w:t>
      </w:r>
    </w:p>
    <w:p w:rsidR="00DC7BA2" w:rsidRDefault="005E3E2D" w:rsidP="002911EF">
      <w:pPr>
        <w:pStyle w:val="Prrafodelista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i/>
        </w:rPr>
      </w:pPr>
      <w:r w:rsidRPr="00DC7BA2">
        <w:rPr>
          <w:b/>
        </w:rPr>
        <w:t>Concesivos</w:t>
      </w:r>
      <w:r w:rsidRPr="00A02A01">
        <w:t xml:space="preserve">: Son similares a los </w:t>
      </w:r>
      <w:proofErr w:type="gramStart"/>
      <w:r w:rsidRPr="00A02A01">
        <w:t>adversativos</w:t>
      </w:r>
      <w:proofErr w:type="gramEnd"/>
      <w:r w:rsidRPr="00A02A01">
        <w:t xml:space="preserve"> pero indican una relación más compleja, que se sintetiza en </w:t>
      </w:r>
      <w:r w:rsidR="00994FDE">
        <w:t>la fórmula</w:t>
      </w:r>
      <w:r w:rsidRPr="00A02A01">
        <w:t xml:space="preserve"> “A puede impedir B pero no lo hace” (también</w:t>
      </w:r>
      <w:r w:rsidR="00994FDE">
        <w:t xml:space="preserve"> pueden</w:t>
      </w:r>
      <w:r w:rsidRPr="00A02A01">
        <w:t xml:space="preserve"> indica</w:t>
      </w:r>
      <w:r w:rsidR="00994FDE">
        <w:t>r</w:t>
      </w:r>
      <w:r w:rsidRPr="00A02A01">
        <w:t xml:space="preserve"> otros matices): </w:t>
      </w:r>
      <w:r w:rsidRPr="00DC7BA2">
        <w:rPr>
          <w:i/>
        </w:rPr>
        <w:t>aunque, si bien, a pesar de que</w:t>
      </w:r>
      <w:r w:rsidRPr="00A02A01">
        <w:t>, entre otros</w:t>
      </w:r>
      <w:r w:rsidRPr="00DC7BA2">
        <w:t>.</w:t>
      </w:r>
    </w:p>
    <w:p w:rsidR="00DC7BA2" w:rsidRDefault="005E3E2D" w:rsidP="002911EF">
      <w:pPr>
        <w:pStyle w:val="Prrafodelista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i/>
        </w:rPr>
      </w:pPr>
      <w:r w:rsidRPr="00DC7BA2">
        <w:rPr>
          <w:b/>
        </w:rPr>
        <w:t>Causales</w:t>
      </w:r>
      <w:r w:rsidRPr="00A02A01">
        <w:t xml:space="preserve">: Abren o preceden una causa: </w:t>
      </w:r>
      <w:r w:rsidRPr="00DC7BA2">
        <w:rPr>
          <w:i/>
        </w:rPr>
        <w:t>porque</w:t>
      </w:r>
      <w:r w:rsidRPr="00A02A01">
        <w:t xml:space="preserve">, </w:t>
      </w:r>
      <w:r w:rsidRPr="00DC7BA2">
        <w:rPr>
          <w:i/>
        </w:rPr>
        <w:t>ya que, a causa de, pues, dado que</w:t>
      </w:r>
      <w:r w:rsidRPr="00A02A01">
        <w:t xml:space="preserve">… (y cualquiera que pueda ser reemplazado por </w:t>
      </w:r>
      <w:r w:rsidRPr="00DC7BA2">
        <w:rPr>
          <w:i/>
        </w:rPr>
        <w:t>porque</w:t>
      </w:r>
      <w:r w:rsidRPr="00A02A01">
        <w:t xml:space="preserve"> sin alteración del sentido). Muchas veces pueden reemplazarse por dos puntos </w:t>
      </w:r>
      <w:r w:rsidRPr="000D2650">
        <w:t xml:space="preserve">(cf. </w:t>
      </w:r>
      <w:r w:rsidRPr="000D2650">
        <w:rPr>
          <w:b/>
        </w:rPr>
        <w:t>3</w:t>
      </w:r>
      <w:r w:rsidR="000D2650" w:rsidRPr="000D2650">
        <w:rPr>
          <w:b/>
        </w:rPr>
        <w:t>.3</w:t>
      </w:r>
      <w:r w:rsidRPr="000D2650">
        <w:t>). Ejemplo</w:t>
      </w:r>
      <w:r w:rsidRPr="00A02A01">
        <w:t xml:space="preserve">: “La afirmación es falsa: el </w:t>
      </w:r>
      <w:r w:rsidR="004E361F" w:rsidRPr="00A02A01">
        <w:t xml:space="preserve">paciente </w:t>
      </w:r>
      <w:r w:rsidR="000D2650">
        <w:t xml:space="preserve">no </w:t>
      </w:r>
      <w:r w:rsidR="004E361F" w:rsidRPr="00A02A01">
        <w:t>estaba en terapia intensiva</w:t>
      </w:r>
      <w:r w:rsidRPr="00A02A01">
        <w:t xml:space="preserve">”. </w:t>
      </w:r>
    </w:p>
    <w:p w:rsidR="00DC7BA2" w:rsidRDefault="005E3E2D" w:rsidP="002911EF">
      <w:pPr>
        <w:pStyle w:val="Prrafodelista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i/>
        </w:rPr>
      </w:pPr>
      <w:r w:rsidRPr="00DC7BA2">
        <w:rPr>
          <w:b/>
        </w:rPr>
        <w:t>Consecutivos</w:t>
      </w:r>
      <w:r w:rsidRPr="00A02A01">
        <w:t xml:space="preserve">: Abren o preceden una consecuencia o efecto: </w:t>
      </w:r>
      <w:r w:rsidRPr="00DC7BA2">
        <w:rPr>
          <w:i/>
        </w:rPr>
        <w:t>por lo tanto</w:t>
      </w:r>
      <w:r w:rsidRPr="00A02A01">
        <w:t xml:space="preserve">, </w:t>
      </w:r>
      <w:r w:rsidRPr="00DC7BA2">
        <w:rPr>
          <w:i/>
        </w:rPr>
        <w:t>de</w:t>
      </w:r>
      <w:r w:rsidRPr="00A02A01">
        <w:t xml:space="preserve"> </w:t>
      </w:r>
      <w:r w:rsidRPr="00DC7BA2">
        <w:rPr>
          <w:i/>
        </w:rPr>
        <w:t>modo que</w:t>
      </w:r>
      <w:r w:rsidRPr="00A02A01">
        <w:t xml:space="preserve">, </w:t>
      </w:r>
      <w:r w:rsidRPr="00DC7BA2">
        <w:rPr>
          <w:i/>
        </w:rPr>
        <w:t>de manera que</w:t>
      </w:r>
      <w:r w:rsidRPr="00A02A01">
        <w:t xml:space="preserve">, </w:t>
      </w:r>
      <w:r w:rsidRPr="00DC7BA2">
        <w:rPr>
          <w:i/>
          <w:iCs/>
        </w:rPr>
        <w:t>en consecuencia</w:t>
      </w:r>
      <w:r w:rsidRPr="00DC7BA2">
        <w:rPr>
          <w:iCs/>
        </w:rPr>
        <w:t>,</w:t>
      </w:r>
      <w:r w:rsidRPr="00A02A01">
        <w:rPr>
          <w:lang w:eastAsia="es-MX"/>
        </w:rPr>
        <w:t xml:space="preserve"> </w:t>
      </w:r>
      <w:r w:rsidRPr="00DC7BA2">
        <w:rPr>
          <w:i/>
          <w:iCs/>
        </w:rPr>
        <w:t>por consiguiente</w:t>
      </w:r>
      <w:r w:rsidRPr="00A02A01">
        <w:t xml:space="preserve">, </w:t>
      </w:r>
      <w:r w:rsidRPr="00DC7BA2">
        <w:rPr>
          <w:i/>
        </w:rPr>
        <w:t>así</w:t>
      </w:r>
      <w:r w:rsidRPr="00A02A01">
        <w:t xml:space="preserve">, </w:t>
      </w:r>
      <w:r w:rsidRPr="00DC7BA2">
        <w:rPr>
          <w:i/>
        </w:rPr>
        <w:t>entonces</w:t>
      </w:r>
      <w:r w:rsidRPr="00A02A01">
        <w:t xml:space="preserve">, </w:t>
      </w:r>
      <w:r w:rsidRPr="00DC7BA2">
        <w:rPr>
          <w:i/>
          <w:iCs/>
        </w:rPr>
        <w:t>por ende</w:t>
      </w:r>
      <w:r w:rsidRPr="00A02A01">
        <w:t xml:space="preserve">, </w:t>
      </w:r>
      <w:r w:rsidRPr="00DC7BA2">
        <w:rPr>
          <w:i/>
        </w:rPr>
        <w:t>en efecto</w:t>
      </w:r>
      <w:r w:rsidRPr="00A02A01">
        <w:t xml:space="preserve">, </w:t>
      </w:r>
      <w:r w:rsidRPr="00DC7BA2">
        <w:rPr>
          <w:i/>
        </w:rPr>
        <w:t>pues</w:t>
      </w:r>
      <w:r w:rsidRPr="00A02A01">
        <w:t xml:space="preserve">… (y cualquiera que pueda ser reemplazado </w:t>
      </w:r>
      <w:r w:rsidR="00DC7BA2">
        <w:t>con</w:t>
      </w:r>
      <w:r w:rsidRPr="00A02A01">
        <w:t xml:space="preserve"> </w:t>
      </w:r>
      <w:r w:rsidRPr="00DC7BA2">
        <w:rPr>
          <w:i/>
        </w:rPr>
        <w:t>por lo tanto</w:t>
      </w:r>
      <w:r w:rsidRPr="00A02A01">
        <w:t xml:space="preserve"> sin alteración del sentido).</w:t>
      </w:r>
    </w:p>
    <w:p w:rsidR="00DC7BA2" w:rsidRDefault="005E3E2D" w:rsidP="002911EF">
      <w:pPr>
        <w:pStyle w:val="Prrafodelista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i/>
        </w:rPr>
      </w:pPr>
      <w:r w:rsidRPr="00DC7BA2">
        <w:rPr>
          <w:b/>
        </w:rPr>
        <w:t>Temporales</w:t>
      </w:r>
      <w:r w:rsidRPr="00A02A01">
        <w:t>: Marcan relaciones de tiempo. Pueden ser relaciones de anterioridad-posterioridad (</w:t>
      </w:r>
      <w:r w:rsidRPr="00DC7BA2">
        <w:rPr>
          <w:i/>
        </w:rPr>
        <w:t>primero que, antes de, antes que, después de, primeramente, posteriormente…</w:t>
      </w:r>
      <w:r w:rsidRPr="00A02A01">
        <w:t>), simultaneidad (</w:t>
      </w:r>
      <w:r w:rsidRPr="00DC7BA2">
        <w:rPr>
          <w:i/>
        </w:rPr>
        <w:t>mientras que, al mismo tiempo que, simultáneamente…</w:t>
      </w:r>
      <w:r w:rsidRPr="00A02A01">
        <w:t>) y de regularidad o frecuencia (</w:t>
      </w:r>
      <w:r w:rsidRPr="00DC7BA2">
        <w:rPr>
          <w:i/>
        </w:rPr>
        <w:t>cada vez que, siempre que, todas las veces que…</w:t>
      </w:r>
      <w:r w:rsidRPr="00A02A01">
        <w:t xml:space="preserve">). </w:t>
      </w:r>
    </w:p>
    <w:p w:rsidR="005E3E2D" w:rsidRPr="00DC7BA2" w:rsidRDefault="005E3E2D" w:rsidP="002911EF">
      <w:pPr>
        <w:pStyle w:val="Prrafodelista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i/>
        </w:rPr>
      </w:pPr>
      <w:r w:rsidRPr="00DC7BA2">
        <w:rPr>
          <w:b/>
        </w:rPr>
        <w:t>Distributivos</w:t>
      </w:r>
      <w:r w:rsidRPr="00A02A01">
        <w:t>: Distribuyen miembros del discurso y generalmente aparecen de a pares o tríadas</w:t>
      </w:r>
      <w:r w:rsidRPr="00DC7BA2">
        <w:rPr>
          <w:i/>
        </w:rPr>
        <w:t>: por un lado – por el otro</w:t>
      </w:r>
      <w:r w:rsidR="00987E37" w:rsidRPr="00DC7BA2">
        <w:rPr>
          <w:i/>
        </w:rPr>
        <w:t>; por una parte – por la otra;</w:t>
      </w:r>
      <w:r w:rsidRPr="00DC7BA2">
        <w:rPr>
          <w:i/>
        </w:rPr>
        <w:t xml:space="preserve"> en primer lugar – en segundo lugar – por último</w:t>
      </w:r>
      <w:r w:rsidRPr="00A02A01">
        <w:t xml:space="preserve">, entre otros. </w:t>
      </w:r>
    </w:p>
    <w:p w:rsidR="005E3E2D" w:rsidRPr="001F334D" w:rsidRDefault="005E3E2D" w:rsidP="009718A0">
      <w:pPr>
        <w:spacing w:line="240" w:lineRule="auto"/>
        <w:ind w:left="0" w:firstLine="0"/>
        <w:rPr>
          <w:lang w:val="es-AR"/>
        </w:rPr>
      </w:pPr>
    </w:p>
    <w:p w:rsidR="005E3E2D" w:rsidRPr="001F334D" w:rsidRDefault="001B7F2E" w:rsidP="004C2011">
      <w:pPr>
        <w:ind w:left="0" w:firstLine="426"/>
        <w:rPr>
          <w:lang w:val="es-AR"/>
        </w:rPr>
      </w:pPr>
      <w:r>
        <w:rPr>
          <w:lang w:val="es-AR"/>
        </w:rPr>
        <w:t>El</w:t>
      </w:r>
      <w:r w:rsidR="005E3E2D" w:rsidRPr="001F334D">
        <w:rPr>
          <w:b/>
          <w:lang w:val="es-AR"/>
        </w:rPr>
        <w:t xml:space="preserve"> </w:t>
      </w:r>
      <w:r w:rsidR="00784746">
        <w:rPr>
          <w:lang w:val="es-AR"/>
        </w:rPr>
        <w:t>nexo</w:t>
      </w:r>
      <w:r w:rsidR="005E3E2D" w:rsidRPr="001F334D">
        <w:rPr>
          <w:lang w:val="es-AR"/>
        </w:rPr>
        <w:t xml:space="preserve"> </w:t>
      </w:r>
      <w:r w:rsidR="005E3E2D" w:rsidRPr="001F334D">
        <w:rPr>
          <w:i/>
          <w:lang w:val="es-AR"/>
        </w:rPr>
        <w:t>mientras que</w:t>
      </w:r>
      <w:r w:rsidR="005E3E2D" w:rsidRPr="001F334D">
        <w:rPr>
          <w:lang w:val="es-AR"/>
        </w:rPr>
        <w:t xml:space="preserve"> puede ser temporal o adversativo, según el contexto. El conector </w:t>
      </w:r>
      <w:r w:rsidR="005E3E2D" w:rsidRPr="001F334D">
        <w:rPr>
          <w:i/>
          <w:lang w:val="es-AR"/>
        </w:rPr>
        <w:t>pues</w:t>
      </w:r>
      <w:r w:rsidR="005E3E2D" w:rsidRPr="001F334D">
        <w:rPr>
          <w:lang w:val="es-AR"/>
        </w:rPr>
        <w:t xml:space="preserve"> sin coma es causal; si lo sigue una coma, generalmente es consecutivo. </w:t>
      </w:r>
    </w:p>
    <w:p w:rsidR="005E3E2D" w:rsidRDefault="005E3E2D" w:rsidP="004C2011">
      <w:pPr>
        <w:ind w:left="0" w:firstLine="426"/>
      </w:pPr>
      <w:r w:rsidRPr="001F334D">
        <w:t>Los conectores distributivos sue</w:t>
      </w:r>
      <w:r w:rsidR="008B3126" w:rsidRPr="001F334D">
        <w:t xml:space="preserve">len estar seguidos por una coma; lo mismo ocurre </w:t>
      </w:r>
      <w:proofErr w:type="gramStart"/>
      <w:r w:rsidR="008B3126" w:rsidRPr="001F334D">
        <w:t>con</w:t>
      </w:r>
      <w:proofErr w:type="gramEnd"/>
      <w:r w:rsidR="008B3126" w:rsidRPr="001F334D">
        <w:t xml:space="preserve"> </w:t>
      </w:r>
      <w:r w:rsidRPr="001F334D">
        <w:rPr>
          <w:i/>
        </w:rPr>
        <w:t>sin embargo</w:t>
      </w:r>
      <w:r w:rsidRPr="001F334D">
        <w:t xml:space="preserve">, </w:t>
      </w:r>
      <w:r w:rsidRPr="001F334D">
        <w:rPr>
          <w:i/>
        </w:rPr>
        <w:t>de modo que</w:t>
      </w:r>
      <w:r w:rsidRPr="001F334D">
        <w:t xml:space="preserve"> y similares</w:t>
      </w:r>
      <w:r w:rsidR="00987E37">
        <w:t xml:space="preserve">, </w:t>
      </w:r>
      <w:r w:rsidR="000106E5">
        <w:t>especialmente</w:t>
      </w:r>
      <w:r w:rsidR="00987E37">
        <w:t xml:space="preserve"> cuando están al principio de una oración</w:t>
      </w:r>
      <w:r w:rsidRPr="001F334D">
        <w:t>.</w:t>
      </w:r>
    </w:p>
    <w:p w:rsidR="007E730A" w:rsidRDefault="007E730A" w:rsidP="004C2011">
      <w:pPr>
        <w:ind w:left="0" w:firstLine="426"/>
        <w:rPr>
          <w:lang w:val="es-AR"/>
        </w:rPr>
      </w:pPr>
      <w:r>
        <w:t xml:space="preserve">Los deícticos, sinónimos, elipsis, hiperónimos e hipónimos y conectores también aparecen dentro de una oración pero en ese caso no marcan cohesión. </w:t>
      </w:r>
    </w:p>
    <w:p w:rsidR="005E3E2D" w:rsidRPr="001F334D" w:rsidRDefault="005E3E2D" w:rsidP="00D343D3">
      <w:pPr>
        <w:spacing w:line="240" w:lineRule="auto"/>
        <w:ind w:left="0" w:firstLine="0"/>
        <w:rPr>
          <w:lang w:val="es-AR"/>
        </w:rPr>
      </w:pPr>
    </w:p>
    <w:p w:rsidR="005E3E2D" w:rsidRPr="001F334D" w:rsidRDefault="005E3E2D" w:rsidP="00826D6F">
      <w:pPr>
        <w:ind w:left="0" w:firstLine="0"/>
        <w:rPr>
          <w:lang w:val="es-AR"/>
        </w:rPr>
      </w:pPr>
      <w:r w:rsidRPr="00987E37">
        <w:rPr>
          <w:b/>
          <w:lang w:val="es-AR"/>
        </w:rPr>
        <w:lastRenderedPageBreak/>
        <w:t xml:space="preserve">7. Marcas tipográficas </w:t>
      </w:r>
      <w:r w:rsidR="00934725">
        <w:rPr>
          <w:b/>
          <w:lang w:val="es-AR"/>
        </w:rPr>
        <w:t>de</w:t>
      </w:r>
      <w:r w:rsidR="00B429BA">
        <w:rPr>
          <w:b/>
          <w:lang w:val="es-AR"/>
        </w:rPr>
        <w:t xml:space="preserve"> los </w:t>
      </w:r>
      <w:r w:rsidR="00E04A16">
        <w:rPr>
          <w:b/>
          <w:lang w:val="es-AR"/>
        </w:rPr>
        <w:t xml:space="preserve">títulos </w:t>
      </w:r>
      <w:r w:rsidR="00E04A16" w:rsidRPr="00E04A16">
        <w:rPr>
          <w:lang w:val="es-AR"/>
        </w:rPr>
        <w:t>Los</w:t>
      </w:r>
      <w:r w:rsidRPr="001F334D">
        <w:rPr>
          <w:lang w:val="es-AR"/>
        </w:rPr>
        <w:t xml:space="preserve"> títulos de libro se destacan en bastar</w:t>
      </w:r>
      <w:r w:rsidR="00562242" w:rsidRPr="001F334D">
        <w:rPr>
          <w:lang w:val="es-AR"/>
        </w:rPr>
        <w:t>dilla. Si se los escribe a mano</w:t>
      </w:r>
      <w:r w:rsidRPr="001F334D">
        <w:rPr>
          <w:lang w:val="es-AR"/>
        </w:rPr>
        <w:t xml:space="preserve"> se los subraya. En ningún caso se utilizan comillas. </w:t>
      </w:r>
    </w:p>
    <w:p w:rsidR="005E3E2D" w:rsidRPr="001F334D" w:rsidRDefault="005E3E2D" w:rsidP="00EA5071">
      <w:pPr>
        <w:ind w:left="0" w:firstLine="426"/>
        <w:rPr>
          <w:lang w:val="es-AR"/>
        </w:rPr>
      </w:pPr>
      <w:r w:rsidRPr="001F334D">
        <w:rPr>
          <w:lang w:val="es-AR"/>
        </w:rPr>
        <w:t xml:space="preserve">Los títulos de partes de libro, </w:t>
      </w:r>
      <w:r w:rsidR="00805807">
        <w:rPr>
          <w:lang w:val="es-AR"/>
        </w:rPr>
        <w:t xml:space="preserve">artículos, </w:t>
      </w:r>
      <w:r w:rsidRPr="001F334D">
        <w:rPr>
          <w:lang w:val="es-AR"/>
        </w:rPr>
        <w:t>poemas, cuentos</w:t>
      </w:r>
      <w:r w:rsidR="00805807" w:rsidRPr="00805807">
        <w:rPr>
          <w:lang w:val="es-AR"/>
        </w:rPr>
        <w:t xml:space="preserve"> </w:t>
      </w:r>
      <w:r w:rsidR="00805807" w:rsidRPr="001F334D">
        <w:rPr>
          <w:lang w:val="es-AR"/>
        </w:rPr>
        <w:t>y cualquier tipo de texto incluido en libro o de dimensiones menores a un libro se destacan entre comillas</w:t>
      </w:r>
      <w:r w:rsidR="0048102A">
        <w:rPr>
          <w:lang w:val="es-AR"/>
        </w:rPr>
        <w:t>. En ningún caso se utiliza</w:t>
      </w:r>
      <w:r w:rsidR="0048102A" w:rsidRPr="001F334D">
        <w:rPr>
          <w:lang w:val="es-AR"/>
        </w:rPr>
        <w:t xml:space="preserve"> </w:t>
      </w:r>
      <w:r w:rsidR="00805807" w:rsidRPr="001F334D">
        <w:rPr>
          <w:lang w:val="es-AR"/>
        </w:rPr>
        <w:t>bastardilla</w:t>
      </w:r>
      <w:r w:rsidR="00805807">
        <w:rPr>
          <w:lang w:val="es-AR"/>
        </w:rPr>
        <w:t>.</w:t>
      </w:r>
      <w:r w:rsidR="0048102A">
        <w:rPr>
          <w:lang w:val="es-AR"/>
        </w:rPr>
        <w:t xml:space="preserve"> </w:t>
      </w:r>
      <w:r w:rsidR="00805807">
        <w:rPr>
          <w:lang w:val="es-AR"/>
        </w:rPr>
        <w:t>Vale lo mismo para títulos de</w:t>
      </w:r>
      <w:r w:rsidR="00095C49" w:rsidRPr="001F334D">
        <w:rPr>
          <w:lang w:val="es-AR"/>
        </w:rPr>
        <w:t xml:space="preserve"> canciones, películas, </w:t>
      </w:r>
      <w:r w:rsidR="00805807">
        <w:rPr>
          <w:lang w:val="es-AR"/>
        </w:rPr>
        <w:t>programas televisivo</w:t>
      </w:r>
      <w:r w:rsidR="00095C49" w:rsidRPr="001F334D">
        <w:rPr>
          <w:lang w:val="es-AR"/>
        </w:rPr>
        <w:t>s</w:t>
      </w:r>
      <w:r w:rsidR="00805807">
        <w:rPr>
          <w:lang w:val="es-AR"/>
        </w:rPr>
        <w:t xml:space="preserve"> y obras similares</w:t>
      </w:r>
      <w:r w:rsidRPr="001F334D">
        <w:rPr>
          <w:lang w:val="es-AR"/>
        </w:rPr>
        <w:t xml:space="preserve">. </w:t>
      </w:r>
    </w:p>
    <w:p w:rsidR="005E3E2D" w:rsidRPr="001F334D" w:rsidRDefault="005E3E2D" w:rsidP="00EA5071">
      <w:pPr>
        <w:ind w:left="0" w:firstLine="426"/>
        <w:rPr>
          <w:lang w:val="es-AR"/>
        </w:rPr>
      </w:pPr>
      <w:r w:rsidRPr="001F334D">
        <w:rPr>
          <w:lang w:val="es-AR"/>
        </w:rPr>
        <w:t>Estos destacados se emplean siempre q</w:t>
      </w:r>
      <w:r w:rsidR="00593B1F">
        <w:rPr>
          <w:lang w:val="es-AR"/>
        </w:rPr>
        <w:t>ue nombremos el texto</w:t>
      </w:r>
      <w:r w:rsidRPr="001F334D">
        <w:rPr>
          <w:lang w:val="es-AR"/>
        </w:rPr>
        <w:t xml:space="preserve"> y no sólo cuando se realiza la referencia bibliográfica. </w:t>
      </w:r>
    </w:p>
    <w:p w:rsidR="005E3E2D" w:rsidRPr="001F334D" w:rsidRDefault="005E3E2D" w:rsidP="00EA5071">
      <w:pPr>
        <w:ind w:left="0" w:firstLine="426"/>
        <w:rPr>
          <w:lang w:val="es-AR"/>
        </w:rPr>
      </w:pPr>
      <w:r w:rsidRPr="001F334D">
        <w:rPr>
          <w:lang w:val="es-AR"/>
        </w:rPr>
        <w:t>Para títulos de revista, diario y periódico nosotros adoptarem</w:t>
      </w:r>
      <w:r w:rsidR="00562242" w:rsidRPr="001F334D">
        <w:rPr>
          <w:lang w:val="es-AR"/>
        </w:rPr>
        <w:t>os las comillas sin bastardilla, en la escritura a mano y en la digital.</w:t>
      </w:r>
      <w:r w:rsidRPr="001F334D">
        <w:rPr>
          <w:lang w:val="es-AR"/>
        </w:rPr>
        <w:t xml:space="preserve"> Pero hay otro modelo, que es exactamente el opuesto: bastardilla sin entrecomillado. Pueden encontrar este otro modelo en sus lecturas en papel o en soporte digital. </w:t>
      </w:r>
    </w:p>
    <w:p w:rsidR="00805807" w:rsidRDefault="005E3E2D" w:rsidP="00D343D3">
      <w:pPr>
        <w:spacing w:line="240" w:lineRule="auto"/>
        <w:ind w:left="0" w:firstLine="0"/>
        <w:rPr>
          <w:b/>
          <w:lang w:val="es-AR"/>
        </w:rPr>
      </w:pPr>
      <w:r w:rsidRPr="001F334D">
        <w:rPr>
          <w:lang w:val="es-AR"/>
        </w:rPr>
        <w:tab/>
      </w:r>
    </w:p>
    <w:p w:rsidR="00593B1F" w:rsidRPr="00987E37" w:rsidRDefault="00593B1F" w:rsidP="00593B1F">
      <w:pPr>
        <w:ind w:left="0" w:firstLine="0"/>
        <w:rPr>
          <w:b/>
          <w:lang w:val="es-AR"/>
        </w:rPr>
      </w:pPr>
      <w:r>
        <w:rPr>
          <w:b/>
          <w:lang w:val="es-AR"/>
        </w:rPr>
        <w:t>8</w:t>
      </w:r>
      <w:r w:rsidRPr="00987E37">
        <w:rPr>
          <w:b/>
          <w:lang w:val="es-AR"/>
        </w:rPr>
        <w:t>. Abreviaturas</w:t>
      </w:r>
      <w:r w:rsidR="00934725">
        <w:rPr>
          <w:b/>
          <w:lang w:val="es-AR"/>
        </w:rPr>
        <w:t>,</w:t>
      </w:r>
      <w:r w:rsidRPr="00987E37">
        <w:rPr>
          <w:b/>
          <w:lang w:val="es-AR"/>
        </w:rPr>
        <w:t xml:space="preserve"> siglas </w:t>
      </w:r>
      <w:r w:rsidR="00934725">
        <w:rPr>
          <w:b/>
          <w:lang w:val="es-AR"/>
        </w:rPr>
        <w:t>y palabras en otro idioma</w:t>
      </w:r>
    </w:p>
    <w:p w:rsidR="00593B1F" w:rsidRPr="001F334D" w:rsidRDefault="00593B1F" w:rsidP="00CF75B6">
      <w:pPr>
        <w:spacing w:line="240" w:lineRule="auto"/>
        <w:ind w:left="0" w:firstLine="0"/>
        <w:rPr>
          <w:highlight w:val="yellow"/>
          <w:lang w:val="es-AR"/>
        </w:rPr>
      </w:pPr>
    </w:p>
    <w:p w:rsidR="00593B1F" w:rsidRPr="00593B1F" w:rsidRDefault="00593B1F" w:rsidP="00784746">
      <w:pPr>
        <w:ind w:left="0" w:firstLine="0"/>
        <w:rPr>
          <w:lang w:val="es-ES" w:eastAsia="ar-SA"/>
        </w:rPr>
      </w:pPr>
      <w:r w:rsidRPr="00593B1F">
        <w:rPr>
          <w:b/>
          <w:lang w:val="es-ES" w:eastAsia="ar-SA"/>
        </w:rPr>
        <w:t>8. 1</w:t>
      </w:r>
      <w:r>
        <w:rPr>
          <w:lang w:val="es-ES" w:eastAsia="ar-SA"/>
        </w:rPr>
        <w:t xml:space="preserve"> </w:t>
      </w:r>
      <w:r w:rsidRPr="00593B1F">
        <w:rPr>
          <w:lang w:val="es-ES" w:eastAsia="ar-SA"/>
        </w:rPr>
        <w:t xml:space="preserve">Algunas abreviaturas frecuentes en la escritura académica son: </w:t>
      </w:r>
    </w:p>
    <w:p w:rsidR="00593B1F" w:rsidRDefault="00593B1F" w:rsidP="00D343D3">
      <w:pPr>
        <w:spacing w:line="240" w:lineRule="auto"/>
        <w:ind w:left="0" w:firstLine="0"/>
        <w:rPr>
          <w:lang w:val="es-ES" w:eastAsia="ar-SA"/>
        </w:rPr>
      </w:pPr>
    </w:p>
    <w:p w:rsidR="00593B1F" w:rsidRDefault="00593B1F" w:rsidP="00777875">
      <w:pPr>
        <w:ind w:left="1985" w:hanging="1985"/>
        <w:rPr>
          <w:lang w:val="es-ES" w:eastAsia="ar-SA"/>
        </w:rPr>
      </w:pPr>
      <w:proofErr w:type="spellStart"/>
      <w:r w:rsidRPr="001F334D">
        <w:rPr>
          <w:lang w:val="es-ES" w:eastAsia="ar-SA"/>
        </w:rPr>
        <w:t>ca</w:t>
      </w:r>
      <w:proofErr w:type="spellEnd"/>
      <w:r w:rsidRPr="001F334D">
        <w:rPr>
          <w:lang w:val="es-ES" w:eastAsia="ar-SA"/>
        </w:rPr>
        <w:t xml:space="preserve">. </w:t>
      </w:r>
      <w:r w:rsidRPr="001F334D">
        <w:rPr>
          <w:lang w:val="es-ES" w:eastAsia="ar-SA"/>
        </w:rPr>
        <w:tab/>
        <w:t xml:space="preserve">cerca de (del latín </w:t>
      </w:r>
      <w:r w:rsidRPr="001F334D">
        <w:rPr>
          <w:i/>
          <w:lang w:val="es-ES" w:eastAsia="ar-SA"/>
        </w:rPr>
        <w:t>circa</w:t>
      </w:r>
      <w:r w:rsidRPr="001F334D">
        <w:rPr>
          <w:lang w:val="es-ES" w:eastAsia="ar-SA"/>
        </w:rPr>
        <w:t>) - Se emplea para fechas aproximadas</w:t>
      </w:r>
    </w:p>
    <w:p w:rsidR="000D2650" w:rsidRPr="001F334D" w:rsidRDefault="000D2650" w:rsidP="00777875">
      <w:pPr>
        <w:ind w:left="1985" w:hanging="1985"/>
        <w:rPr>
          <w:lang w:val="es-ES" w:eastAsia="ar-SA"/>
        </w:rPr>
      </w:pPr>
      <w:r>
        <w:rPr>
          <w:lang w:val="es-ES" w:eastAsia="ar-SA"/>
        </w:rPr>
        <w:t>cf.</w:t>
      </w:r>
      <w:r>
        <w:rPr>
          <w:lang w:val="es-ES" w:eastAsia="ar-SA"/>
        </w:rPr>
        <w:tab/>
      </w:r>
      <w:r w:rsidRPr="001F334D">
        <w:rPr>
          <w:lang w:val="es-ES" w:eastAsia="ar-SA"/>
        </w:rPr>
        <w:t xml:space="preserve">confróntese, véase -  Se emplea para remitir a otro texto o a otro </w:t>
      </w:r>
      <w:r>
        <w:rPr>
          <w:lang w:val="es-ES" w:eastAsia="ar-SA"/>
        </w:rPr>
        <w:t xml:space="preserve">        </w:t>
      </w:r>
      <w:r w:rsidRPr="001F334D">
        <w:rPr>
          <w:lang w:val="es-ES" w:eastAsia="ar-SA"/>
        </w:rPr>
        <w:t>lugar del mismo texto</w:t>
      </w:r>
    </w:p>
    <w:p w:rsidR="00593B1F" w:rsidRPr="001F334D" w:rsidRDefault="00593B1F" w:rsidP="00777875">
      <w:pPr>
        <w:ind w:left="1985" w:hanging="1985"/>
        <w:rPr>
          <w:lang w:val="es-ES" w:eastAsia="ar-SA"/>
        </w:rPr>
      </w:pPr>
      <w:r w:rsidRPr="001F334D">
        <w:rPr>
          <w:lang w:val="es-ES" w:eastAsia="ar-SA"/>
        </w:rPr>
        <w:t>Coord.</w:t>
      </w:r>
      <w:r w:rsidRPr="001F334D">
        <w:rPr>
          <w:lang w:val="es-ES" w:eastAsia="ar-SA"/>
        </w:rPr>
        <w:tab/>
        <w:t xml:space="preserve">coordinador / coordinadora </w:t>
      </w:r>
    </w:p>
    <w:p w:rsidR="00593B1F" w:rsidRPr="001F334D" w:rsidRDefault="00593B1F" w:rsidP="00777875">
      <w:pPr>
        <w:ind w:left="1985" w:hanging="1985"/>
        <w:rPr>
          <w:lang w:val="es-ES" w:eastAsia="ar-SA"/>
        </w:rPr>
      </w:pPr>
      <w:r w:rsidRPr="001F334D">
        <w:rPr>
          <w:lang w:val="es-ES" w:eastAsia="ar-SA"/>
        </w:rPr>
        <w:t>Coords.</w:t>
      </w:r>
      <w:r w:rsidRPr="001F334D">
        <w:rPr>
          <w:lang w:val="es-ES" w:eastAsia="ar-SA"/>
        </w:rPr>
        <w:tab/>
      </w:r>
      <w:r>
        <w:rPr>
          <w:lang w:val="es-ES" w:eastAsia="ar-SA"/>
        </w:rPr>
        <w:t>c</w:t>
      </w:r>
      <w:r w:rsidRPr="001F334D">
        <w:rPr>
          <w:lang w:val="es-ES" w:eastAsia="ar-SA"/>
        </w:rPr>
        <w:t>oordinadores / coordinadoras</w:t>
      </w:r>
    </w:p>
    <w:p w:rsidR="00593B1F" w:rsidRPr="001F334D" w:rsidRDefault="00593B1F" w:rsidP="00777875">
      <w:pPr>
        <w:ind w:left="1985" w:hanging="1985"/>
        <w:rPr>
          <w:lang w:val="es-ES" w:eastAsia="ar-SA"/>
        </w:rPr>
      </w:pPr>
      <w:r w:rsidRPr="001F334D">
        <w:rPr>
          <w:i/>
          <w:lang w:val="es-ES" w:eastAsia="ar-SA"/>
        </w:rPr>
        <w:t>et al</w:t>
      </w:r>
      <w:r w:rsidRPr="001F334D">
        <w:rPr>
          <w:lang w:val="es-ES" w:eastAsia="ar-SA"/>
        </w:rPr>
        <w:t xml:space="preserve">. </w:t>
      </w:r>
      <w:r w:rsidRPr="001F334D">
        <w:rPr>
          <w:lang w:val="es-ES" w:eastAsia="ar-SA"/>
        </w:rPr>
        <w:tab/>
        <w:t xml:space="preserve">y otros (del latín </w:t>
      </w:r>
      <w:r w:rsidRPr="001F334D">
        <w:rPr>
          <w:i/>
          <w:lang w:val="es-ES" w:eastAsia="ar-SA"/>
        </w:rPr>
        <w:t>et alii</w:t>
      </w:r>
      <w:r w:rsidRPr="001F334D">
        <w:rPr>
          <w:lang w:val="es-ES" w:eastAsia="ar-SA"/>
        </w:rPr>
        <w:t>) - Se emplea</w:t>
      </w:r>
      <w:r w:rsidR="003F4702">
        <w:rPr>
          <w:lang w:val="es-ES" w:eastAsia="ar-SA"/>
        </w:rPr>
        <w:t xml:space="preserve"> después del nombre de un autor </w:t>
      </w:r>
      <w:r w:rsidR="003F4702" w:rsidRPr="001F334D">
        <w:rPr>
          <w:lang w:val="es-ES" w:eastAsia="ar-SA"/>
        </w:rPr>
        <w:t>para</w:t>
      </w:r>
      <w:r w:rsidRPr="001F334D">
        <w:rPr>
          <w:lang w:val="es-ES" w:eastAsia="ar-SA"/>
        </w:rPr>
        <w:t xml:space="preserve"> no nombrar a todos los autores </w:t>
      </w:r>
      <w:r w:rsidR="003F4702">
        <w:rPr>
          <w:lang w:val="es-ES" w:eastAsia="ar-SA"/>
        </w:rPr>
        <w:t>restantes</w:t>
      </w:r>
    </w:p>
    <w:p w:rsidR="00593B1F" w:rsidRPr="001F334D" w:rsidRDefault="00777875" w:rsidP="00777875">
      <w:pPr>
        <w:ind w:left="1985" w:hanging="1985"/>
        <w:rPr>
          <w:lang w:val="es-ES" w:eastAsia="ar-SA"/>
        </w:rPr>
      </w:pPr>
      <w:proofErr w:type="spellStart"/>
      <w:r>
        <w:rPr>
          <w:lang w:val="es-ES" w:eastAsia="ar-SA"/>
        </w:rPr>
        <w:t>frag</w:t>
      </w:r>
      <w:proofErr w:type="spellEnd"/>
      <w:r>
        <w:rPr>
          <w:lang w:val="es-ES" w:eastAsia="ar-SA"/>
        </w:rPr>
        <w:t xml:space="preserve">. </w:t>
      </w:r>
      <w:r>
        <w:rPr>
          <w:lang w:val="es-ES" w:eastAsia="ar-SA"/>
        </w:rPr>
        <w:tab/>
      </w:r>
      <w:r w:rsidR="00593B1F" w:rsidRPr="001F334D">
        <w:rPr>
          <w:lang w:val="es-ES" w:eastAsia="ar-SA"/>
        </w:rPr>
        <w:t>fragmento</w:t>
      </w:r>
    </w:p>
    <w:p w:rsidR="00593B1F" w:rsidRPr="001F334D" w:rsidRDefault="00777875" w:rsidP="00777875">
      <w:pPr>
        <w:ind w:left="1985" w:hanging="1985"/>
        <w:rPr>
          <w:lang w:val="es-ES" w:eastAsia="ar-SA"/>
        </w:rPr>
      </w:pPr>
      <w:r>
        <w:rPr>
          <w:lang w:val="es-ES" w:eastAsia="ar-SA"/>
        </w:rPr>
        <w:t>p.</w:t>
      </w:r>
      <w:r>
        <w:rPr>
          <w:lang w:val="es-ES" w:eastAsia="ar-SA"/>
        </w:rPr>
        <w:tab/>
      </w:r>
      <w:r w:rsidR="00593B1F" w:rsidRPr="001F334D">
        <w:rPr>
          <w:lang w:val="es-ES" w:eastAsia="ar-SA"/>
        </w:rPr>
        <w:t>página</w:t>
      </w:r>
    </w:p>
    <w:p w:rsidR="00593B1F" w:rsidRPr="001F334D" w:rsidRDefault="00777875" w:rsidP="00777875">
      <w:pPr>
        <w:ind w:left="1985" w:hanging="1985"/>
        <w:rPr>
          <w:lang w:val="es-ES" w:eastAsia="ar-SA"/>
        </w:rPr>
      </w:pPr>
      <w:r>
        <w:rPr>
          <w:lang w:val="es-ES" w:eastAsia="ar-SA"/>
        </w:rPr>
        <w:t xml:space="preserve">pp. </w:t>
      </w:r>
      <w:r>
        <w:rPr>
          <w:lang w:val="es-ES" w:eastAsia="ar-SA"/>
        </w:rPr>
        <w:tab/>
      </w:r>
      <w:r w:rsidR="00593B1F" w:rsidRPr="001F334D">
        <w:rPr>
          <w:lang w:val="es-ES" w:eastAsia="ar-SA"/>
        </w:rPr>
        <w:t xml:space="preserve">páginas </w:t>
      </w:r>
      <w:r w:rsidR="000D2650">
        <w:rPr>
          <w:lang w:val="es-ES" w:eastAsia="ar-SA"/>
        </w:rPr>
        <w:t>(</w:t>
      </w:r>
      <w:r w:rsidR="00A46394">
        <w:rPr>
          <w:lang w:val="es-ES" w:eastAsia="ar-SA"/>
        </w:rPr>
        <w:t>también se puede abreviar “págs.”</w:t>
      </w:r>
      <w:r w:rsidR="000D2650">
        <w:rPr>
          <w:lang w:val="es-ES" w:eastAsia="ar-SA"/>
        </w:rPr>
        <w:t>)</w:t>
      </w:r>
    </w:p>
    <w:p w:rsidR="00593B1F" w:rsidRPr="001F334D" w:rsidRDefault="00593B1F" w:rsidP="00D343D3">
      <w:pPr>
        <w:spacing w:line="240" w:lineRule="auto"/>
        <w:ind w:left="0" w:firstLine="0"/>
        <w:rPr>
          <w:lang w:val="es-ES" w:eastAsia="ar-SA"/>
        </w:rPr>
      </w:pPr>
      <w:r w:rsidRPr="001F334D">
        <w:rPr>
          <w:lang w:val="es-ES" w:eastAsia="ar-SA"/>
        </w:rPr>
        <w:t xml:space="preserve">         </w:t>
      </w:r>
    </w:p>
    <w:p w:rsidR="00593B1F" w:rsidRPr="001F334D" w:rsidRDefault="00593B1F" w:rsidP="00593B1F">
      <w:pPr>
        <w:ind w:left="0" w:firstLine="567"/>
        <w:rPr>
          <w:lang w:val="es-ES" w:eastAsia="ar-SA"/>
        </w:rPr>
      </w:pPr>
      <w:r w:rsidRPr="001F334D">
        <w:rPr>
          <w:lang w:val="es-ES" w:eastAsia="ar-SA"/>
        </w:rPr>
        <w:t xml:space="preserve">Otras abreviaturas y palabras del latín frecuentes son: </w:t>
      </w:r>
    </w:p>
    <w:p w:rsidR="00593B1F" w:rsidRPr="001F334D" w:rsidRDefault="00593B1F" w:rsidP="00D343D3">
      <w:pPr>
        <w:spacing w:line="240" w:lineRule="auto"/>
        <w:ind w:left="0" w:firstLine="0"/>
        <w:rPr>
          <w:lang w:val="es-ES" w:eastAsia="ar-SA"/>
        </w:rPr>
      </w:pPr>
    </w:p>
    <w:p w:rsidR="00593B1F" w:rsidRPr="001F334D" w:rsidRDefault="00593B1F" w:rsidP="005A7A55">
      <w:pPr>
        <w:ind w:left="1985" w:hanging="1985"/>
        <w:rPr>
          <w:lang w:val="es-ES" w:eastAsia="ar-SA"/>
        </w:rPr>
      </w:pPr>
      <w:r w:rsidRPr="001F334D">
        <w:rPr>
          <w:lang w:val="es-ES" w:eastAsia="ar-SA"/>
        </w:rPr>
        <w:t xml:space="preserve">AA. VV. </w:t>
      </w:r>
      <w:r w:rsidRPr="001F334D">
        <w:rPr>
          <w:lang w:val="es-ES" w:eastAsia="ar-SA"/>
        </w:rPr>
        <w:tab/>
        <w:t xml:space="preserve">Autores varios - Se emplea para no nombrar a todos los autores de un texto; generalmente, se usa cuando son cuatro o más </w:t>
      </w:r>
    </w:p>
    <w:p w:rsidR="00593B1F" w:rsidRPr="001F334D" w:rsidRDefault="003F4702" w:rsidP="005A7A55">
      <w:pPr>
        <w:ind w:left="1985" w:hanging="1985"/>
        <w:rPr>
          <w:lang w:val="es-ES" w:eastAsia="ar-SA"/>
        </w:rPr>
      </w:pPr>
      <w:proofErr w:type="spellStart"/>
      <w:r>
        <w:rPr>
          <w:i/>
          <w:lang w:val="es-ES" w:eastAsia="ar-SA"/>
        </w:rPr>
        <w:t>ibidem</w:t>
      </w:r>
      <w:proofErr w:type="spellEnd"/>
      <w:r>
        <w:rPr>
          <w:lang w:val="es-ES" w:eastAsia="ar-SA"/>
        </w:rPr>
        <w:t xml:space="preserve"> (o ibídem)</w:t>
      </w:r>
      <w:r w:rsidR="00593B1F" w:rsidRPr="001F334D">
        <w:rPr>
          <w:lang w:val="es-ES" w:eastAsia="ar-SA"/>
        </w:rPr>
        <w:t xml:space="preserve"> </w:t>
      </w:r>
      <w:r w:rsidR="000D2650" w:rsidRPr="001F334D">
        <w:rPr>
          <w:lang w:val="es-ES" w:eastAsia="ar-SA"/>
        </w:rPr>
        <w:tab/>
      </w:r>
      <w:r w:rsidR="000D2650">
        <w:rPr>
          <w:lang w:val="es-ES" w:eastAsia="ar-SA"/>
        </w:rPr>
        <w:t>en</w:t>
      </w:r>
      <w:r w:rsidR="00593B1F" w:rsidRPr="001F334D">
        <w:rPr>
          <w:lang w:val="es-ES" w:eastAsia="ar-SA"/>
        </w:rPr>
        <w:t xml:space="preserve"> el mismo lugar (del texto)</w:t>
      </w:r>
    </w:p>
    <w:p w:rsidR="00593B1F" w:rsidRPr="001F334D" w:rsidRDefault="005A7A55" w:rsidP="005A7A55">
      <w:pPr>
        <w:ind w:left="1985" w:hanging="1985"/>
        <w:rPr>
          <w:lang w:val="es-ES" w:eastAsia="ar-SA"/>
        </w:rPr>
      </w:pPr>
      <w:r>
        <w:rPr>
          <w:lang w:val="es-ES" w:eastAsia="ar-SA"/>
        </w:rPr>
        <w:t xml:space="preserve">ídem </w:t>
      </w:r>
      <w:r>
        <w:rPr>
          <w:lang w:val="es-ES" w:eastAsia="ar-SA"/>
        </w:rPr>
        <w:tab/>
      </w:r>
      <w:r w:rsidR="000D2650">
        <w:rPr>
          <w:lang w:val="es-ES" w:eastAsia="ar-SA"/>
        </w:rPr>
        <w:t>lo</w:t>
      </w:r>
      <w:r w:rsidR="00593B1F" w:rsidRPr="001F334D">
        <w:rPr>
          <w:lang w:val="es-ES" w:eastAsia="ar-SA"/>
        </w:rPr>
        <w:t xml:space="preserve"> mismo</w:t>
      </w:r>
    </w:p>
    <w:p w:rsidR="003F4702" w:rsidRDefault="005A7A55" w:rsidP="005A7A55">
      <w:pPr>
        <w:ind w:left="1985" w:hanging="1985"/>
        <w:rPr>
          <w:lang w:val="es-ES" w:eastAsia="ar-SA"/>
        </w:rPr>
      </w:pPr>
      <w:r>
        <w:rPr>
          <w:i/>
          <w:lang w:val="es-ES" w:eastAsia="ar-SA"/>
        </w:rPr>
        <w:t>infra</w:t>
      </w:r>
      <w:r>
        <w:rPr>
          <w:i/>
          <w:lang w:val="es-ES" w:eastAsia="ar-SA"/>
        </w:rPr>
        <w:tab/>
      </w:r>
      <w:r w:rsidR="000D2650">
        <w:rPr>
          <w:i/>
          <w:lang w:val="es-ES" w:eastAsia="ar-SA"/>
        </w:rPr>
        <w:t>abajo</w:t>
      </w:r>
      <w:r w:rsidR="003F4702">
        <w:rPr>
          <w:lang w:val="es-ES" w:eastAsia="ar-SA"/>
        </w:rPr>
        <w:t xml:space="preserve"> (en el texto)</w:t>
      </w:r>
    </w:p>
    <w:p w:rsidR="00593B1F" w:rsidRPr="001F334D" w:rsidRDefault="00593B1F" w:rsidP="005A7A55">
      <w:pPr>
        <w:ind w:left="1985" w:hanging="1985"/>
        <w:rPr>
          <w:lang w:val="es-ES" w:eastAsia="ar-SA"/>
        </w:rPr>
      </w:pPr>
      <w:r w:rsidRPr="001F334D">
        <w:rPr>
          <w:i/>
          <w:lang w:val="es-ES" w:eastAsia="ar-SA"/>
        </w:rPr>
        <w:lastRenderedPageBreak/>
        <w:t>supra</w:t>
      </w:r>
      <w:r w:rsidRPr="001F334D">
        <w:rPr>
          <w:i/>
          <w:lang w:val="es-ES" w:eastAsia="ar-SA"/>
        </w:rPr>
        <w:tab/>
      </w:r>
      <w:r w:rsidR="000D2650">
        <w:rPr>
          <w:i/>
          <w:lang w:val="es-ES" w:eastAsia="ar-SA"/>
        </w:rPr>
        <w:t>arriba</w:t>
      </w:r>
      <w:r w:rsidRPr="001F334D">
        <w:rPr>
          <w:lang w:val="es-ES" w:eastAsia="ar-SA"/>
        </w:rPr>
        <w:t xml:space="preserve"> (en el texto)</w:t>
      </w:r>
    </w:p>
    <w:p w:rsidR="00593B1F" w:rsidRPr="001F334D" w:rsidRDefault="003F4702" w:rsidP="005A7A55">
      <w:pPr>
        <w:ind w:left="1985" w:hanging="1913"/>
        <w:rPr>
          <w:lang w:val="es-ES" w:eastAsia="ar-SA"/>
        </w:rPr>
      </w:pPr>
      <w:proofErr w:type="spellStart"/>
      <w:r>
        <w:rPr>
          <w:i/>
          <w:lang w:val="es-ES" w:eastAsia="ar-SA"/>
        </w:rPr>
        <w:t>op</w:t>
      </w:r>
      <w:proofErr w:type="spellEnd"/>
      <w:r>
        <w:rPr>
          <w:i/>
          <w:lang w:val="es-ES" w:eastAsia="ar-SA"/>
        </w:rPr>
        <w:t xml:space="preserve">. cit.   </w:t>
      </w:r>
      <w:r>
        <w:rPr>
          <w:i/>
          <w:lang w:val="es-ES" w:eastAsia="ar-SA"/>
        </w:rPr>
        <w:tab/>
      </w:r>
      <w:r w:rsidR="00593B1F" w:rsidRPr="001F334D">
        <w:rPr>
          <w:lang w:val="es-ES" w:eastAsia="ar-SA"/>
        </w:rPr>
        <w:t xml:space="preserve">En el texto citado (del latín </w:t>
      </w:r>
      <w:r w:rsidR="00593B1F" w:rsidRPr="001F334D">
        <w:rPr>
          <w:i/>
          <w:lang w:val="es-ES" w:eastAsia="ar-SA"/>
        </w:rPr>
        <w:t>opere citato</w:t>
      </w:r>
      <w:r w:rsidR="00593B1F" w:rsidRPr="001F334D">
        <w:rPr>
          <w:lang w:val="es-ES" w:eastAsia="ar-SA"/>
        </w:rPr>
        <w:t xml:space="preserve">) - Se emplea para </w:t>
      </w:r>
      <w:r w:rsidRPr="001F334D">
        <w:rPr>
          <w:lang w:val="es-ES" w:eastAsia="ar-SA"/>
        </w:rPr>
        <w:t>no</w:t>
      </w:r>
      <w:r>
        <w:rPr>
          <w:lang w:val="es-ES" w:eastAsia="ar-SA"/>
        </w:rPr>
        <w:t xml:space="preserve"> repetir</w:t>
      </w:r>
      <w:r w:rsidR="00593B1F" w:rsidRPr="001F334D">
        <w:rPr>
          <w:lang w:val="es-ES" w:eastAsia="ar-SA"/>
        </w:rPr>
        <w:t xml:space="preserve"> una referencia completa</w:t>
      </w:r>
    </w:p>
    <w:p w:rsidR="00593B1F" w:rsidRPr="001F334D" w:rsidRDefault="00593B1F" w:rsidP="00D343D3">
      <w:pPr>
        <w:spacing w:line="240" w:lineRule="auto"/>
        <w:ind w:left="0" w:firstLine="0"/>
        <w:rPr>
          <w:lang w:val="es-ES" w:eastAsia="ar-SA"/>
        </w:rPr>
      </w:pPr>
    </w:p>
    <w:p w:rsidR="00593B1F" w:rsidRPr="001F334D" w:rsidRDefault="00593B1F" w:rsidP="00EA5071">
      <w:pPr>
        <w:ind w:left="0" w:firstLine="426"/>
        <w:rPr>
          <w:lang w:val="es-ES" w:eastAsia="ar-SA"/>
        </w:rPr>
      </w:pPr>
      <w:r w:rsidRPr="001F334D">
        <w:rPr>
          <w:lang w:val="es-ES" w:eastAsia="ar-SA"/>
        </w:rPr>
        <w:t xml:space="preserve">Las abreviaturas compuestas por la misma letra repetida indican que el término </w:t>
      </w:r>
      <w:r w:rsidR="00680FA6">
        <w:rPr>
          <w:lang w:val="es-ES" w:eastAsia="ar-SA"/>
        </w:rPr>
        <w:t>que abrevian</w:t>
      </w:r>
      <w:r w:rsidRPr="001F334D">
        <w:rPr>
          <w:lang w:val="es-ES" w:eastAsia="ar-SA"/>
        </w:rPr>
        <w:t xml:space="preserve"> está en plural</w:t>
      </w:r>
      <w:r>
        <w:rPr>
          <w:lang w:val="es-ES" w:eastAsia="ar-SA"/>
        </w:rPr>
        <w:t>.</w:t>
      </w:r>
      <w:r w:rsidRPr="001F334D">
        <w:rPr>
          <w:lang w:val="es-ES" w:eastAsia="ar-SA"/>
        </w:rPr>
        <w:t xml:space="preserve"> Es el caso de “</w:t>
      </w:r>
      <w:r>
        <w:rPr>
          <w:lang w:val="es-ES" w:eastAsia="ar-SA"/>
        </w:rPr>
        <w:t>pp</w:t>
      </w:r>
      <w:r w:rsidRPr="001F334D">
        <w:rPr>
          <w:lang w:val="es-ES" w:eastAsia="ar-SA"/>
        </w:rPr>
        <w:t xml:space="preserve">.”, “DD. HH.” y varios otros. </w:t>
      </w:r>
    </w:p>
    <w:p w:rsidR="00593B1F" w:rsidRPr="003F4702" w:rsidRDefault="00593B1F" w:rsidP="00EA5071">
      <w:pPr>
        <w:ind w:left="0" w:firstLine="426"/>
        <w:rPr>
          <w:lang w:val="es-ES" w:eastAsia="ar-SA"/>
        </w:rPr>
      </w:pPr>
      <w:r w:rsidRPr="003F4702">
        <w:rPr>
          <w:lang w:val="es-ES" w:eastAsia="ar-SA"/>
        </w:rPr>
        <w:t>Como ya sabemos, las abreviaturas siempre llevan punto final</w:t>
      </w:r>
      <w:r w:rsidR="003F4702" w:rsidRPr="003F4702">
        <w:rPr>
          <w:lang w:val="es-ES" w:eastAsia="ar-SA"/>
        </w:rPr>
        <w:t xml:space="preserve"> </w:t>
      </w:r>
      <w:r w:rsidR="003F4702" w:rsidRPr="000D2650">
        <w:rPr>
          <w:lang w:val="es-ES" w:eastAsia="ar-SA"/>
        </w:rPr>
        <w:t xml:space="preserve">(cf. </w:t>
      </w:r>
      <w:r w:rsidR="003F4702" w:rsidRPr="000D2650">
        <w:rPr>
          <w:b/>
          <w:lang w:val="es-ES" w:eastAsia="ar-SA"/>
        </w:rPr>
        <w:t>3.1</w:t>
      </w:r>
      <w:r w:rsidR="003F4702" w:rsidRPr="000D2650">
        <w:rPr>
          <w:lang w:val="es-ES" w:eastAsia="ar-SA"/>
        </w:rPr>
        <w:t>)</w:t>
      </w:r>
      <w:r w:rsidRPr="000D2650">
        <w:rPr>
          <w:lang w:val="es-ES" w:eastAsia="ar-SA"/>
        </w:rPr>
        <w:t>.</w:t>
      </w:r>
      <w:r w:rsidRPr="003F4702">
        <w:rPr>
          <w:lang w:val="es-ES" w:eastAsia="ar-SA"/>
        </w:rPr>
        <w:t xml:space="preserve"> En cambio, las siglas no llevan punto final: </w:t>
      </w:r>
      <w:r w:rsidRPr="003F4702">
        <w:rPr>
          <w:i/>
          <w:lang w:val="es-ES" w:eastAsia="ar-SA"/>
        </w:rPr>
        <w:t>UNQ</w:t>
      </w:r>
      <w:r w:rsidRPr="003F4702">
        <w:rPr>
          <w:lang w:val="es-ES" w:eastAsia="ar-SA"/>
        </w:rPr>
        <w:t xml:space="preserve"> (Un</w:t>
      </w:r>
      <w:r w:rsidR="003F4702">
        <w:rPr>
          <w:lang w:val="es-ES" w:eastAsia="ar-SA"/>
        </w:rPr>
        <w:t>iversidad Nacional de Quilmes).</w:t>
      </w:r>
    </w:p>
    <w:p w:rsidR="00593B1F" w:rsidRPr="003F4702" w:rsidRDefault="00593B1F" w:rsidP="00CF75B6">
      <w:pPr>
        <w:spacing w:line="240" w:lineRule="auto"/>
        <w:ind w:left="0" w:firstLine="0"/>
        <w:rPr>
          <w:lang w:val="es-AR"/>
        </w:rPr>
      </w:pPr>
    </w:p>
    <w:p w:rsidR="00593B1F" w:rsidRPr="001F334D" w:rsidRDefault="00593B1F" w:rsidP="00593B1F">
      <w:pPr>
        <w:ind w:left="0" w:firstLine="0"/>
        <w:rPr>
          <w:lang w:val="es-ES" w:eastAsia="ar-SA"/>
        </w:rPr>
      </w:pPr>
      <w:r>
        <w:rPr>
          <w:b/>
          <w:lang w:val="es-AR"/>
        </w:rPr>
        <w:t>8</w:t>
      </w:r>
      <w:r w:rsidRPr="001F334D">
        <w:rPr>
          <w:b/>
          <w:lang w:val="es-AR"/>
        </w:rPr>
        <w:t>. 2</w:t>
      </w:r>
      <w:r w:rsidRPr="001F334D">
        <w:rPr>
          <w:lang w:val="es-AR"/>
        </w:rPr>
        <w:t xml:space="preserve"> </w:t>
      </w:r>
      <w:r w:rsidRPr="001F334D">
        <w:rPr>
          <w:lang w:val="es-ES" w:eastAsia="ar-SA"/>
        </w:rPr>
        <w:t xml:space="preserve">Las palabras en otro idioma que no están generalizadas en la lengua española se destacan con bastardillas (o se ponen entre comillas): </w:t>
      </w:r>
      <w:r w:rsidRPr="001F334D">
        <w:rPr>
          <w:i/>
          <w:lang w:val="es-ES" w:eastAsia="ar-SA"/>
        </w:rPr>
        <w:t>infra</w:t>
      </w:r>
      <w:r w:rsidRPr="001F334D">
        <w:rPr>
          <w:lang w:val="es-ES" w:eastAsia="ar-SA"/>
        </w:rPr>
        <w:t xml:space="preserve">, </w:t>
      </w:r>
      <w:r w:rsidRPr="001F334D">
        <w:rPr>
          <w:i/>
          <w:lang w:val="es-ES" w:eastAsia="ar-SA"/>
        </w:rPr>
        <w:t>supra</w:t>
      </w:r>
      <w:r w:rsidRPr="001F334D">
        <w:rPr>
          <w:lang w:val="es-ES" w:eastAsia="ar-SA"/>
        </w:rPr>
        <w:t xml:space="preserve">, </w:t>
      </w:r>
      <w:proofErr w:type="spellStart"/>
      <w:r w:rsidRPr="001F334D">
        <w:rPr>
          <w:i/>
          <w:lang w:val="es-ES" w:eastAsia="ar-SA"/>
        </w:rPr>
        <w:t>habitus</w:t>
      </w:r>
      <w:proofErr w:type="spellEnd"/>
      <w:r w:rsidRPr="001F334D">
        <w:rPr>
          <w:lang w:val="es-ES" w:eastAsia="ar-SA"/>
        </w:rPr>
        <w:t xml:space="preserve"> (del latín), </w:t>
      </w:r>
      <w:r w:rsidRPr="001F334D">
        <w:rPr>
          <w:i/>
          <w:lang w:val="es-ES" w:eastAsia="ar-SA"/>
        </w:rPr>
        <w:t>dossier</w:t>
      </w:r>
      <w:r w:rsidRPr="001F334D">
        <w:rPr>
          <w:lang w:val="es-ES" w:eastAsia="ar-SA"/>
        </w:rPr>
        <w:t xml:space="preserve"> (del francés), </w:t>
      </w:r>
      <w:r w:rsidRPr="001F334D">
        <w:rPr>
          <w:i/>
          <w:lang w:val="es-ES" w:eastAsia="ar-SA"/>
        </w:rPr>
        <w:t>link</w:t>
      </w:r>
      <w:r w:rsidRPr="001F334D">
        <w:rPr>
          <w:lang w:val="es-ES" w:eastAsia="ar-SA"/>
        </w:rPr>
        <w:t xml:space="preserve">, </w:t>
      </w:r>
      <w:r w:rsidRPr="001F334D">
        <w:rPr>
          <w:i/>
          <w:lang w:val="es-ES" w:eastAsia="ar-SA"/>
        </w:rPr>
        <w:t>thriller</w:t>
      </w:r>
      <w:r w:rsidRPr="001F334D">
        <w:rPr>
          <w:lang w:val="es-ES" w:eastAsia="ar-SA"/>
        </w:rPr>
        <w:t xml:space="preserve"> (del inglé</w:t>
      </w:r>
      <w:r>
        <w:rPr>
          <w:lang w:val="es-ES" w:eastAsia="ar-SA"/>
        </w:rPr>
        <w:t>s) y todos los casos similares.</w:t>
      </w:r>
    </w:p>
    <w:p w:rsidR="00593B1F" w:rsidRPr="001F334D" w:rsidRDefault="00593B1F" w:rsidP="00D343D3">
      <w:pPr>
        <w:spacing w:line="240" w:lineRule="auto"/>
        <w:ind w:left="0" w:firstLine="0"/>
      </w:pPr>
    </w:p>
    <w:p w:rsidR="005E3E2D" w:rsidRPr="001F334D" w:rsidRDefault="00E04A16" w:rsidP="00826D6F">
      <w:pPr>
        <w:ind w:left="0" w:firstLine="0"/>
        <w:rPr>
          <w:lang w:val="es-AR"/>
        </w:rPr>
      </w:pPr>
      <w:r>
        <w:rPr>
          <w:b/>
        </w:rPr>
        <w:t>9</w:t>
      </w:r>
      <w:r w:rsidR="00593B1F" w:rsidRPr="001F334D">
        <w:rPr>
          <w:b/>
        </w:rPr>
        <w:t>.</w:t>
      </w:r>
      <w:r w:rsidR="005E3E2D" w:rsidRPr="001F334D">
        <w:rPr>
          <w:b/>
          <w:lang w:val="es-AR"/>
        </w:rPr>
        <w:t xml:space="preserve"> Escribir en Word</w:t>
      </w:r>
      <w:r w:rsidR="005E3E2D" w:rsidRPr="001F334D">
        <w:rPr>
          <w:lang w:val="es-AR"/>
        </w:rPr>
        <w:t xml:space="preserve"> En la escritura académica en procesador de texto se utilizan generalmente dos fuentes (tipo de letra): Arial o Times New </w:t>
      </w:r>
      <w:proofErr w:type="spellStart"/>
      <w:r w:rsidR="005E3E2D" w:rsidRPr="001F334D">
        <w:rPr>
          <w:lang w:val="es-AR"/>
        </w:rPr>
        <w:t>Roman</w:t>
      </w:r>
      <w:proofErr w:type="spellEnd"/>
      <w:r w:rsidR="005E3E2D" w:rsidRPr="001F334D">
        <w:rPr>
          <w:lang w:val="es-AR"/>
        </w:rPr>
        <w:t xml:space="preserve">. </w:t>
      </w:r>
      <w:r w:rsidR="00313A5F">
        <w:rPr>
          <w:lang w:val="es-AR"/>
        </w:rPr>
        <w:t>La de este apunte es Arial</w:t>
      </w:r>
      <w:r w:rsidR="005E3E2D" w:rsidRPr="001F334D">
        <w:rPr>
          <w:lang w:val="es-AR"/>
        </w:rPr>
        <w:t xml:space="preserve">. </w:t>
      </w:r>
    </w:p>
    <w:p w:rsidR="005E3E2D" w:rsidRPr="001F334D" w:rsidRDefault="005E3E2D" w:rsidP="00F4626A">
      <w:pPr>
        <w:ind w:left="0" w:firstLine="425"/>
        <w:rPr>
          <w:lang w:val="es-AR"/>
        </w:rPr>
      </w:pPr>
      <w:r w:rsidRPr="001F334D">
        <w:rPr>
          <w:lang w:val="es-AR"/>
        </w:rPr>
        <w:t xml:space="preserve">El cuerpo (tamaño) de la letra preferido es 12, el usado en este apunte. Para títulos principales puede usarse cuerpo 14; para las notas al pie, se utiliza cuerpo 10 si el cuerpo principal es 12. </w:t>
      </w:r>
    </w:p>
    <w:p w:rsidR="005E3E2D" w:rsidRDefault="005E3E2D" w:rsidP="00F4626A">
      <w:pPr>
        <w:ind w:left="0" w:firstLine="425"/>
        <w:rPr>
          <w:lang w:val="es-AR"/>
        </w:rPr>
      </w:pPr>
      <w:r w:rsidRPr="001F334D">
        <w:rPr>
          <w:lang w:val="es-AR"/>
        </w:rPr>
        <w:t xml:space="preserve">El interlineado preferido es el empleado en este apunte: 1, 5. </w:t>
      </w:r>
    </w:p>
    <w:p w:rsidR="00B87112" w:rsidRDefault="00313A5F" w:rsidP="00F4626A">
      <w:pPr>
        <w:ind w:left="0" w:firstLine="425"/>
        <w:rPr>
          <w:lang w:val="es-AR"/>
        </w:rPr>
      </w:pPr>
      <w:r w:rsidRPr="00313A5F">
        <w:rPr>
          <w:lang w:val="es-AR"/>
        </w:rPr>
        <w:t>El título va en el centro</w:t>
      </w:r>
      <w:r w:rsidR="00B87112">
        <w:rPr>
          <w:lang w:val="es-AR"/>
        </w:rPr>
        <w:t>,</w:t>
      </w:r>
      <w:r w:rsidR="00B87112" w:rsidRPr="00B87112">
        <w:rPr>
          <w:lang w:val="es-AR"/>
        </w:rPr>
        <w:t xml:space="preserve"> </w:t>
      </w:r>
      <w:r w:rsidR="00B87112">
        <w:rPr>
          <w:lang w:val="es-AR"/>
        </w:rPr>
        <w:t>tanto en la escritura manuscrita como en la digital</w:t>
      </w:r>
      <w:r w:rsidRPr="00313A5F">
        <w:rPr>
          <w:lang w:val="es-AR"/>
        </w:rPr>
        <w:t>. Se lo destaca en negrita o subrayado (esto es menos frecuente).</w:t>
      </w:r>
      <w:r w:rsidR="007E730A">
        <w:rPr>
          <w:lang w:val="es-AR"/>
        </w:rPr>
        <w:t xml:space="preserve"> </w:t>
      </w:r>
    </w:p>
    <w:p w:rsidR="00313A5F" w:rsidRPr="00313A5F" w:rsidRDefault="00313A5F" w:rsidP="00F4626A">
      <w:pPr>
        <w:ind w:left="0" w:firstLine="425"/>
        <w:rPr>
          <w:lang w:val="es-AR"/>
        </w:rPr>
      </w:pPr>
      <w:r w:rsidRPr="00313A5F">
        <w:rPr>
          <w:lang w:val="es-AR"/>
        </w:rPr>
        <w:t xml:space="preserve">Se deja al menos un renglón en blanco </w:t>
      </w:r>
      <w:r w:rsidR="00B87112">
        <w:rPr>
          <w:lang w:val="es-AR"/>
        </w:rPr>
        <w:t xml:space="preserve">entre el título y el cuerpo del texto, tanto en la escritura manuscrita como en la digital. </w:t>
      </w:r>
    </w:p>
    <w:p w:rsidR="005E3E2D" w:rsidRPr="001F334D" w:rsidRDefault="005E3E2D" w:rsidP="00F4626A">
      <w:pPr>
        <w:ind w:left="0" w:firstLine="425"/>
        <w:rPr>
          <w:lang w:val="es-AR"/>
        </w:rPr>
      </w:pPr>
      <w:r w:rsidRPr="001F334D">
        <w:rPr>
          <w:lang w:val="es-AR"/>
        </w:rPr>
        <w:t xml:space="preserve">El texto </w:t>
      </w:r>
      <w:r w:rsidR="00CF2871">
        <w:rPr>
          <w:lang w:val="es-AR"/>
        </w:rPr>
        <w:t>queda bien alineado</w:t>
      </w:r>
      <w:r w:rsidRPr="001F334D">
        <w:rPr>
          <w:lang w:val="es-AR"/>
        </w:rPr>
        <w:t xml:space="preserve"> </w:t>
      </w:r>
      <w:r w:rsidR="00CF2871" w:rsidRPr="001F334D">
        <w:rPr>
          <w:lang w:val="es-AR"/>
        </w:rPr>
        <w:t xml:space="preserve">en ambos márgenes </w:t>
      </w:r>
      <w:r w:rsidR="00CF2871">
        <w:rPr>
          <w:lang w:val="es-AR"/>
        </w:rPr>
        <w:t>con la opción “Justificar”</w:t>
      </w:r>
      <w:r w:rsidRPr="001F334D">
        <w:rPr>
          <w:lang w:val="es-AR"/>
        </w:rPr>
        <w:t xml:space="preserve">. </w:t>
      </w:r>
      <w:r w:rsidRPr="001F334D">
        <w:rPr>
          <w:lang w:val="es-ES"/>
        </w:rPr>
        <w:t>Y el espaciado (desde “Párrafo”</w:t>
      </w:r>
      <w:r w:rsidR="00CF2871">
        <w:rPr>
          <w:lang w:val="es-ES"/>
        </w:rPr>
        <w:t>)</w:t>
      </w:r>
      <w:r w:rsidRPr="001F334D">
        <w:rPr>
          <w:lang w:val="es-ES"/>
        </w:rPr>
        <w:t xml:space="preserve"> debe ser de 0 </w:t>
      </w:r>
      <w:proofErr w:type="spellStart"/>
      <w:r w:rsidRPr="001F334D">
        <w:rPr>
          <w:lang w:val="es-ES"/>
        </w:rPr>
        <w:t>pto</w:t>
      </w:r>
      <w:proofErr w:type="spellEnd"/>
      <w:r w:rsidRPr="001F334D">
        <w:rPr>
          <w:lang w:val="es-ES"/>
        </w:rPr>
        <w:t xml:space="preserve">. en “Anterior” y 0 </w:t>
      </w:r>
      <w:proofErr w:type="spellStart"/>
      <w:r w:rsidRPr="001F334D">
        <w:rPr>
          <w:lang w:val="es-ES"/>
        </w:rPr>
        <w:t>pto</w:t>
      </w:r>
      <w:proofErr w:type="spellEnd"/>
      <w:r w:rsidRPr="001F334D">
        <w:rPr>
          <w:lang w:val="es-ES"/>
        </w:rPr>
        <w:t>. en “Posterior”.</w:t>
      </w:r>
    </w:p>
    <w:p w:rsidR="005E3E2D" w:rsidRPr="001F334D" w:rsidRDefault="005E3E2D" w:rsidP="00CA78F5">
      <w:pPr>
        <w:ind w:left="0" w:firstLine="426"/>
        <w:rPr>
          <w:lang w:val="es-AR"/>
        </w:rPr>
      </w:pPr>
      <w:r w:rsidRPr="001F334D">
        <w:rPr>
          <w:lang w:val="es-AR"/>
        </w:rPr>
        <w:t xml:space="preserve">Los márgenes más empleados son los de la opción “Normal” de Word: 3 cm a izquierda y a derecha. Pero no son obligatorios. Sí es fundamental que el texto esté bien diagramado para facilitar su lectura. </w:t>
      </w:r>
    </w:p>
    <w:p w:rsidR="005E3E2D" w:rsidRPr="001F334D" w:rsidRDefault="005E3E2D" w:rsidP="00CA78F5">
      <w:pPr>
        <w:ind w:left="0" w:firstLine="426"/>
        <w:rPr>
          <w:lang w:val="es-AR"/>
        </w:rPr>
      </w:pPr>
      <w:r w:rsidRPr="001F334D">
        <w:rPr>
          <w:lang w:val="es-AR"/>
        </w:rPr>
        <w:t xml:space="preserve">Cada párrafo debe tener su correspondiente sangría al inicio, como en todos los casos de este apunte. La sangría también se deja cuando se escribe a mano. </w:t>
      </w:r>
    </w:p>
    <w:p w:rsidR="005E3E2D" w:rsidRPr="001F334D" w:rsidRDefault="005E3E2D" w:rsidP="00CA78F5">
      <w:pPr>
        <w:ind w:left="0" w:firstLine="426"/>
      </w:pPr>
      <w:r w:rsidRPr="001F334D">
        <w:t>Los espacios se dejan después de los signos de puntuación y no antes. Las excepciones son los paréntesis y comillas iniciales: después de ellos no se deja espacio (pero sí después de los paréntesis y las comillas finales o de cierre). Vale lo mismo para las rayas cuando son empleadas como paréntesis.</w:t>
      </w:r>
    </w:p>
    <w:p w:rsidR="005E3E2D" w:rsidRPr="001F334D" w:rsidRDefault="005E3E2D" w:rsidP="00CF75B6">
      <w:pPr>
        <w:spacing w:line="240" w:lineRule="auto"/>
        <w:ind w:left="0" w:firstLine="0"/>
        <w:rPr>
          <w:lang w:val="es-AR" w:eastAsia="zh-CN"/>
        </w:rPr>
      </w:pPr>
    </w:p>
    <w:p w:rsidR="005E3E2D" w:rsidRPr="00266CB2" w:rsidRDefault="005E3E2D" w:rsidP="00826D6F">
      <w:pPr>
        <w:ind w:left="0" w:firstLine="0"/>
        <w:rPr>
          <w:b/>
          <w:lang w:val="es-AR"/>
        </w:rPr>
      </w:pPr>
      <w:r w:rsidRPr="00266CB2">
        <w:rPr>
          <w:b/>
          <w:lang w:val="es-AR"/>
        </w:rPr>
        <w:t>Para terminar</w:t>
      </w:r>
    </w:p>
    <w:p w:rsidR="005E3E2D" w:rsidRPr="001F334D" w:rsidRDefault="005E3E2D" w:rsidP="00D343D3">
      <w:pPr>
        <w:spacing w:line="240" w:lineRule="auto"/>
        <w:ind w:left="0" w:firstLine="0"/>
        <w:rPr>
          <w:lang w:val="es-AR"/>
        </w:rPr>
      </w:pPr>
    </w:p>
    <w:p w:rsidR="00F03D70" w:rsidRDefault="005E3E2D" w:rsidP="00CA78F5">
      <w:pPr>
        <w:ind w:left="0" w:firstLine="426"/>
        <w:rPr>
          <w:lang w:val="es-AR"/>
        </w:rPr>
      </w:pPr>
      <w:r w:rsidRPr="001F334D">
        <w:rPr>
          <w:lang w:val="es-AR"/>
        </w:rPr>
        <w:t xml:space="preserve">El proceso de escritura es recursivo: hasta que se pone el punto final definitivo y se entrega el texto, vamos y volvemos, quitando acá, ajustando allí, revisando la puntuación, viendo si es clara tal </w:t>
      </w:r>
      <w:r w:rsidR="00095C49" w:rsidRPr="001F334D">
        <w:rPr>
          <w:lang w:val="es-AR"/>
        </w:rPr>
        <w:t>frase</w:t>
      </w:r>
      <w:r w:rsidRPr="001F334D">
        <w:rPr>
          <w:lang w:val="es-AR"/>
        </w:rPr>
        <w:t xml:space="preserve">, desarrollando mejor tal concepto. Esta es una de las razones por las cuales el proceso de escritura lleva en sí un aprendizaje. Sólo se puede </w:t>
      </w:r>
      <w:r w:rsidR="00835D7B">
        <w:rPr>
          <w:lang w:val="es-AR"/>
        </w:rPr>
        <w:t>aprender a escribir escribiendo.</w:t>
      </w:r>
      <w:r w:rsidRPr="001F334D">
        <w:rPr>
          <w:lang w:val="es-AR"/>
        </w:rPr>
        <w:t xml:space="preserve"> </w:t>
      </w:r>
    </w:p>
    <w:p w:rsidR="003346C6" w:rsidRDefault="00F03D70" w:rsidP="00CA78F5">
      <w:pPr>
        <w:ind w:left="0" w:firstLine="426"/>
        <w:rPr>
          <w:lang w:val="es-AR"/>
        </w:rPr>
      </w:pPr>
      <w:r>
        <w:rPr>
          <w:lang w:val="es-AR"/>
        </w:rPr>
        <w:t>A</w:t>
      </w:r>
      <w:r w:rsidR="005E3E2D" w:rsidRPr="001F334D">
        <w:rPr>
          <w:lang w:val="es-AR"/>
        </w:rPr>
        <w:t xml:space="preserve">demás, como escribir implica organizar lógicamente el material, también se aprende sobre lo que se escribe cuando se lo escribe. Escribir es un proceso y también un instrumento de aprendizaje. </w:t>
      </w:r>
    </w:p>
    <w:p w:rsidR="00F812E9" w:rsidRDefault="001F334D" w:rsidP="00826D6F">
      <w:pPr>
        <w:ind w:left="0" w:firstLine="0"/>
        <w:rPr>
          <w:lang w:val="es-AR"/>
        </w:rPr>
      </w:pPr>
      <w:r w:rsidRPr="001F334D">
        <w:rPr>
          <w:lang w:val="es-AR"/>
        </w:rPr>
        <w:t xml:space="preserve"> </w:t>
      </w:r>
    </w:p>
    <w:p w:rsidR="00F812E9" w:rsidRDefault="00F812E9" w:rsidP="00826D6F">
      <w:pPr>
        <w:ind w:left="0" w:firstLine="0"/>
        <w:rPr>
          <w:lang w:val="es-AR"/>
        </w:rPr>
      </w:pPr>
      <w:r w:rsidRPr="00F812E9">
        <w:rPr>
          <w:b/>
          <w:lang w:val="es-AR"/>
        </w:rPr>
        <w:t>ÍNDICE</w:t>
      </w:r>
      <w:r w:rsidRPr="00F812E9">
        <w:rPr>
          <w:lang w:val="es-AR"/>
        </w:rPr>
        <w:t xml:space="preserve"> </w:t>
      </w:r>
    </w:p>
    <w:p w:rsidR="00DC7C3A" w:rsidRDefault="00DC7C3A" w:rsidP="00993384">
      <w:pPr>
        <w:spacing w:line="240" w:lineRule="auto"/>
        <w:ind w:left="0" w:firstLine="0"/>
        <w:rPr>
          <w:lang w:val="es-AR"/>
        </w:rPr>
      </w:pPr>
    </w:p>
    <w:p w:rsidR="005908F9" w:rsidRDefault="00DC7C3A" w:rsidP="005908F9">
      <w:pPr>
        <w:pStyle w:val="Prrafodelista"/>
        <w:numPr>
          <w:ilvl w:val="0"/>
          <w:numId w:val="14"/>
        </w:numPr>
      </w:pPr>
      <w:r w:rsidRPr="00DC7C3A">
        <w:rPr>
          <w:b/>
        </w:rPr>
        <w:t>Consideraciones generales</w:t>
      </w:r>
      <w:r w:rsidR="00065578">
        <w:tab/>
      </w:r>
      <w:r w:rsidR="004D0522">
        <w:t>…</w:t>
      </w:r>
      <w:proofErr w:type="gramStart"/>
      <w:r w:rsidR="004D0522">
        <w:t>…….</w:t>
      </w:r>
      <w:proofErr w:type="gramEnd"/>
      <w:r w:rsidR="004D0522">
        <w:t>.</w:t>
      </w:r>
      <w:r w:rsidR="00326041">
        <w:t>…</w:t>
      </w:r>
      <w:r w:rsidR="00065578">
        <w:t>………</w:t>
      </w:r>
      <w:r w:rsidR="00EE1FA3">
        <w:t>.</w:t>
      </w:r>
      <w:r w:rsidR="00593B1F">
        <w:t xml:space="preserve"> </w:t>
      </w:r>
      <w:r w:rsidR="00065578">
        <w:t>1</w:t>
      </w:r>
    </w:p>
    <w:p w:rsidR="005908F9" w:rsidRDefault="005908F9" w:rsidP="005908F9">
      <w:pPr>
        <w:spacing w:line="240" w:lineRule="auto"/>
      </w:pPr>
    </w:p>
    <w:p w:rsidR="00A27CE2" w:rsidRPr="005908F9" w:rsidRDefault="00835D7B" w:rsidP="002911EF">
      <w:pPr>
        <w:pStyle w:val="Prrafodelista"/>
        <w:numPr>
          <w:ilvl w:val="0"/>
          <w:numId w:val="14"/>
        </w:numPr>
        <w:rPr>
          <w:b/>
        </w:rPr>
      </w:pPr>
      <w:r w:rsidRPr="00835D7B">
        <w:rPr>
          <w:b/>
        </w:rPr>
        <w:t>Ortografía</w:t>
      </w:r>
      <w:r w:rsidR="00A27CE2">
        <w:rPr>
          <w:b/>
        </w:rPr>
        <w:t>. Mayúsculas y</w:t>
      </w:r>
      <w:r w:rsidR="00065578">
        <w:rPr>
          <w:b/>
        </w:rPr>
        <w:tab/>
      </w:r>
      <w:r w:rsidR="00A27CE2">
        <w:rPr>
          <w:b/>
        </w:rPr>
        <w:t xml:space="preserve"> minúsculas </w:t>
      </w:r>
      <w:r w:rsidR="00A27CE2" w:rsidRPr="00A27CE2">
        <w:t>…</w:t>
      </w:r>
      <w:proofErr w:type="gramStart"/>
      <w:r w:rsidR="004D0522">
        <w:t>……</w:t>
      </w:r>
      <w:r w:rsidR="00EE1FA3">
        <w:t>.</w:t>
      </w:r>
      <w:proofErr w:type="gramEnd"/>
      <w:r w:rsidR="004D0522">
        <w:t>……</w:t>
      </w:r>
      <w:r w:rsidR="00A27CE2">
        <w:t>2</w:t>
      </w:r>
    </w:p>
    <w:p w:rsidR="005908F9" w:rsidRPr="005908F9" w:rsidRDefault="005908F9" w:rsidP="005908F9">
      <w:pPr>
        <w:spacing w:line="240" w:lineRule="auto"/>
        <w:rPr>
          <w:b/>
        </w:rPr>
      </w:pPr>
    </w:p>
    <w:p w:rsidR="00835D7B" w:rsidRPr="00A27CE2" w:rsidRDefault="00A27CE2" w:rsidP="002911EF">
      <w:pPr>
        <w:pStyle w:val="Prrafodelista"/>
        <w:numPr>
          <w:ilvl w:val="0"/>
          <w:numId w:val="14"/>
        </w:numPr>
        <w:rPr>
          <w:b/>
        </w:rPr>
      </w:pPr>
      <w:r>
        <w:rPr>
          <w:b/>
        </w:rPr>
        <w:t>P</w:t>
      </w:r>
      <w:r w:rsidR="00835D7B" w:rsidRPr="00835D7B">
        <w:rPr>
          <w:b/>
        </w:rPr>
        <w:t>untuación</w:t>
      </w:r>
      <w:r w:rsidR="00065578">
        <w:rPr>
          <w:b/>
        </w:rPr>
        <w:tab/>
      </w:r>
      <w:r w:rsidR="00065578">
        <w:rPr>
          <w:b/>
        </w:rPr>
        <w:tab/>
      </w:r>
      <w:r w:rsidR="00065578">
        <w:rPr>
          <w:b/>
        </w:rPr>
        <w:tab/>
      </w:r>
      <w:r w:rsidR="00065578">
        <w:rPr>
          <w:b/>
        </w:rPr>
        <w:tab/>
      </w:r>
      <w:r>
        <w:rPr>
          <w:b/>
        </w:rPr>
        <w:tab/>
      </w:r>
      <w:r w:rsidR="00065578">
        <w:t>……………</w:t>
      </w:r>
      <w:r>
        <w:t>.</w:t>
      </w:r>
      <w:r w:rsidR="00065578">
        <w:t xml:space="preserve"> 3</w:t>
      </w:r>
    </w:p>
    <w:p w:rsidR="00A27CE2" w:rsidRDefault="00A27CE2" w:rsidP="00A27CE2">
      <w:pPr>
        <w:pStyle w:val="Prrafodelista"/>
        <w:ind w:firstLine="0"/>
      </w:pPr>
      <w:r>
        <w:rPr>
          <w:b/>
        </w:rPr>
        <w:t>3.1 Punto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…………….</w:t>
      </w:r>
      <w:r w:rsidR="005908F9">
        <w:t xml:space="preserve"> 3</w:t>
      </w:r>
    </w:p>
    <w:p w:rsidR="00A27CE2" w:rsidRDefault="00A27CE2" w:rsidP="00A27CE2">
      <w:pPr>
        <w:pStyle w:val="Prrafodelista"/>
        <w:ind w:firstLine="0"/>
        <w:rPr>
          <w:b/>
        </w:rPr>
      </w:pPr>
      <w:r>
        <w:rPr>
          <w:b/>
        </w:rPr>
        <w:t>3.2</w:t>
      </w:r>
      <w:r w:rsidR="00505F2A">
        <w:rPr>
          <w:b/>
        </w:rPr>
        <w:t xml:space="preserve"> Coma</w:t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t>………</w:t>
      </w:r>
      <w:proofErr w:type="gramStart"/>
      <w:r w:rsidR="00BC3668">
        <w:t>…….</w:t>
      </w:r>
      <w:proofErr w:type="gramEnd"/>
      <w:r w:rsidR="00BC3668">
        <w:t>.4</w:t>
      </w:r>
    </w:p>
    <w:p w:rsidR="00A27CE2" w:rsidRDefault="00A27CE2" w:rsidP="00A27CE2">
      <w:pPr>
        <w:pStyle w:val="Prrafodelista"/>
        <w:ind w:firstLine="0"/>
        <w:rPr>
          <w:b/>
        </w:rPr>
      </w:pPr>
      <w:r>
        <w:rPr>
          <w:b/>
        </w:rPr>
        <w:t>3.3</w:t>
      </w:r>
      <w:r w:rsidR="00505F2A">
        <w:rPr>
          <w:b/>
        </w:rPr>
        <w:t xml:space="preserve"> Dos puntos</w:t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t>………</w:t>
      </w:r>
      <w:proofErr w:type="gramStart"/>
      <w:r w:rsidR="00BC3668">
        <w:t>…….</w:t>
      </w:r>
      <w:proofErr w:type="gramEnd"/>
      <w:r w:rsidR="00BC3668">
        <w:t>.5</w:t>
      </w:r>
      <w:r w:rsidR="00505F2A">
        <w:rPr>
          <w:b/>
        </w:rPr>
        <w:t xml:space="preserve"> </w:t>
      </w:r>
    </w:p>
    <w:p w:rsidR="00A27CE2" w:rsidRDefault="00A27CE2" w:rsidP="00A27CE2">
      <w:pPr>
        <w:pStyle w:val="Prrafodelista"/>
        <w:ind w:firstLine="0"/>
        <w:rPr>
          <w:b/>
        </w:rPr>
      </w:pPr>
      <w:r>
        <w:rPr>
          <w:b/>
        </w:rPr>
        <w:t>3.4</w:t>
      </w:r>
      <w:r w:rsidR="00505F2A">
        <w:rPr>
          <w:b/>
        </w:rPr>
        <w:t xml:space="preserve"> Punto y coma</w:t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t>………</w:t>
      </w:r>
      <w:proofErr w:type="gramStart"/>
      <w:r w:rsidR="00BC3668">
        <w:t>…….</w:t>
      </w:r>
      <w:proofErr w:type="gramEnd"/>
      <w:r w:rsidR="00BC3668">
        <w:t>.5</w:t>
      </w:r>
    </w:p>
    <w:p w:rsidR="00A27CE2" w:rsidRDefault="00A27CE2" w:rsidP="00A27CE2">
      <w:pPr>
        <w:pStyle w:val="Prrafodelista"/>
        <w:ind w:firstLine="0"/>
        <w:rPr>
          <w:b/>
        </w:rPr>
      </w:pPr>
      <w:r>
        <w:rPr>
          <w:b/>
        </w:rPr>
        <w:t>3.5</w:t>
      </w:r>
      <w:r w:rsidR="00505F2A">
        <w:rPr>
          <w:b/>
        </w:rPr>
        <w:t xml:space="preserve"> Puntos suspensivos</w:t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t>………</w:t>
      </w:r>
      <w:proofErr w:type="gramStart"/>
      <w:r w:rsidR="00BC3668">
        <w:t>…….</w:t>
      </w:r>
      <w:proofErr w:type="gramEnd"/>
      <w:r w:rsidR="00BC3668">
        <w:t>.</w:t>
      </w:r>
      <w:r w:rsidR="00256AC2">
        <w:t>5</w:t>
      </w:r>
    </w:p>
    <w:p w:rsidR="00A27CE2" w:rsidRDefault="00A27CE2" w:rsidP="00A27CE2">
      <w:pPr>
        <w:pStyle w:val="Prrafodelista"/>
        <w:ind w:firstLine="0"/>
        <w:rPr>
          <w:b/>
        </w:rPr>
      </w:pPr>
      <w:r>
        <w:rPr>
          <w:b/>
        </w:rPr>
        <w:t>3.6</w:t>
      </w:r>
      <w:r w:rsidR="00505F2A">
        <w:rPr>
          <w:b/>
        </w:rPr>
        <w:t xml:space="preserve"> Comillas</w:t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t>………</w:t>
      </w:r>
      <w:proofErr w:type="gramStart"/>
      <w:r w:rsidR="00BC3668">
        <w:t>…….</w:t>
      </w:r>
      <w:proofErr w:type="gramEnd"/>
      <w:r w:rsidR="00BC3668">
        <w:t>.6</w:t>
      </w:r>
    </w:p>
    <w:p w:rsidR="00A27CE2" w:rsidRDefault="00A27CE2" w:rsidP="00A27CE2">
      <w:pPr>
        <w:pStyle w:val="Prrafodelista"/>
        <w:ind w:firstLine="0"/>
        <w:rPr>
          <w:b/>
        </w:rPr>
      </w:pPr>
      <w:r>
        <w:rPr>
          <w:b/>
        </w:rPr>
        <w:t>3.7</w:t>
      </w:r>
      <w:r w:rsidR="00505F2A">
        <w:rPr>
          <w:b/>
        </w:rPr>
        <w:t xml:space="preserve"> Paréntesis </w:t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t>………</w:t>
      </w:r>
      <w:proofErr w:type="gramStart"/>
      <w:r w:rsidR="00BC3668">
        <w:t>…….</w:t>
      </w:r>
      <w:proofErr w:type="gramEnd"/>
      <w:r w:rsidR="00BC3668">
        <w:t>.8</w:t>
      </w:r>
    </w:p>
    <w:p w:rsidR="00A27CE2" w:rsidRDefault="00A27CE2" w:rsidP="00A27CE2">
      <w:pPr>
        <w:pStyle w:val="Prrafodelista"/>
        <w:ind w:firstLine="0"/>
      </w:pPr>
      <w:r>
        <w:rPr>
          <w:b/>
        </w:rPr>
        <w:t>3.8</w:t>
      </w:r>
      <w:r w:rsidR="00505F2A">
        <w:rPr>
          <w:b/>
        </w:rPr>
        <w:t xml:space="preserve"> Corchetes</w:t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BC3668">
        <w:rPr>
          <w:b/>
        </w:rPr>
        <w:tab/>
      </w:r>
      <w:r w:rsidR="0053324F">
        <w:t>………</w:t>
      </w:r>
      <w:proofErr w:type="gramStart"/>
      <w:r w:rsidR="0053324F">
        <w:t>…….</w:t>
      </w:r>
      <w:proofErr w:type="gramEnd"/>
      <w:r w:rsidR="0053324F">
        <w:t>.9</w:t>
      </w:r>
    </w:p>
    <w:p w:rsidR="005908F9" w:rsidRPr="00A27CE2" w:rsidRDefault="005908F9" w:rsidP="005908F9">
      <w:pPr>
        <w:pStyle w:val="Prrafodelista"/>
        <w:spacing w:after="0" w:line="240" w:lineRule="auto"/>
        <w:ind w:firstLine="0"/>
        <w:rPr>
          <w:b/>
        </w:rPr>
      </w:pPr>
    </w:p>
    <w:p w:rsidR="00835D7B" w:rsidRPr="00D020A0" w:rsidRDefault="00835D7B" w:rsidP="002911EF">
      <w:pPr>
        <w:pStyle w:val="Prrafodelista"/>
        <w:numPr>
          <w:ilvl w:val="0"/>
          <w:numId w:val="14"/>
        </w:numPr>
        <w:rPr>
          <w:b/>
        </w:rPr>
      </w:pPr>
      <w:r w:rsidRPr="00835D7B">
        <w:rPr>
          <w:b/>
        </w:rPr>
        <w:t>Sintaxis</w:t>
      </w:r>
      <w:r w:rsidR="00065578">
        <w:rPr>
          <w:b/>
        </w:rPr>
        <w:tab/>
      </w:r>
      <w:r w:rsidR="00065578">
        <w:rPr>
          <w:b/>
        </w:rPr>
        <w:tab/>
      </w:r>
      <w:r w:rsidR="00065578">
        <w:rPr>
          <w:b/>
        </w:rPr>
        <w:tab/>
      </w:r>
      <w:r w:rsidR="00065578">
        <w:rPr>
          <w:b/>
        </w:rPr>
        <w:tab/>
      </w:r>
      <w:r w:rsidR="00326041">
        <w:rPr>
          <w:b/>
        </w:rPr>
        <w:tab/>
      </w:r>
      <w:proofErr w:type="gramStart"/>
      <w:r w:rsidR="00065578">
        <w:t>……</w:t>
      </w:r>
      <w:r w:rsidR="00D020A0">
        <w:t>.</w:t>
      </w:r>
      <w:proofErr w:type="gramEnd"/>
      <w:r w:rsidR="00065578">
        <w:t>………</w:t>
      </w:r>
      <w:r w:rsidR="00D020A0">
        <w:t xml:space="preserve"> </w:t>
      </w:r>
      <w:r w:rsidR="00BC3668">
        <w:t>9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>4.1 Sujeto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……………. 9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>4.2 Verbo conjugado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1FA3">
        <w:t>……………. 10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>4.3 Tiempos verbales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……………. 11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>4.4 Gerundios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……………. 12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>4.5 Proposiciones subordinadas</w:t>
      </w:r>
      <w:r>
        <w:rPr>
          <w:b/>
        </w:rPr>
        <w:tab/>
      </w:r>
      <w:r>
        <w:t>……………. 13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>4.6 Verbos impersonales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……………. 15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>4.7 Verbos en voz pasiva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1FA3">
        <w:t>……………. 15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>4.8 Correlación de tiempos verbales</w:t>
      </w:r>
      <w:r>
        <w:rPr>
          <w:b/>
        </w:rPr>
        <w:tab/>
      </w:r>
      <w:r>
        <w:t>……………. 16</w:t>
      </w:r>
    </w:p>
    <w:p w:rsidR="00D020A0" w:rsidRDefault="00D020A0" w:rsidP="00D020A0">
      <w:pPr>
        <w:pStyle w:val="Prrafodelista"/>
        <w:ind w:firstLine="0"/>
      </w:pPr>
      <w:r>
        <w:rPr>
          <w:b/>
        </w:rPr>
        <w:t>4.9 Régimen de preposiciones</w:t>
      </w:r>
      <w:r>
        <w:rPr>
          <w:b/>
        </w:rPr>
        <w:tab/>
      </w:r>
      <w:r>
        <w:rPr>
          <w:b/>
        </w:rPr>
        <w:tab/>
      </w:r>
      <w:r>
        <w:t>……………. 16</w:t>
      </w:r>
    </w:p>
    <w:p w:rsidR="005908F9" w:rsidRPr="00326041" w:rsidRDefault="005908F9" w:rsidP="005908F9">
      <w:pPr>
        <w:pStyle w:val="Prrafodelista"/>
        <w:spacing w:after="0" w:line="240" w:lineRule="auto"/>
        <w:ind w:firstLine="0"/>
        <w:rPr>
          <w:b/>
        </w:rPr>
      </w:pPr>
    </w:p>
    <w:p w:rsidR="00835D7B" w:rsidRDefault="00835D7B" w:rsidP="002911EF">
      <w:pPr>
        <w:pStyle w:val="Prrafodelista"/>
        <w:numPr>
          <w:ilvl w:val="0"/>
          <w:numId w:val="14"/>
        </w:numPr>
        <w:rPr>
          <w:b/>
        </w:rPr>
      </w:pPr>
      <w:r>
        <w:rPr>
          <w:b/>
        </w:rPr>
        <w:t>Léxico</w:t>
      </w:r>
      <w:r w:rsidR="00065578">
        <w:rPr>
          <w:b/>
        </w:rPr>
        <w:tab/>
      </w:r>
      <w:r w:rsidR="00065578">
        <w:rPr>
          <w:b/>
        </w:rPr>
        <w:tab/>
      </w:r>
      <w:r w:rsidR="00065578">
        <w:rPr>
          <w:b/>
        </w:rPr>
        <w:tab/>
      </w:r>
      <w:r w:rsidR="00065578">
        <w:rPr>
          <w:b/>
        </w:rPr>
        <w:tab/>
      </w:r>
      <w:r w:rsidR="00D020A0">
        <w:rPr>
          <w:b/>
        </w:rPr>
        <w:tab/>
      </w:r>
      <w:r w:rsidR="00065578">
        <w:t>……………</w:t>
      </w:r>
      <w:r w:rsidR="00D020A0">
        <w:t>. 16</w:t>
      </w:r>
    </w:p>
    <w:p w:rsidR="005908F9" w:rsidRPr="005908F9" w:rsidRDefault="005908F9" w:rsidP="005908F9">
      <w:pPr>
        <w:spacing w:line="240" w:lineRule="auto"/>
        <w:rPr>
          <w:b/>
        </w:rPr>
      </w:pPr>
    </w:p>
    <w:p w:rsidR="00D020A0" w:rsidRPr="00D020A0" w:rsidRDefault="00835D7B" w:rsidP="00D020A0">
      <w:pPr>
        <w:pStyle w:val="Prrafodelista"/>
        <w:numPr>
          <w:ilvl w:val="0"/>
          <w:numId w:val="14"/>
        </w:numPr>
        <w:rPr>
          <w:b/>
        </w:rPr>
      </w:pPr>
      <w:r>
        <w:rPr>
          <w:b/>
        </w:rPr>
        <w:t>Cohesión textual</w:t>
      </w:r>
      <w:r w:rsidR="00065578">
        <w:rPr>
          <w:b/>
        </w:rPr>
        <w:tab/>
      </w:r>
      <w:r w:rsidR="00065578">
        <w:rPr>
          <w:b/>
        </w:rPr>
        <w:tab/>
      </w:r>
      <w:r w:rsidR="00065578">
        <w:rPr>
          <w:b/>
        </w:rPr>
        <w:tab/>
      </w:r>
      <w:r w:rsidR="00D020A0">
        <w:rPr>
          <w:b/>
        </w:rPr>
        <w:tab/>
      </w:r>
      <w:r w:rsidR="00D020A0">
        <w:t>……………. 17</w:t>
      </w:r>
    </w:p>
    <w:p w:rsidR="00D020A0" w:rsidRDefault="00D020A0" w:rsidP="00D020A0">
      <w:pPr>
        <w:pStyle w:val="Prrafodelista"/>
        <w:ind w:firstLine="0"/>
        <w:rPr>
          <w:b/>
        </w:rPr>
      </w:pPr>
      <w:r w:rsidRPr="00D020A0">
        <w:rPr>
          <w:b/>
        </w:rPr>
        <w:t>6.1</w:t>
      </w:r>
      <w:r>
        <w:rPr>
          <w:b/>
        </w:rPr>
        <w:t xml:space="preserve"> Mecanismos</w:t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t>……………. 17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>6.2 Deícticos</w:t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t xml:space="preserve">……………. </w:t>
      </w:r>
      <w:r w:rsidR="00EE1FA3">
        <w:t>17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>6.3 Elipsis</w:t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t xml:space="preserve">……………. </w:t>
      </w:r>
      <w:r w:rsidR="00256AC2">
        <w:t>19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>6.4 Sinonimia</w:t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t>……………. 20</w:t>
      </w:r>
    </w:p>
    <w:p w:rsidR="00D020A0" w:rsidRDefault="00D020A0" w:rsidP="00D020A0">
      <w:pPr>
        <w:pStyle w:val="Prrafodelista"/>
        <w:ind w:firstLine="0"/>
        <w:rPr>
          <w:b/>
        </w:rPr>
      </w:pPr>
      <w:r>
        <w:rPr>
          <w:b/>
        </w:rPr>
        <w:t xml:space="preserve">6.5 Hiperonimia </w:t>
      </w:r>
      <w:r w:rsidR="005908F9">
        <w:rPr>
          <w:b/>
        </w:rPr>
        <w:t>–</w:t>
      </w:r>
      <w:r>
        <w:rPr>
          <w:b/>
        </w:rPr>
        <w:t xml:space="preserve"> hiponimia</w:t>
      </w:r>
      <w:r w:rsidR="005908F9">
        <w:rPr>
          <w:b/>
        </w:rPr>
        <w:tab/>
      </w:r>
      <w:r w:rsidR="005908F9">
        <w:rPr>
          <w:b/>
        </w:rPr>
        <w:tab/>
      </w:r>
      <w:r w:rsidR="005908F9">
        <w:t>……………. 20</w:t>
      </w:r>
    </w:p>
    <w:p w:rsidR="00D020A0" w:rsidRDefault="00D020A0" w:rsidP="00D020A0">
      <w:pPr>
        <w:pStyle w:val="Prrafodelista"/>
        <w:ind w:firstLine="0"/>
      </w:pPr>
      <w:r>
        <w:rPr>
          <w:b/>
        </w:rPr>
        <w:t>6.6 Conectores</w:t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EE1FA3">
        <w:t xml:space="preserve">……………. </w:t>
      </w:r>
      <w:r w:rsidR="00256AC2">
        <w:t>20</w:t>
      </w:r>
    </w:p>
    <w:p w:rsidR="005908F9" w:rsidRPr="00D020A0" w:rsidRDefault="005908F9" w:rsidP="00D020A0">
      <w:pPr>
        <w:pStyle w:val="Prrafodelista"/>
        <w:ind w:firstLine="0"/>
        <w:rPr>
          <w:b/>
        </w:rPr>
      </w:pPr>
    </w:p>
    <w:p w:rsidR="00934725" w:rsidRPr="005908F9" w:rsidRDefault="00934725" w:rsidP="002911EF">
      <w:pPr>
        <w:pStyle w:val="Prrafodelista"/>
        <w:numPr>
          <w:ilvl w:val="0"/>
          <w:numId w:val="14"/>
        </w:numPr>
        <w:rPr>
          <w:b/>
        </w:rPr>
      </w:pPr>
      <w:r w:rsidRPr="00987E37">
        <w:rPr>
          <w:b/>
        </w:rPr>
        <w:t xml:space="preserve">Marcas tipográficas </w:t>
      </w:r>
      <w:r>
        <w:rPr>
          <w:b/>
        </w:rPr>
        <w:t xml:space="preserve">de los títulos </w:t>
      </w:r>
      <w:r w:rsidR="005908F9">
        <w:rPr>
          <w:b/>
        </w:rPr>
        <w:tab/>
      </w:r>
      <w:r w:rsidR="005908F9">
        <w:t>……………. 22</w:t>
      </w:r>
    </w:p>
    <w:p w:rsidR="005908F9" w:rsidRPr="005908F9" w:rsidRDefault="005908F9" w:rsidP="005908F9">
      <w:pPr>
        <w:spacing w:line="240" w:lineRule="auto"/>
        <w:rPr>
          <w:b/>
        </w:rPr>
      </w:pPr>
    </w:p>
    <w:p w:rsidR="00934725" w:rsidRDefault="00593B1F" w:rsidP="002911EF">
      <w:pPr>
        <w:pStyle w:val="Prrafodelista"/>
        <w:numPr>
          <w:ilvl w:val="0"/>
          <w:numId w:val="14"/>
        </w:numPr>
        <w:rPr>
          <w:b/>
        </w:rPr>
      </w:pPr>
      <w:r>
        <w:rPr>
          <w:b/>
        </w:rPr>
        <w:t>Abreviaturas</w:t>
      </w:r>
      <w:r w:rsidR="00934725">
        <w:rPr>
          <w:b/>
        </w:rPr>
        <w:t>,</w:t>
      </w:r>
      <w:r w:rsidR="00835D7B" w:rsidRPr="00987E37">
        <w:rPr>
          <w:b/>
        </w:rPr>
        <w:t xml:space="preserve"> siglas </w:t>
      </w:r>
      <w:r w:rsidR="00934725">
        <w:rPr>
          <w:b/>
        </w:rPr>
        <w:t xml:space="preserve">y </w:t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t>……………. 22</w:t>
      </w:r>
    </w:p>
    <w:p w:rsidR="00934725" w:rsidRDefault="00934725" w:rsidP="00934725">
      <w:pPr>
        <w:pStyle w:val="Prrafodelista"/>
        <w:ind w:firstLine="0"/>
        <w:rPr>
          <w:b/>
        </w:rPr>
      </w:pPr>
      <w:r w:rsidRPr="00934725">
        <w:rPr>
          <w:b/>
        </w:rPr>
        <w:t>palabras en otro idioma</w:t>
      </w:r>
    </w:p>
    <w:p w:rsidR="005908F9" w:rsidRPr="00934725" w:rsidRDefault="005908F9" w:rsidP="00934725">
      <w:pPr>
        <w:pStyle w:val="Prrafodelista"/>
        <w:ind w:firstLine="0"/>
        <w:rPr>
          <w:b/>
        </w:rPr>
      </w:pPr>
    </w:p>
    <w:p w:rsidR="00835D7B" w:rsidRPr="00E04A16" w:rsidRDefault="00593B1F" w:rsidP="0085757E">
      <w:pPr>
        <w:pStyle w:val="Prrafodelista"/>
        <w:numPr>
          <w:ilvl w:val="0"/>
          <w:numId w:val="14"/>
        </w:numPr>
        <w:ind w:left="709" w:hanging="425"/>
        <w:rPr>
          <w:b/>
        </w:rPr>
      </w:pPr>
      <w:r w:rsidRPr="00E04A16">
        <w:rPr>
          <w:b/>
        </w:rPr>
        <w:t>Escribir en Word</w:t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rPr>
          <w:b/>
        </w:rPr>
        <w:tab/>
      </w:r>
      <w:r w:rsidR="005908F9">
        <w:t>……………. 23</w:t>
      </w:r>
    </w:p>
    <w:sectPr w:rsidR="00835D7B" w:rsidRPr="00E04A16" w:rsidSect="00096624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1A" w:rsidRDefault="00EB421A" w:rsidP="00A02A01">
      <w:r>
        <w:separator/>
      </w:r>
    </w:p>
  </w:endnote>
  <w:endnote w:type="continuationSeparator" w:id="0">
    <w:p w:rsidR="00EB421A" w:rsidRDefault="00EB421A" w:rsidP="00A0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220491"/>
      <w:docPartObj>
        <w:docPartGallery w:val="Page Numbers (Bottom of Page)"/>
        <w:docPartUnique/>
      </w:docPartObj>
    </w:sdtPr>
    <w:sdtEndPr/>
    <w:sdtContent>
      <w:p w:rsidR="00A46394" w:rsidRDefault="00A4639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6D8" w:rsidRPr="00C566D8">
          <w:rPr>
            <w:noProof/>
            <w:lang w:val="es-ES"/>
          </w:rPr>
          <w:t>20</w:t>
        </w:r>
        <w:r>
          <w:fldChar w:fldCharType="end"/>
        </w:r>
      </w:p>
    </w:sdtContent>
  </w:sdt>
  <w:p w:rsidR="00A46394" w:rsidRDefault="00A46394" w:rsidP="00A02A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1A" w:rsidRDefault="00EB421A" w:rsidP="00A02A01">
      <w:r>
        <w:separator/>
      </w:r>
    </w:p>
  </w:footnote>
  <w:footnote w:type="continuationSeparator" w:id="0">
    <w:p w:rsidR="00EB421A" w:rsidRDefault="00EB421A" w:rsidP="00A02A01">
      <w:r>
        <w:continuationSeparator/>
      </w:r>
    </w:p>
  </w:footnote>
  <w:footnote w:id="1">
    <w:p w:rsidR="00A46394" w:rsidRPr="00E1657C" w:rsidRDefault="00A46394" w:rsidP="00930C28">
      <w:pPr>
        <w:pStyle w:val="Textonotapie"/>
        <w:ind w:left="0" w:firstLine="0"/>
        <w:rPr>
          <w:rFonts w:ascii="Arial" w:hAnsi="Arial" w:cs="Arial"/>
          <w:sz w:val="20"/>
          <w:szCs w:val="20"/>
        </w:rPr>
      </w:pPr>
      <w:r w:rsidRPr="00E1657C">
        <w:rPr>
          <w:rStyle w:val="Refdenotaalpie"/>
          <w:rFonts w:ascii="Arial" w:hAnsi="Arial" w:cs="Arial"/>
          <w:sz w:val="20"/>
          <w:szCs w:val="20"/>
        </w:rPr>
        <w:footnoteRef/>
      </w:r>
      <w:r w:rsidRPr="00E1657C">
        <w:rPr>
          <w:rFonts w:ascii="Arial" w:hAnsi="Arial" w:cs="Arial"/>
          <w:sz w:val="20"/>
          <w:szCs w:val="20"/>
        </w:rPr>
        <w:t xml:space="preserve"> Los datos entre paréntesis indican el nombre de la directora y el año de estreno. </w:t>
      </w:r>
    </w:p>
  </w:footnote>
  <w:footnote w:id="2">
    <w:p w:rsidR="00A46394" w:rsidRPr="001B43CC" w:rsidRDefault="00A46394" w:rsidP="00B861C1">
      <w:pPr>
        <w:pStyle w:val="Textonotapie"/>
        <w:ind w:left="567" w:hanging="567"/>
        <w:rPr>
          <w:rFonts w:ascii="Arial" w:hAnsi="Arial" w:cs="Arial"/>
          <w:sz w:val="20"/>
          <w:szCs w:val="20"/>
        </w:rPr>
      </w:pPr>
      <w:r w:rsidRPr="001B43CC">
        <w:rPr>
          <w:rStyle w:val="Refdenotaalpie"/>
          <w:rFonts w:ascii="Arial" w:hAnsi="Arial" w:cs="Arial"/>
          <w:sz w:val="20"/>
          <w:szCs w:val="20"/>
        </w:rPr>
        <w:footnoteRef/>
      </w:r>
      <w:r w:rsidRPr="001B43CC">
        <w:rPr>
          <w:rFonts w:ascii="Arial" w:hAnsi="Arial" w:cs="Arial"/>
          <w:sz w:val="20"/>
          <w:szCs w:val="20"/>
        </w:rPr>
        <w:t xml:space="preserve"> Como vemos en este caso, los puntos suspensivos pueden cerrar una oración.</w:t>
      </w:r>
    </w:p>
  </w:footnote>
  <w:footnote w:id="3">
    <w:p w:rsidR="00A46394" w:rsidRDefault="00A46394" w:rsidP="00B861C1">
      <w:pPr>
        <w:pStyle w:val="Textonotapie"/>
        <w:ind w:left="0" w:firstLine="0"/>
      </w:pPr>
      <w:r w:rsidRPr="001B43CC">
        <w:rPr>
          <w:rStyle w:val="Refdenotaalpie"/>
          <w:rFonts w:ascii="Arial" w:hAnsi="Arial" w:cs="Arial"/>
          <w:sz w:val="20"/>
          <w:szCs w:val="20"/>
        </w:rPr>
        <w:footnoteRef/>
      </w:r>
      <w:r w:rsidRPr="001B43CC">
        <w:rPr>
          <w:rFonts w:ascii="Arial" w:hAnsi="Arial" w:cs="Arial"/>
          <w:sz w:val="20"/>
          <w:szCs w:val="20"/>
        </w:rPr>
        <w:t xml:space="preserve"> Los datos entre paréntesis indican el </w:t>
      </w:r>
      <w:r w:rsidR="00930C28">
        <w:rPr>
          <w:rFonts w:ascii="Arial" w:hAnsi="Arial" w:cs="Arial"/>
          <w:sz w:val="20"/>
          <w:szCs w:val="20"/>
        </w:rPr>
        <w:t xml:space="preserve">título del libro, el </w:t>
      </w:r>
      <w:r w:rsidRPr="001B43CC">
        <w:rPr>
          <w:rFonts w:ascii="Arial" w:hAnsi="Arial" w:cs="Arial"/>
          <w:sz w:val="20"/>
          <w:szCs w:val="20"/>
        </w:rPr>
        <w:t>nombre del autor y el año de publicación. En los textos literarios, la puntuación puede ser más flexible. En este caso, está imitando el ritmo de la oralidad del personaje.</w:t>
      </w:r>
      <w:r>
        <w:rPr>
          <w:rFonts w:ascii="Arial" w:hAnsi="Arial" w:cs="Arial"/>
          <w:sz w:val="20"/>
          <w:szCs w:val="20"/>
        </w:rPr>
        <w:t xml:space="preserve"> </w:t>
      </w:r>
    </w:p>
  </w:footnote>
  <w:footnote w:id="4">
    <w:p w:rsidR="00A46394" w:rsidRPr="007B1E9B" w:rsidRDefault="00A46394" w:rsidP="007B1E9B">
      <w:pPr>
        <w:pStyle w:val="Textonotapie"/>
        <w:ind w:left="284" w:firstLine="73"/>
        <w:rPr>
          <w:rFonts w:ascii="Arial" w:hAnsi="Arial" w:cs="Arial"/>
          <w:sz w:val="20"/>
          <w:szCs w:val="20"/>
        </w:rPr>
      </w:pPr>
      <w:r w:rsidRPr="007B1E9B">
        <w:rPr>
          <w:rStyle w:val="Refdenotaalpie"/>
          <w:rFonts w:ascii="Arial" w:hAnsi="Arial" w:cs="Arial"/>
          <w:sz w:val="20"/>
          <w:szCs w:val="20"/>
        </w:rPr>
        <w:footnoteRef/>
      </w:r>
      <w:r w:rsidRPr="007B1E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ley 11</w:t>
      </w:r>
      <w:r w:rsidRPr="007B1E9B">
        <w:rPr>
          <w:rFonts w:ascii="Arial" w:hAnsi="Arial" w:cs="Arial"/>
          <w:sz w:val="20"/>
          <w:szCs w:val="20"/>
        </w:rPr>
        <w:t>723, art</w:t>
      </w:r>
      <w:r>
        <w:rPr>
          <w:rFonts w:ascii="Arial" w:hAnsi="Arial" w:cs="Arial"/>
          <w:sz w:val="20"/>
          <w:szCs w:val="20"/>
        </w:rPr>
        <w:t>ículo 10</w:t>
      </w:r>
      <w:r w:rsidRPr="007B1E9B">
        <w:rPr>
          <w:rFonts w:ascii="Arial" w:hAnsi="Arial" w:cs="Arial"/>
          <w:sz w:val="20"/>
          <w:szCs w:val="20"/>
        </w:rPr>
        <w:t xml:space="preserve">, estipula: </w:t>
      </w:r>
      <w:r>
        <w:rPr>
          <w:rFonts w:ascii="Arial" w:hAnsi="Arial" w:cs="Arial"/>
          <w:sz w:val="20"/>
          <w:szCs w:val="20"/>
        </w:rPr>
        <w:t>“</w:t>
      </w:r>
      <w:r w:rsidRPr="007B1E9B">
        <w:rPr>
          <w:rFonts w:ascii="Arial" w:hAnsi="Arial" w:cs="Arial"/>
          <w:color w:val="000000"/>
          <w:sz w:val="20"/>
          <w:szCs w:val="20"/>
        </w:rPr>
        <w:t>Cualquiera puede publicar con fines didácticos o científicos, comentarios, críticas o notas referentes a las obras intelectuales, incluyendo hasta mil palabras de obras literarias o científicas u ocho compases en las musicales y en todos los casos sólo las partes del texto indispensables a ese efecto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7B1E9B">
        <w:rPr>
          <w:rFonts w:ascii="Arial" w:hAnsi="Arial" w:cs="Arial"/>
          <w:color w:val="000000"/>
          <w:sz w:val="20"/>
          <w:szCs w:val="20"/>
        </w:rPr>
        <w:t>.</w:t>
      </w:r>
    </w:p>
  </w:footnote>
  <w:footnote w:id="5">
    <w:p w:rsidR="00A46394" w:rsidRPr="00EC6F7F" w:rsidRDefault="00A46394" w:rsidP="00DA799C">
      <w:pPr>
        <w:pStyle w:val="Textonotapie"/>
        <w:ind w:left="0" w:firstLine="0"/>
        <w:rPr>
          <w:rFonts w:ascii="Arial" w:hAnsi="Arial" w:cs="Arial"/>
          <w:sz w:val="20"/>
          <w:szCs w:val="20"/>
        </w:rPr>
      </w:pPr>
      <w:r w:rsidRPr="00EC6F7F">
        <w:rPr>
          <w:rStyle w:val="Refdenotaalpie"/>
          <w:rFonts w:ascii="Arial" w:hAnsi="Arial" w:cs="Arial"/>
          <w:sz w:val="20"/>
          <w:szCs w:val="20"/>
        </w:rPr>
        <w:footnoteRef/>
      </w:r>
      <w:r w:rsidRPr="00EC6F7F">
        <w:rPr>
          <w:rFonts w:ascii="Arial" w:hAnsi="Arial" w:cs="Arial"/>
          <w:sz w:val="20"/>
          <w:szCs w:val="20"/>
        </w:rPr>
        <w:t xml:space="preserve"> Noten que </w:t>
      </w:r>
      <w:r>
        <w:rPr>
          <w:rFonts w:ascii="Arial" w:hAnsi="Arial" w:cs="Arial"/>
          <w:sz w:val="20"/>
          <w:szCs w:val="20"/>
        </w:rPr>
        <w:t>escribo</w:t>
      </w:r>
      <w:r w:rsidRPr="00EC6F7F">
        <w:rPr>
          <w:rFonts w:ascii="Arial" w:hAnsi="Arial" w:cs="Arial"/>
          <w:sz w:val="20"/>
          <w:szCs w:val="20"/>
        </w:rPr>
        <w:t xml:space="preserve"> “ella” y no “la misma”. En la escritura formal no deben usarse “el mismo” y sus variantes en femenino y en plural. </w:t>
      </w:r>
    </w:p>
  </w:footnote>
  <w:footnote w:id="6">
    <w:p w:rsidR="00A46394" w:rsidRPr="003F5000" w:rsidRDefault="00A46394" w:rsidP="00D17993">
      <w:pPr>
        <w:pStyle w:val="Textonotapie"/>
        <w:ind w:left="0" w:firstLine="0"/>
        <w:rPr>
          <w:rFonts w:ascii="Arial" w:hAnsi="Arial" w:cs="Arial"/>
          <w:sz w:val="20"/>
          <w:szCs w:val="20"/>
        </w:rPr>
      </w:pPr>
      <w:r w:rsidRPr="003F5000">
        <w:rPr>
          <w:rStyle w:val="Refdenotaalpie"/>
          <w:rFonts w:ascii="Arial" w:hAnsi="Arial" w:cs="Arial"/>
          <w:sz w:val="20"/>
          <w:szCs w:val="20"/>
        </w:rPr>
        <w:footnoteRef/>
      </w:r>
      <w:r w:rsidRPr="003F5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gerundio tiene una forma en pasado</w:t>
      </w:r>
      <w:r w:rsidRPr="008F2C3C">
        <w:rPr>
          <w:rFonts w:ascii="Arial" w:hAnsi="Arial" w:cs="Arial"/>
          <w:sz w:val="20"/>
          <w:szCs w:val="20"/>
        </w:rPr>
        <w:t xml:space="preserve">: </w:t>
      </w:r>
      <w:r w:rsidRPr="008F2C3C">
        <w:rPr>
          <w:rFonts w:ascii="Arial" w:hAnsi="Arial" w:cs="Arial"/>
          <w:i/>
          <w:sz w:val="20"/>
          <w:szCs w:val="20"/>
        </w:rPr>
        <w:t>habiendo amado</w:t>
      </w:r>
      <w:r w:rsidRPr="008F2C3C">
        <w:rPr>
          <w:rFonts w:ascii="Arial" w:hAnsi="Arial" w:cs="Arial"/>
          <w:sz w:val="20"/>
          <w:szCs w:val="20"/>
        </w:rPr>
        <w:t xml:space="preserve">, </w:t>
      </w:r>
      <w:r w:rsidRPr="008F2C3C">
        <w:rPr>
          <w:rFonts w:ascii="Arial" w:hAnsi="Arial" w:cs="Arial"/>
          <w:i/>
          <w:sz w:val="20"/>
          <w:szCs w:val="20"/>
        </w:rPr>
        <w:t>habiendo</w:t>
      </w:r>
      <w:r w:rsidRPr="008F2C3C">
        <w:rPr>
          <w:rFonts w:ascii="Arial" w:hAnsi="Arial" w:cs="Arial"/>
          <w:sz w:val="20"/>
          <w:szCs w:val="20"/>
        </w:rPr>
        <w:t xml:space="preserve"> </w:t>
      </w:r>
      <w:r w:rsidRPr="008F2C3C">
        <w:rPr>
          <w:rFonts w:ascii="Arial" w:hAnsi="Arial" w:cs="Arial"/>
          <w:i/>
          <w:sz w:val="20"/>
          <w:szCs w:val="20"/>
        </w:rPr>
        <w:t>temido</w:t>
      </w:r>
      <w:r w:rsidRPr="008F2C3C">
        <w:rPr>
          <w:rFonts w:ascii="Arial" w:hAnsi="Arial" w:cs="Arial"/>
          <w:sz w:val="20"/>
          <w:szCs w:val="20"/>
        </w:rPr>
        <w:t xml:space="preserve">, </w:t>
      </w:r>
      <w:r w:rsidRPr="008F2C3C">
        <w:rPr>
          <w:rFonts w:ascii="Arial" w:hAnsi="Arial" w:cs="Arial"/>
          <w:i/>
          <w:sz w:val="20"/>
          <w:szCs w:val="20"/>
        </w:rPr>
        <w:t>habiendo</w:t>
      </w:r>
      <w:r w:rsidRPr="008F2C3C">
        <w:rPr>
          <w:rFonts w:ascii="Arial" w:hAnsi="Arial" w:cs="Arial"/>
          <w:sz w:val="20"/>
          <w:szCs w:val="20"/>
        </w:rPr>
        <w:t xml:space="preserve"> </w:t>
      </w:r>
      <w:r w:rsidRPr="008F2C3C">
        <w:rPr>
          <w:rFonts w:ascii="Arial" w:hAnsi="Arial" w:cs="Arial"/>
          <w:i/>
          <w:sz w:val="20"/>
          <w:szCs w:val="20"/>
        </w:rPr>
        <w:t>partido</w:t>
      </w:r>
      <w:r>
        <w:rPr>
          <w:rFonts w:ascii="Arial" w:hAnsi="Arial" w:cs="Arial"/>
          <w:sz w:val="20"/>
          <w:szCs w:val="20"/>
        </w:rPr>
        <w:t xml:space="preserve">. El infinitivo también la tiene: </w:t>
      </w:r>
      <w:r w:rsidRPr="003F5000">
        <w:rPr>
          <w:rFonts w:ascii="Arial" w:hAnsi="Arial" w:cs="Arial"/>
          <w:i/>
          <w:sz w:val="20"/>
          <w:szCs w:val="20"/>
        </w:rPr>
        <w:t>haber amado</w:t>
      </w:r>
      <w:r>
        <w:rPr>
          <w:rFonts w:ascii="Arial" w:hAnsi="Arial" w:cs="Arial"/>
          <w:sz w:val="20"/>
          <w:szCs w:val="20"/>
        </w:rPr>
        <w:t xml:space="preserve">, </w:t>
      </w:r>
      <w:r w:rsidRPr="003F5000">
        <w:rPr>
          <w:rFonts w:ascii="Arial" w:hAnsi="Arial" w:cs="Arial"/>
          <w:i/>
          <w:sz w:val="20"/>
          <w:szCs w:val="20"/>
        </w:rPr>
        <w:t>haber temido</w:t>
      </w:r>
      <w:r>
        <w:rPr>
          <w:rFonts w:ascii="Arial" w:hAnsi="Arial" w:cs="Arial"/>
          <w:sz w:val="20"/>
          <w:szCs w:val="20"/>
        </w:rPr>
        <w:t xml:space="preserve">, </w:t>
      </w:r>
      <w:r w:rsidRPr="003F5000">
        <w:rPr>
          <w:rFonts w:ascii="Arial" w:hAnsi="Arial" w:cs="Arial"/>
          <w:i/>
          <w:sz w:val="20"/>
          <w:szCs w:val="20"/>
        </w:rPr>
        <w:t>haber partido</w:t>
      </w:r>
      <w:r>
        <w:rPr>
          <w:rFonts w:ascii="Arial" w:hAnsi="Arial" w:cs="Arial"/>
          <w:sz w:val="20"/>
          <w:szCs w:val="20"/>
        </w:rPr>
        <w:t xml:space="preserve">. </w:t>
      </w:r>
    </w:p>
  </w:footnote>
  <w:footnote w:id="7">
    <w:p w:rsidR="00A46394" w:rsidRPr="00EC6F7F" w:rsidRDefault="00A46394" w:rsidP="00DA799C">
      <w:pPr>
        <w:pStyle w:val="Textonotapie"/>
        <w:ind w:left="0" w:firstLine="0"/>
        <w:rPr>
          <w:rFonts w:ascii="Arial" w:hAnsi="Arial" w:cs="Arial"/>
          <w:sz w:val="20"/>
          <w:szCs w:val="20"/>
        </w:rPr>
      </w:pPr>
      <w:r w:rsidRPr="00EC6F7F">
        <w:rPr>
          <w:rStyle w:val="Refdenotaalpie"/>
          <w:rFonts w:ascii="Arial" w:hAnsi="Arial" w:cs="Arial"/>
          <w:sz w:val="20"/>
          <w:szCs w:val="20"/>
        </w:rPr>
        <w:footnoteRef/>
      </w:r>
      <w:r w:rsidRPr="00EC6F7F">
        <w:rPr>
          <w:rFonts w:ascii="Arial" w:hAnsi="Arial" w:cs="Arial"/>
          <w:sz w:val="20"/>
          <w:szCs w:val="20"/>
        </w:rPr>
        <w:t xml:space="preserve"> Hay subordinadas que no tienen encabezadores y tampoco verbo conjugado. No las veremos. </w:t>
      </w:r>
    </w:p>
  </w:footnote>
  <w:footnote w:id="8">
    <w:p w:rsidR="00A46394" w:rsidRPr="00740837" w:rsidRDefault="00A46394" w:rsidP="00DA799C">
      <w:pPr>
        <w:pStyle w:val="Textonotapie"/>
        <w:ind w:left="0" w:firstLine="0"/>
      </w:pPr>
      <w:r w:rsidRPr="00EC6F7F">
        <w:rPr>
          <w:rStyle w:val="Refdenotaalpie"/>
          <w:rFonts w:ascii="Arial" w:hAnsi="Arial" w:cs="Arial"/>
          <w:sz w:val="20"/>
          <w:szCs w:val="20"/>
        </w:rPr>
        <w:footnoteRef/>
      </w:r>
      <w:r w:rsidRPr="00EC6F7F">
        <w:rPr>
          <w:rFonts w:ascii="Arial" w:hAnsi="Arial" w:cs="Arial"/>
          <w:sz w:val="20"/>
          <w:szCs w:val="20"/>
        </w:rPr>
        <w:t xml:space="preserve"> La subordinada entre comas se llama “explicativa”; la anterior se llama “especificativa”. Aunque pueda parecer que tienen el mismo sentido, no es así.  </w:t>
      </w:r>
    </w:p>
  </w:footnote>
  <w:footnote w:id="9">
    <w:p w:rsidR="00A46394" w:rsidRPr="00EC6F7F" w:rsidRDefault="00A46394" w:rsidP="004C2011">
      <w:pPr>
        <w:pStyle w:val="Textonotapie"/>
        <w:ind w:left="0" w:firstLine="0"/>
        <w:rPr>
          <w:rFonts w:ascii="Arial" w:hAnsi="Arial" w:cs="Arial"/>
          <w:sz w:val="20"/>
          <w:szCs w:val="20"/>
        </w:rPr>
      </w:pPr>
      <w:r w:rsidRPr="00EC6F7F">
        <w:rPr>
          <w:rStyle w:val="Refdenotaalpie"/>
          <w:rFonts w:ascii="Arial" w:hAnsi="Arial" w:cs="Arial"/>
          <w:sz w:val="20"/>
          <w:szCs w:val="20"/>
        </w:rPr>
        <w:footnoteRef/>
      </w:r>
      <w:r w:rsidRPr="00EC6F7F">
        <w:rPr>
          <w:rFonts w:ascii="Arial" w:hAnsi="Arial" w:cs="Arial"/>
          <w:sz w:val="20"/>
          <w:szCs w:val="20"/>
        </w:rPr>
        <w:t xml:space="preserve"> Los lectos son las variedades de un idioma que dependen del usuario de esa lengua: su edad, su posición socioeconómica, su ubicación geográfica, entre otros factores. Los lectos más la situación comunicativa determinan el registro lingüístico o de habla: es decir, el uso particular de la lengua.</w:t>
      </w:r>
    </w:p>
  </w:footnote>
  <w:footnote w:id="10">
    <w:p w:rsidR="00A46394" w:rsidRPr="00C6116D" w:rsidRDefault="00A46394" w:rsidP="004C2011">
      <w:pPr>
        <w:pStyle w:val="Textonotapie"/>
        <w:ind w:left="0" w:firstLine="0"/>
        <w:rPr>
          <w:rFonts w:ascii="Arial" w:hAnsi="Arial" w:cs="Arial"/>
          <w:sz w:val="20"/>
          <w:szCs w:val="20"/>
        </w:rPr>
      </w:pPr>
      <w:r w:rsidRPr="00C6116D">
        <w:rPr>
          <w:rStyle w:val="Refdenotaalpie"/>
          <w:rFonts w:ascii="Arial" w:hAnsi="Arial" w:cs="Arial"/>
          <w:sz w:val="20"/>
          <w:szCs w:val="20"/>
        </w:rPr>
        <w:footnoteRef/>
      </w:r>
      <w:r w:rsidRPr="00C61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CALSAMIGLIA, Helena y TUSÓN, Amparo (1999). </w:t>
      </w:r>
      <w:r w:rsidRPr="00C6116D">
        <w:rPr>
          <w:rFonts w:ascii="Arial" w:hAnsi="Arial" w:cs="Arial"/>
          <w:i/>
          <w:sz w:val="20"/>
          <w:szCs w:val="20"/>
        </w:rPr>
        <w:t>Las cosas del decir</w:t>
      </w:r>
      <w:r>
        <w:rPr>
          <w:rFonts w:ascii="Arial" w:hAnsi="Arial" w:cs="Arial"/>
          <w:sz w:val="20"/>
          <w:szCs w:val="20"/>
        </w:rPr>
        <w:t xml:space="preserve">. Barcelona, Ariel, p. 116. Destacado en el original. </w:t>
      </w:r>
    </w:p>
  </w:footnote>
  <w:footnote w:id="11">
    <w:p w:rsidR="00A46394" w:rsidRPr="006C0208" w:rsidRDefault="00A46394" w:rsidP="004C2011">
      <w:pPr>
        <w:pStyle w:val="Textonotapie"/>
        <w:ind w:left="0" w:firstLine="0"/>
        <w:rPr>
          <w:rFonts w:ascii="Arial" w:hAnsi="Arial" w:cs="Arial"/>
          <w:sz w:val="20"/>
          <w:szCs w:val="20"/>
        </w:rPr>
      </w:pPr>
      <w:r w:rsidRPr="006C0208">
        <w:rPr>
          <w:rStyle w:val="Refdenotaalpie"/>
          <w:rFonts w:ascii="Arial" w:hAnsi="Arial" w:cs="Arial"/>
          <w:sz w:val="20"/>
          <w:szCs w:val="20"/>
        </w:rPr>
        <w:footnoteRef/>
      </w:r>
      <w:r w:rsidRPr="006C0208">
        <w:rPr>
          <w:rFonts w:ascii="Arial" w:hAnsi="Arial" w:cs="Arial"/>
          <w:sz w:val="20"/>
          <w:szCs w:val="20"/>
        </w:rPr>
        <w:t xml:space="preserve"> De paso, noten una cuestión ortográfica: en estos casos la tilde es optativa (la usé en el ejemplo y no la usé en la explicación del ejemplo).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94" w:rsidRDefault="00A46394" w:rsidP="00A02A01">
    <w:pPr>
      <w:pStyle w:val="Encabezado"/>
    </w:pPr>
    <w:r>
      <w:t xml:space="preserve">Universidad Nacional de Quilmes   </w:t>
    </w:r>
    <w:r>
      <w:tab/>
    </w:r>
    <w:r>
      <w:tab/>
      <w:t>Lectura y Escritura Académica</w:t>
    </w:r>
  </w:p>
  <w:p w:rsidR="00A46394" w:rsidRDefault="00A46394" w:rsidP="00A02A01">
    <w:pPr>
      <w:pStyle w:val="Encabezado"/>
    </w:pPr>
    <w:r>
      <w:t xml:space="preserve">Apunte de cátedra </w:t>
    </w:r>
    <w:r>
      <w:tab/>
    </w:r>
    <w:r>
      <w:tab/>
      <w:t>Prof. Cristian Vaccarini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3EE"/>
    <w:multiLevelType w:val="hybridMultilevel"/>
    <w:tmpl w:val="6866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FB"/>
    <w:multiLevelType w:val="hybridMultilevel"/>
    <w:tmpl w:val="25B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26C1A"/>
    <w:multiLevelType w:val="hybridMultilevel"/>
    <w:tmpl w:val="F842AF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A417B8"/>
    <w:multiLevelType w:val="hybridMultilevel"/>
    <w:tmpl w:val="28DC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1358"/>
    <w:multiLevelType w:val="hybridMultilevel"/>
    <w:tmpl w:val="9E7C76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825CBE"/>
    <w:multiLevelType w:val="hybridMultilevel"/>
    <w:tmpl w:val="48CA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C683B"/>
    <w:multiLevelType w:val="multilevel"/>
    <w:tmpl w:val="D25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65DA1"/>
    <w:multiLevelType w:val="multilevel"/>
    <w:tmpl w:val="88B4EF4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E31F08"/>
    <w:multiLevelType w:val="hybridMultilevel"/>
    <w:tmpl w:val="63E6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9331C"/>
    <w:multiLevelType w:val="multilevel"/>
    <w:tmpl w:val="28722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094F69"/>
    <w:multiLevelType w:val="hybridMultilevel"/>
    <w:tmpl w:val="2184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90F5E"/>
    <w:multiLevelType w:val="hybridMultilevel"/>
    <w:tmpl w:val="08563AD2"/>
    <w:lvl w:ilvl="0" w:tplc="01D48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075AB"/>
    <w:multiLevelType w:val="hybridMultilevel"/>
    <w:tmpl w:val="0890B7E4"/>
    <w:lvl w:ilvl="0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3" w15:restartNumberingAfterBreak="0">
    <w:nsid w:val="64B42757"/>
    <w:multiLevelType w:val="hybridMultilevel"/>
    <w:tmpl w:val="6F3E3F2A"/>
    <w:lvl w:ilvl="0" w:tplc="A55C56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D36448"/>
    <w:multiLevelType w:val="hybridMultilevel"/>
    <w:tmpl w:val="E8B63C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82028DC"/>
    <w:multiLevelType w:val="multilevel"/>
    <w:tmpl w:val="88F45C8C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2F3FD3"/>
    <w:multiLevelType w:val="hybridMultilevel"/>
    <w:tmpl w:val="57D03CD8"/>
    <w:lvl w:ilvl="0" w:tplc="6E32F52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1"/>
  </w:num>
  <w:num w:numId="15">
    <w:abstractNumId w:val="7"/>
  </w:num>
  <w:num w:numId="16">
    <w:abstractNumId w:val="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2D"/>
    <w:rsid w:val="00001A1F"/>
    <w:rsid w:val="000106E5"/>
    <w:rsid w:val="00012AAE"/>
    <w:rsid w:val="00015791"/>
    <w:rsid w:val="0001650F"/>
    <w:rsid w:val="000175E5"/>
    <w:rsid w:val="000272B5"/>
    <w:rsid w:val="00031EFA"/>
    <w:rsid w:val="000337F2"/>
    <w:rsid w:val="00062675"/>
    <w:rsid w:val="00065578"/>
    <w:rsid w:val="00091365"/>
    <w:rsid w:val="00095C49"/>
    <w:rsid w:val="00096624"/>
    <w:rsid w:val="000D2650"/>
    <w:rsid w:val="000E2894"/>
    <w:rsid w:val="000E7DAD"/>
    <w:rsid w:val="00106746"/>
    <w:rsid w:val="0010770E"/>
    <w:rsid w:val="00136564"/>
    <w:rsid w:val="00141571"/>
    <w:rsid w:val="001441AB"/>
    <w:rsid w:val="00167A35"/>
    <w:rsid w:val="001A2A07"/>
    <w:rsid w:val="001B3EF1"/>
    <w:rsid w:val="001B43CC"/>
    <w:rsid w:val="001B7F2E"/>
    <w:rsid w:val="001C0817"/>
    <w:rsid w:val="001C3A95"/>
    <w:rsid w:val="001D51AF"/>
    <w:rsid w:val="001F334D"/>
    <w:rsid w:val="002127AD"/>
    <w:rsid w:val="00220DB1"/>
    <w:rsid w:val="002306C2"/>
    <w:rsid w:val="00232E38"/>
    <w:rsid w:val="00256AC2"/>
    <w:rsid w:val="00266CB2"/>
    <w:rsid w:val="002770F5"/>
    <w:rsid w:val="00283376"/>
    <w:rsid w:val="00283E91"/>
    <w:rsid w:val="0028482F"/>
    <w:rsid w:val="002849C3"/>
    <w:rsid w:val="002911EF"/>
    <w:rsid w:val="002930B2"/>
    <w:rsid w:val="002C4645"/>
    <w:rsid w:val="002D09FC"/>
    <w:rsid w:val="002E769D"/>
    <w:rsid w:val="00300FEB"/>
    <w:rsid w:val="00304F09"/>
    <w:rsid w:val="00313A5F"/>
    <w:rsid w:val="00314B62"/>
    <w:rsid w:val="003173FC"/>
    <w:rsid w:val="00326041"/>
    <w:rsid w:val="003344CF"/>
    <w:rsid w:val="003346C6"/>
    <w:rsid w:val="0036349C"/>
    <w:rsid w:val="003923BC"/>
    <w:rsid w:val="003A216E"/>
    <w:rsid w:val="003A2181"/>
    <w:rsid w:val="003B200E"/>
    <w:rsid w:val="003B3DE7"/>
    <w:rsid w:val="003B7539"/>
    <w:rsid w:val="003F4702"/>
    <w:rsid w:val="003F5000"/>
    <w:rsid w:val="003F7DA5"/>
    <w:rsid w:val="00417EC9"/>
    <w:rsid w:val="004218E0"/>
    <w:rsid w:val="00421CC8"/>
    <w:rsid w:val="00427583"/>
    <w:rsid w:val="004529C4"/>
    <w:rsid w:val="00470BA0"/>
    <w:rsid w:val="0048102A"/>
    <w:rsid w:val="00485202"/>
    <w:rsid w:val="004A0789"/>
    <w:rsid w:val="004A70AF"/>
    <w:rsid w:val="004C2011"/>
    <w:rsid w:val="004C7B9D"/>
    <w:rsid w:val="004D0522"/>
    <w:rsid w:val="004E361F"/>
    <w:rsid w:val="005032FA"/>
    <w:rsid w:val="00505F2A"/>
    <w:rsid w:val="00506BE5"/>
    <w:rsid w:val="0051187E"/>
    <w:rsid w:val="0052236C"/>
    <w:rsid w:val="00522D03"/>
    <w:rsid w:val="0053324F"/>
    <w:rsid w:val="00547499"/>
    <w:rsid w:val="00552FA3"/>
    <w:rsid w:val="00562242"/>
    <w:rsid w:val="005908F9"/>
    <w:rsid w:val="00593B1F"/>
    <w:rsid w:val="005A1996"/>
    <w:rsid w:val="005A7A55"/>
    <w:rsid w:val="005B6F79"/>
    <w:rsid w:val="005C1B92"/>
    <w:rsid w:val="005C5D2E"/>
    <w:rsid w:val="005C709B"/>
    <w:rsid w:val="005D21C5"/>
    <w:rsid w:val="005D2F65"/>
    <w:rsid w:val="005D5F58"/>
    <w:rsid w:val="005E230F"/>
    <w:rsid w:val="005E3E2D"/>
    <w:rsid w:val="005F46FF"/>
    <w:rsid w:val="00616964"/>
    <w:rsid w:val="00633DDE"/>
    <w:rsid w:val="006370CE"/>
    <w:rsid w:val="006423FF"/>
    <w:rsid w:val="006451D0"/>
    <w:rsid w:val="00653568"/>
    <w:rsid w:val="00654B33"/>
    <w:rsid w:val="006556DA"/>
    <w:rsid w:val="006623EA"/>
    <w:rsid w:val="00671B7B"/>
    <w:rsid w:val="00680FA6"/>
    <w:rsid w:val="00691AF3"/>
    <w:rsid w:val="006A1BB5"/>
    <w:rsid w:val="006B435B"/>
    <w:rsid w:val="006C0208"/>
    <w:rsid w:val="006D2904"/>
    <w:rsid w:val="006E3E7C"/>
    <w:rsid w:val="00710B26"/>
    <w:rsid w:val="00711D8A"/>
    <w:rsid w:val="00713D05"/>
    <w:rsid w:val="007152D9"/>
    <w:rsid w:val="0073764C"/>
    <w:rsid w:val="00737E66"/>
    <w:rsid w:val="00740837"/>
    <w:rsid w:val="00763B0B"/>
    <w:rsid w:val="00777875"/>
    <w:rsid w:val="00784746"/>
    <w:rsid w:val="007B1E9B"/>
    <w:rsid w:val="007C279C"/>
    <w:rsid w:val="007E1785"/>
    <w:rsid w:val="007E730A"/>
    <w:rsid w:val="00801E4E"/>
    <w:rsid w:val="00805807"/>
    <w:rsid w:val="00813CB0"/>
    <w:rsid w:val="008140C3"/>
    <w:rsid w:val="00826D6F"/>
    <w:rsid w:val="00831309"/>
    <w:rsid w:val="00835D7B"/>
    <w:rsid w:val="00840F6C"/>
    <w:rsid w:val="008442C2"/>
    <w:rsid w:val="00854168"/>
    <w:rsid w:val="0085757E"/>
    <w:rsid w:val="00880F56"/>
    <w:rsid w:val="00881D3C"/>
    <w:rsid w:val="00881E39"/>
    <w:rsid w:val="00896A8F"/>
    <w:rsid w:val="00897C1C"/>
    <w:rsid w:val="008B3126"/>
    <w:rsid w:val="008B45EE"/>
    <w:rsid w:val="008B76F1"/>
    <w:rsid w:val="008C7692"/>
    <w:rsid w:val="008D6024"/>
    <w:rsid w:val="008E04F9"/>
    <w:rsid w:val="008E1AF3"/>
    <w:rsid w:val="008E6DDF"/>
    <w:rsid w:val="008F095C"/>
    <w:rsid w:val="008F2C3C"/>
    <w:rsid w:val="008F5321"/>
    <w:rsid w:val="00916F64"/>
    <w:rsid w:val="00930C28"/>
    <w:rsid w:val="00934725"/>
    <w:rsid w:val="009474E9"/>
    <w:rsid w:val="00966E1B"/>
    <w:rsid w:val="009718A0"/>
    <w:rsid w:val="009805B7"/>
    <w:rsid w:val="0098449D"/>
    <w:rsid w:val="00987E37"/>
    <w:rsid w:val="00993384"/>
    <w:rsid w:val="00994408"/>
    <w:rsid w:val="00994FDE"/>
    <w:rsid w:val="009B598A"/>
    <w:rsid w:val="009B6AD9"/>
    <w:rsid w:val="009D31A3"/>
    <w:rsid w:val="00A02A01"/>
    <w:rsid w:val="00A27CE2"/>
    <w:rsid w:val="00A34281"/>
    <w:rsid w:val="00A378C1"/>
    <w:rsid w:val="00A37B2E"/>
    <w:rsid w:val="00A41343"/>
    <w:rsid w:val="00A42D01"/>
    <w:rsid w:val="00A46394"/>
    <w:rsid w:val="00A502F2"/>
    <w:rsid w:val="00A573FB"/>
    <w:rsid w:val="00A6537D"/>
    <w:rsid w:val="00A81782"/>
    <w:rsid w:val="00A85785"/>
    <w:rsid w:val="00A85A05"/>
    <w:rsid w:val="00A85B82"/>
    <w:rsid w:val="00A91555"/>
    <w:rsid w:val="00AB309A"/>
    <w:rsid w:val="00AC0226"/>
    <w:rsid w:val="00AC0FB7"/>
    <w:rsid w:val="00AD567C"/>
    <w:rsid w:val="00AD676F"/>
    <w:rsid w:val="00AF2C27"/>
    <w:rsid w:val="00B2389B"/>
    <w:rsid w:val="00B378F9"/>
    <w:rsid w:val="00B429BA"/>
    <w:rsid w:val="00B463C4"/>
    <w:rsid w:val="00B50478"/>
    <w:rsid w:val="00B51370"/>
    <w:rsid w:val="00B53179"/>
    <w:rsid w:val="00B54E19"/>
    <w:rsid w:val="00B75C2B"/>
    <w:rsid w:val="00B75FC8"/>
    <w:rsid w:val="00B861C1"/>
    <w:rsid w:val="00B87112"/>
    <w:rsid w:val="00B90C41"/>
    <w:rsid w:val="00B94304"/>
    <w:rsid w:val="00B948C5"/>
    <w:rsid w:val="00BB4785"/>
    <w:rsid w:val="00BC3668"/>
    <w:rsid w:val="00BC64A8"/>
    <w:rsid w:val="00BC7ACB"/>
    <w:rsid w:val="00BE680B"/>
    <w:rsid w:val="00C05D93"/>
    <w:rsid w:val="00C06855"/>
    <w:rsid w:val="00C30688"/>
    <w:rsid w:val="00C37A1E"/>
    <w:rsid w:val="00C533C1"/>
    <w:rsid w:val="00C566D8"/>
    <w:rsid w:val="00C6116D"/>
    <w:rsid w:val="00C94691"/>
    <w:rsid w:val="00C971BB"/>
    <w:rsid w:val="00CA161D"/>
    <w:rsid w:val="00CA2C9A"/>
    <w:rsid w:val="00CA48C7"/>
    <w:rsid w:val="00CA51BA"/>
    <w:rsid w:val="00CA78F5"/>
    <w:rsid w:val="00CC7D70"/>
    <w:rsid w:val="00CC7E95"/>
    <w:rsid w:val="00CD50E2"/>
    <w:rsid w:val="00CF21EC"/>
    <w:rsid w:val="00CF2871"/>
    <w:rsid w:val="00CF75B6"/>
    <w:rsid w:val="00D020A0"/>
    <w:rsid w:val="00D06821"/>
    <w:rsid w:val="00D13F95"/>
    <w:rsid w:val="00D14A3C"/>
    <w:rsid w:val="00D17993"/>
    <w:rsid w:val="00D343D3"/>
    <w:rsid w:val="00D53007"/>
    <w:rsid w:val="00D654C0"/>
    <w:rsid w:val="00D878F6"/>
    <w:rsid w:val="00DA799C"/>
    <w:rsid w:val="00DB3EBE"/>
    <w:rsid w:val="00DC7BA2"/>
    <w:rsid w:val="00DC7C3A"/>
    <w:rsid w:val="00DD540A"/>
    <w:rsid w:val="00DF4D84"/>
    <w:rsid w:val="00E02103"/>
    <w:rsid w:val="00E04A16"/>
    <w:rsid w:val="00E04E30"/>
    <w:rsid w:val="00E1606B"/>
    <w:rsid w:val="00E1657C"/>
    <w:rsid w:val="00E25A7D"/>
    <w:rsid w:val="00E32F41"/>
    <w:rsid w:val="00E6501F"/>
    <w:rsid w:val="00E8790F"/>
    <w:rsid w:val="00EA4817"/>
    <w:rsid w:val="00EA5071"/>
    <w:rsid w:val="00EB421A"/>
    <w:rsid w:val="00EC1BD0"/>
    <w:rsid w:val="00EC6F7F"/>
    <w:rsid w:val="00EC71A2"/>
    <w:rsid w:val="00ED13C7"/>
    <w:rsid w:val="00ED3FB5"/>
    <w:rsid w:val="00EE1FA3"/>
    <w:rsid w:val="00EE715A"/>
    <w:rsid w:val="00F03D70"/>
    <w:rsid w:val="00F266E4"/>
    <w:rsid w:val="00F31F66"/>
    <w:rsid w:val="00F42316"/>
    <w:rsid w:val="00F4626A"/>
    <w:rsid w:val="00F46917"/>
    <w:rsid w:val="00F54B74"/>
    <w:rsid w:val="00F63BFE"/>
    <w:rsid w:val="00F63D22"/>
    <w:rsid w:val="00F73B83"/>
    <w:rsid w:val="00F805C3"/>
    <w:rsid w:val="00F812E9"/>
    <w:rsid w:val="00FA1B36"/>
    <w:rsid w:val="00FC764D"/>
    <w:rsid w:val="00FD26F4"/>
    <w:rsid w:val="00FE3FC9"/>
    <w:rsid w:val="00FE4B27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5F16"/>
  <w15:chartTrackingRefBased/>
  <w15:docId w15:val="{44AE77B9-6390-429A-904C-7728D3E7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01"/>
    <w:rPr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3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3E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unhideWhenUsed/>
    <w:rsid w:val="005E3E2D"/>
  </w:style>
  <w:style w:type="character" w:styleId="Hipervnculo">
    <w:name w:val="Hyperlink"/>
    <w:rsid w:val="005E3E2D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5E3E2D"/>
    <w:pPr>
      <w:spacing w:line="240" w:lineRule="auto"/>
      <w:ind w:left="360" w:firstLine="348"/>
    </w:pPr>
    <w:rPr>
      <w:rFonts w:ascii="Times New Roman" w:eastAsia="Times New Roman" w:hAnsi="Times New Roman" w:cs="Times New Roman"/>
      <w:sz w:val="28"/>
      <w:lang w:val="es-AR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5E3E2D"/>
    <w:rPr>
      <w:rFonts w:ascii="Times New Roman" w:eastAsia="Times New Roman" w:hAnsi="Times New Roman" w:cs="Times New Roman"/>
      <w:sz w:val="28"/>
      <w:szCs w:val="20"/>
      <w:lang w:val="es-AR" w:eastAsia="es-MX"/>
    </w:rPr>
  </w:style>
  <w:style w:type="paragraph" w:styleId="Encabezado">
    <w:name w:val="header"/>
    <w:basedOn w:val="Normal"/>
    <w:link w:val="EncabezadoCar"/>
    <w:rsid w:val="005E3E2D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lang w:val="es-AR"/>
    </w:rPr>
  </w:style>
  <w:style w:type="character" w:customStyle="1" w:styleId="EncabezadoCar">
    <w:name w:val="Encabezado Car"/>
    <w:basedOn w:val="Fuentedeprrafopredeter"/>
    <w:link w:val="Encabezado"/>
    <w:rsid w:val="005E3E2D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5E3E2D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3E2D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extonotapie">
    <w:name w:val="footnote text"/>
    <w:basedOn w:val="Normal"/>
    <w:link w:val="TextonotapieCar"/>
    <w:uiPriority w:val="99"/>
    <w:rsid w:val="005E3E2D"/>
    <w:pPr>
      <w:spacing w:line="240" w:lineRule="auto"/>
    </w:pPr>
    <w:rPr>
      <w:rFonts w:ascii="Times New Roman" w:eastAsia="Times New Roman" w:hAnsi="Times New Roman" w:cs="Times New Roman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3E2D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Refdenotaalpie">
    <w:name w:val="footnote reference"/>
    <w:uiPriority w:val="99"/>
    <w:rsid w:val="005E3E2D"/>
    <w:rPr>
      <w:vertAlign w:val="superscript"/>
    </w:rPr>
  </w:style>
  <w:style w:type="paragraph" w:styleId="Prrafodelista">
    <w:name w:val="List Paragraph"/>
    <w:basedOn w:val="Normal"/>
    <w:uiPriority w:val="34"/>
    <w:qFormat/>
    <w:rsid w:val="001F334D"/>
    <w:pPr>
      <w:spacing w:after="200" w:line="276" w:lineRule="auto"/>
      <w:ind w:left="720"/>
      <w:contextualSpacing/>
    </w:pPr>
    <w:rPr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283E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83E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83E91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E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E1B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es/diccionario-panhispanico-de-dudas/apendices/modelos-de-conjugacion-verb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F86C-870C-4747-A3EE-31291328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7190</Words>
  <Characters>40985</Characters>
  <Application>Microsoft Office Word</Application>
  <DocSecurity>0</DocSecurity>
  <Lines>341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2019-03-20T12:38:00Z</cp:lastPrinted>
  <dcterms:created xsi:type="dcterms:W3CDTF">2019-03-20T12:38:00Z</dcterms:created>
  <dcterms:modified xsi:type="dcterms:W3CDTF">2019-03-28T21:36:00Z</dcterms:modified>
</cp:coreProperties>
</file>