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04A8" w14:textId="39405BE4" w:rsidR="00142153" w:rsidRPr="00AB0948" w:rsidRDefault="00142153" w:rsidP="00142153">
      <w:pPr>
        <w:spacing w:line="276" w:lineRule="auto"/>
        <w:jc w:val="center"/>
        <w:rPr>
          <w:b/>
          <w:sz w:val="24"/>
          <w:szCs w:val="24"/>
          <w:lang w:val="pt-BR"/>
        </w:rPr>
      </w:pPr>
      <w:r>
        <w:rPr>
          <w:b/>
          <w:sz w:val="24"/>
          <w:szCs w:val="24"/>
          <w:lang w:val="pt-BR"/>
        </w:rPr>
        <w:t>Q</w:t>
      </w:r>
      <w:r w:rsidRPr="00AB0948">
        <w:rPr>
          <w:b/>
          <w:sz w:val="24"/>
          <w:szCs w:val="24"/>
          <w:lang w:val="pt-BR"/>
        </w:rPr>
        <w:t>U</w:t>
      </w:r>
      <w:r w:rsidR="008A0205">
        <w:rPr>
          <w:b/>
          <w:sz w:val="24"/>
          <w:szCs w:val="24"/>
          <w:lang w:val="pt-BR"/>
        </w:rPr>
        <w:t>Í</w:t>
      </w:r>
      <w:r w:rsidRPr="00AB0948">
        <w:rPr>
          <w:b/>
          <w:sz w:val="24"/>
          <w:szCs w:val="24"/>
          <w:lang w:val="pt-BR"/>
        </w:rPr>
        <w:t>MICA</w:t>
      </w:r>
      <w:r>
        <w:rPr>
          <w:b/>
          <w:sz w:val="24"/>
          <w:szCs w:val="24"/>
          <w:lang w:val="pt-BR"/>
        </w:rPr>
        <w:t xml:space="preserve"> GENERAL </w:t>
      </w:r>
    </w:p>
    <w:p w14:paraId="5E835122" w14:textId="77777777" w:rsidR="00142153" w:rsidRPr="00AB0948" w:rsidRDefault="00142153" w:rsidP="00142153">
      <w:pPr>
        <w:spacing w:line="276" w:lineRule="auto"/>
        <w:jc w:val="both"/>
        <w:rPr>
          <w:sz w:val="24"/>
          <w:szCs w:val="24"/>
          <w:lang w:val="pt-BR"/>
        </w:rPr>
      </w:pPr>
    </w:p>
    <w:p w14:paraId="6ECC76B7" w14:textId="14A5C143" w:rsidR="00142153" w:rsidRPr="00AB0948" w:rsidRDefault="00142153" w:rsidP="00142153">
      <w:pPr>
        <w:tabs>
          <w:tab w:val="left" w:pos="2943"/>
        </w:tabs>
        <w:spacing w:line="276" w:lineRule="auto"/>
        <w:jc w:val="both"/>
        <w:rPr>
          <w:sz w:val="24"/>
          <w:szCs w:val="24"/>
          <w:lang w:val="pt-BR"/>
        </w:rPr>
      </w:pPr>
      <w:r w:rsidRPr="00AB0948">
        <w:rPr>
          <w:b/>
          <w:sz w:val="24"/>
          <w:szCs w:val="24"/>
          <w:lang w:val="pt-BR"/>
        </w:rPr>
        <w:t>Carrera</w:t>
      </w:r>
      <w:r>
        <w:rPr>
          <w:b/>
          <w:sz w:val="24"/>
          <w:szCs w:val="24"/>
          <w:lang w:val="pt-BR"/>
        </w:rPr>
        <w:t>:</w:t>
      </w:r>
      <w:r w:rsidRPr="00AB0948">
        <w:rPr>
          <w:sz w:val="24"/>
          <w:szCs w:val="24"/>
          <w:lang w:val="pt-BR"/>
        </w:rPr>
        <w:t xml:space="preserve"> </w:t>
      </w:r>
      <w:r w:rsidR="00B833FE">
        <w:rPr>
          <w:sz w:val="24"/>
          <w:szCs w:val="24"/>
          <w:lang w:val="pt-BR"/>
        </w:rPr>
        <w:t>Tecnicatura</w:t>
      </w:r>
      <w:r w:rsidR="009E6C67">
        <w:rPr>
          <w:sz w:val="24"/>
          <w:szCs w:val="24"/>
          <w:lang w:val="pt-BR"/>
        </w:rPr>
        <w:t xml:space="preserve"> Universitaria e</w:t>
      </w:r>
      <w:r w:rsidR="004B5682">
        <w:rPr>
          <w:sz w:val="24"/>
          <w:szCs w:val="24"/>
          <w:lang w:val="pt-BR"/>
        </w:rPr>
        <w:t>n</w:t>
      </w:r>
      <w:r w:rsidR="009E6C67">
        <w:rPr>
          <w:sz w:val="24"/>
          <w:szCs w:val="24"/>
          <w:lang w:val="pt-BR"/>
        </w:rPr>
        <w:t xml:space="preserve"> </w:t>
      </w:r>
      <w:r w:rsidR="0009135F">
        <w:rPr>
          <w:sz w:val="24"/>
          <w:szCs w:val="24"/>
          <w:lang w:val="pt-BR"/>
        </w:rPr>
        <w:t>Biotecnología</w:t>
      </w:r>
    </w:p>
    <w:p w14:paraId="34F343DE" w14:textId="77777777" w:rsidR="00142153" w:rsidRDefault="00142153" w:rsidP="00142153">
      <w:pPr>
        <w:tabs>
          <w:tab w:val="left" w:pos="2943"/>
        </w:tabs>
        <w:spacing w:line="276" w:lineRule="auto"/>
        <w:jc w:val="both"/>
        <w:rPr>
          <w:b/>
          <w:sz w:val="24"/>
          <w:szCs w:val="24"/>
          <w:lang w:val="pt-BR"/>
        </w:rPr>
      </w:pPr>
    </w:p>
    <w:p w14:paraId="737F5903" w14:textId="77777777" w:rsidR="00142153" w:rsidRPr="00142153" w:rsidRDefault="00142153" w:rsidP="00142153">
      <w:pPr>
        <w:tabs>
          <w:tab w:val="left" w:pos="2943"/>
        </w:tabs>
        <w:spacing w:line="276" w:lineRule="auto"/>
        <w:jc w:val="both"/>
        <w:rPr>
          <w:sz w:val="24"/>
          <w:szCs w:val="24"/>
          <w:lang w:val="pt-BR"/>
        </w:rPr>
      </w:pPr>
      <w:r w:rsidRPr="00AB0948">
        <w:rPr>
          <w:b/>
          <w:sz w:val="24"/>
          <w:szCs w:val="24"/>
          <w:lang w:val="pt-BR"/>
        </w:rPr>
        <w:t xml:space="preserve">Asignatura: </w:t>
      </w:r>
      <w:r w:rsidRPr="00AB0948">
        <w:rPr>
          <w:sz w:val="24"/>
          <w:szCs w:val="24"/>
          <w:lang w:val="pt-BR"/>
        </w:rPr>
        <w:t xml:space="preserve"> Química</w:t>
      </w:r>
      <w:r>
        <w:rPr>
          <w:b/>
          <w:sz w:val="24"/>
          <w:szCs w:val="24"/>
          <w:lang w:val="pt-BR"/>
        </w:rPr>
        <w:t xml:space="preserve"> </w:t>
      </w:r>
      <w:r w:rsidR="005D5862">
        <w:rPr>
          <w:sz w:val="24"/>
          <w:szCs w:val="24"/>
          <w:lang w:val="pt-BR"/>
        </w:rPr>
        <w:t>General e In</w:t>
      </w:r>
      <w:r>
        <w:rPr>
          <w:sz w:val="24"/>
          <w:szCs w:val="24"/>
          <w:lang w:val="pt-BR"/>
        </w:rPr>
        <w:t>orgánica</w:t>
      </w:r>
    </w:p>
    <w:p w14:paraId="7786BF39" w14:textId="77777777" w:rsidR="00142153" w:rsidRPr="00AB0948" w:rsidRDefault="00142153" w:rsidP="00142153">
      <w:pPr>
        <w:tabs>
          <w:tab w:val="left" w:pos="2943"/>
        </w:tabs>
        <w:spacing w:line="276" w:lineRule="auto"/>
        <w:jc w:val="both"/>
        <w:rPr>
          <w:sz w:val="24"/>
          <w:szCs w:val="24"/>
          <w:lang w:val="pt-BR"/>
        </w:rPr>
      </w:pPr>
    </w:p>
    <w:p w14:paraId="0762E6B8" w14:textId="77777777" w:rsidR="00142153" w:rsidRPr="00AB0948" w:rsidRDefault="00142153" w:rsidP="00142153">
      <w:pPr>
        <w:tabs>
          <w:tab w:val="left" w:pos="3518"/>
        </w:tabs>
        <w:spacing w:line="276" w:lineRule="auto"/>
        <w:jc w:val="both"/>
        <w:rPr>
          <w:b/>
          <w:sz w:val="24"/>
          <w:szCs w:val="24"/>
        </w:rPr>
      </w:pPr>
      <w:r w:rsidRPr="00AB0948">
        <w:rPr>
          <w:b/>
          <w:sz w:val="24"/>
          <w:szCs w:val="24"/>
        </w:rPr>
        <w:t>Núcleo al que pertenece:</w:t>
      </w:r>
      <w:r w:rsidRPr="00160B35">
        <w:rPr>
          <w:sz w:val="24"/>
          <w:szCs w:val="24"/>
        </w:rPr>
        <w:t xml:space="preserve"> Inicial Complementario</w:t>
      </w:r>
      <w:r>
        <w:rPr>
          <w:sz w:val="24"/>
          <w:szCs w:val="24"/>
        </w:rPr>
        <w:t xml:space="preserve"> </w:t>
      </w:r>
    </w:p>
    <w:p w14:paraId="7839E1CE" w14:textId="77777777" w:rsidR="00142153" w:rsidRDefault="00142153" w:rsidP="00142153">
      <w:pPr>
        <w:tabs>
          <w:tab w:val="left" w:pos="3518"/>
        </w:tabs>
        <w:spacing w:line="276" w:lineRule="auto"/>
        <w:jc w:val="both"/>
        <w:rPr>
          <w:b/>
          <w:sz w:val="24"/>
          <w:szCs w:val="24"/>
        </w:rPr>
      </w:pPr>
    </w:p>
    <w:p w14:paraId="5F98882E" w14:textId="77777777" w:rsidR="00142153" w:rsidRDefault="00142153" w:rsidP="00142153">
      <w:pPr>
        <w:tabs>
          <w:tab w:val="left" w:pos="3518"/>
        </w:tabs>
        <w:spacing w:line="276" w:lineRule="auto"/>
        <w:jc w:val="both"/>
        <w:rPr>
          <w:b/>
          <w:sz w:val="24"/>
          <w:szCs w:val="24"/>
        </w:rPr>
      </w:pPr>
      <w:r w:rsidRPr="00AB0948">
        <w:rPr>
          <w:b/>
          <w:sz w:val="24"/>
          <w:szCs w:val="24"/>
        </w:rPr>
        <w:t>Profesor</w:t>
      </w:r>
      <w:r>
        <w:rPr>
          <w:b/>
          <w:sz w:val="24"/>
          <w:szCs w:val="24"/>
        </w:rPr>
        <w:t>a</w:t>
      </w:r>
      <w:r w:rsidRPr="00AB0948">
        <w:rPr>
          <w:b/>
          <w:sz w:val="24"/>
          <w:szCs w:val="24"/>
        </w:rPr>
        <w:t xml:space="preserve">: </w:t>
      </w:r>
      <w:r>
        <w:rPr>
          <w:b/>
          <w:sz w:val="24"/>
          <w:szCs w:val="24"/>
        </w:rPr>
        <w:t>Lic. Marta Badino</w:t>
      </w:r>
    </w:p>
    <w:p w14:paraId="79AD3FB9" w14:textId="77777777" w:rsidR="00142153" w:rsidRPr="00AB0948" w:rsidRDefault="00142153" w:rsidP="00142153">
      <w:pPr>
        <w:tabs>
          <w:tab w:val="left" w:pos="3518"/>
        </w:tabs>
        <w:spacing w:line="276" w:lineRule="auto"/>
        <w:jc w:val="both"/>
        <w:rPr>
          <w:b/>
          <w:sz w:val="24"/>
          <w:szCs w:val="24"/>
        </w:rPr>
      </w:pPr>
    </w:p>
    <w:p w14:paraId="06729572" w14:textId="77777777" w:rsidR="00142153" w:rsidRPr="00B833FE" w:rsidRDefault="00142153" w:rsidP="00142153">
      <w:pPr>
        <w:tabs>
          <w:tab w:val="left" w:pos="3518"/>
        </w:tabs>
        <w:spacing w:line="276" w:lineRule="auto"/>
        <w:jc w:val="both"/>
        <w:rPr>
          <w:sz w:val="24"/>
          <w:szCs w:val="24"/>
        </w:rPr>
      </w:pPr>
      <w:r>
        <w:rPr>
          <w:b/>
          <w:sz w:val="24"/>
          <w:szCs w:val="24"/>
        </w:rPr>
        <w:t>Prerrequisitos</w:t>
      </w:r>
      <w:r w:rsidRPr="00AB0948">
        <w:rPr>
          <w:b/>
          <w:sz w:val="24"/>
          <w:szCs w:val="24"/>
        </w:rPr>
        <w:t xml:space="preserve">: </w:t>
      </w:r>
      <w:r w:rsidR="00B833FE" w:rsidRPr="00B833FE">
        <w:rPr>
          <w:sz w:val="24"/>
          <w:szCs w:val="24"/>
        </w:rPr>
        <w:t>Introducción al Conocimiento de la Física y la Química.</w:t>
      </w:r>
    </w:p>
    <w:p w14:paraId="74DBE5FE" w14:textId="77777777" w:rsidR="00142153" w:rsidRPr="00AB0948" w:rsidRDefault="00142153" w:rsidP="00142153">
      <w:pPr>
        <w:tabs>
          <w:tab w:val="left" w:pos="3518"/>
        </w:tabs>
        <w:spacing w:line="276" w:lineRule="auto"/>
        <w:jc w:val="both"/>
        <w:rPr>
          <w:sz w:val="24"/>
          <w:szCs w:val="24"/>
        </w:rPr>
      </w:pPr>
    </w:p>
    <w:p w14:paraId="3313283A" w14:textId="2CE83C7E" w:rsidR="00142153" w:rsidRDefault="00142153" w:rsidP="005D5862">
      <w:pPr>
        <w:tabs>
          <w:tab w:val="left" w:pos="3738"/>
        </w:tabs>
        <w:spacing w:line="276" w:lineRule="auto"/>
        <w:jc w:val="both"/>
        <w:rPr>
          <w:sz w:val="24"/>
          <w:szCs w:val="24"/>
        </w:rPr>
      </w:pPr>
      <w:r w:rsidRPr="00AB0948">
        <w:rPr>
          <w:b/>
          <w:sz w:val="24"/>
          <w:szCs w:val="24"/>
        </w:rPr>
        <w:t>Objetivos:</w:t>
      </w:r>
      <w:r>
        <w:rPr>
          <w:b/>
          <w:sz w:val="24"/>
          <w:szCs w:val="24"/>
        </w:rPr>
        <w:t xml:space="preserve"> </w:t>
      </w:r>
      <w:r w:rsidR="005D5862">
        <w:rPr>
          <w:b/>
          <w:sz w:val="24"/>
          <w:szCs w:val="24"/>
        </w:rPr>
        <w:t xml:space="preserve">Se espera </w:t>
      </w:r>
      <w:r w:rsidR="005D5862">
        <w:rPr>
          <w:sz w:val="24"/>
          <w:szCs w:val="24"/>
        </w:rPr>
        <w:t>que los</w:t>
      </w:r>
      <w:r w:rsidR="000455D9">
        <w:rPr>
          <w:sz w:val="24"/>
          <w:szCs w:val="24"/>
        </w:rPr>
        <w:t>/las</w:t>
      </w:r>
      <w:r w:rsidR="005D5862">
        <w:rPr>
          <w:sz w:val="24"/>
          <w:szCs w:val="24"/>
        </w:rPr>
        <w:t xml:space="preserve"> alumnos</w:t>
      </w:r>
      <w:r w:rsidR="000455D9">
        <w:rPr>
          <w:sz w:val="24"/>
          <w:szCs w:val="24"/>
        </w:rPr>
        <w:t>/as</w:t>
      </w:r>
      <w:r w:rsidR="005D5862">
        <w:rPr>
          <w:sz w:val="24"/>
          <w:szCs w:val="24"/>
        </w:rPr>
        <w:t xml:space="preserve"> adquieran los conocimientos necesarios sobre el comportamiento de la materia, sus complejas relaciones y transformaciones a partir de marcos teóricos y conceptualizaciones;</w:t>
      </w:r>
      <w:r w:rsidR="00EE2B34">
        <w:rPr>
          <w:sz w:val="24"/>
          <w:szCs w:val="24"/>
        </w:rPr>
        <w:t xml:space="preserve"> en función </w:t>
      </w:r>
      <w:r w:rsidR="006138F9">
        <w:rPr>
          <w:sz w:val="24"/>
          <w:szCs w:val="24"/>
        </w:rPr>
        <w:t xml:space="preserve">de </w:t>
      </w:r>
      <w:r w:rsidR="004C53FA">
        <w:rPr>
          <w:sz w:val="24"/>
          <w:szCs w:val="24"/>
        </w:rPr>
        <w:t>poder interpretar</w:t>
      </w:r>
      <w:r w:rsidR="00EE2B34">
        <w:rPr>
          <w:sz w:val="24"/>
          <w:szCs w:val="24"/>
        </w:rPr>
        <w:t xml:space="preserve"> la realidad y lograr</w:t>
      </w:r>
      <w:r w:rsidR="005D5862">
        <w:rPr>
          <w:sz w:val="24"/>
          <w:szCs w:val="24"/>
        </w:rPr>
        <w:t xml:space="preserve"> avanzar en la comprensión de otras problemáticas de la química que se desarrollan en las materias sucesivas.</w:t>
      </w:r>
      <w:r w:rsidR="00274F90">
        <w:rPr>
          <w:sz w:val="24"/>
          <w:szCs w:val="24"/>
        </w:rPr>
        <w:t xml:space="preserve"> Se propone una enseñanza de la química inorgánica acorde al nivel superior con reflexiones que permitan la comprensión de cada temática involucrada elaborando propuestas didácticas que estarán focalizadas en la formación abarcativa de futuros técnicos. </w:t>
      </w:r>
    </w:p>
    <w:p w14:paraId="00FB02BB" w14:textId="77777777" w:rsidR="005D5862" w:rsidRDefault="00405268" w:rsidP="005D5862">
      <w:pPr>
        <w:tabs>
          <w:tab w:val="left" w:pos="3738"/>
        </w:tabs>
        <w:spacing w:line="276" w:lineRule="auto"/>
        <w:jc w:val="both"/>
        <w:rPr>
          <w:sz w:val="24"/>
          <w:szCs w:val="24"/>
        </w:rPr>
      </w:pPr>
      <w:r>
        <w:rPr>
          <w:sz w:val="24"/>
          <w:szCs w:val="24"/>
        </w:rPr>
        <w:t xml:space="preserve">Además de adquirir habilidades para un manejo adecuado de los materiales de laboratorio y su uso en las actividades experimentales los cuales serán necesarios para su desarrollo profesional. </w:t>
      </w:r>
    </w:p>
    <w:p w14:paraId="38A46240" w14:textId="77777777" w:rsidR="00CF0B73" w:rsidRDefault="00CF0B73" w:rsidP="005D5862">
      <w:pPr>
        <w:tabs>
          <w:tab w:val="left" w:pos="3738"/>
        </w:tabs>
        <w:spacing w:line="276" w:lineRule="auto"/>
        <w:jc w:val="both"/>
        <w:rPr>
          <w:sz w:val="24"/>
          <w:szCs w:val="24"/>
        </w:rPr>
      </w:pPr>
      <w:r>
        <w:rPr>
          <w:sz w:val="24"/>
          <w:szCs w:val="24"/>
        </w:rPr>
        <w:t xml:space="preserve">Es relevante en este curso cuatrimestral la valoración del intercambio de ideas como fuente de construcción del trabajo grupal, en relación a las exposiciones orales </w:t>
      </w:r>
      <w:r w:rsidR="00EB5EE0">
        <w:rPr>
          <w:sz w:val="24"/>
          <w:szCs w:val="24"/>
        </w:rPr>
        <w:t xml:space="preserve">colectivas, programadas </w:t>
      </w:r>
      <w:r>
        <w:rPr>
          <w:sz w:val="24"/>
          <w:szCs w:val="24"/>
        </w:rPr>
        <w:t xml:space="preserve">como </w:t>
      </w:r>
      <w:r w:rsidR="00EB5EE0">
        <w:rPr>
          <w:sz w:val="24"/>
          <w:szCs w:val="24"/>
        </w:rPr>
        <w:t xml:space="preserve">un </w:t>
      </w:r>
      <w:r>
        <w:rPr>
          <w:sz w:val="24"/>
          <w:szCs w:val="24"/>
        </w:rPr>
        <w:t xml:space="preserve">enriquecimiento personal </w:t>
      </w:r>
      <w:r w:rsidR="00EB5EE0">
        <w:rPr>
          <w:sz w:val="24"/>
          <w:szCs w:val="24"/>
        </w:rPr>
        <w:t>y afianzamiento de un trabajo colectivo.</w:t>
      </w:r>
    </w:p>
    <w:p w14:paraId="155A1270" w14:textId="77777777" w:rsidR="00405268" w:rsidRPr="005D5862" w:rsidRDefault="00405268" w:rsidP="005D5862">
      <w:pPr>
        <w:tabs>
          <w:tab w:val="left" w:pos="3738"/>
        </w:tabs>
        <w:spacing w:line="276" w:lineRule="auto"/>
        <w:jc w:val="both"/>
        <w:rPr>
          <w:sz w:val="24"/>
          <w:szCs w:val="24"/>
        </w:rPr>
      </w:pPr>
    </w:p>
    <w:p w14:paraId="3B8201D1" w14:textId="77777777" w:rsidR="00142153" w:rsidRPr="00AB0948" w:rsidRDefault="00142153" w:rsidP="00142153">
      <w:pPr>
        <w:spacing w:line="276" w:lineRule="auto"/>
        <w:jc w:val="both"/>
        <w:rPr>
          <w:i/>
          <w:sz w:val="24"/>
          <w:szCs w:val="24"/>
        </w:rPr>
      </w:pPr>
    </w:p>
    <w:p w14:paraId="058C926F" w14:textId="77777777" w:rsidR="00405268" w:rsidRDefault="00142153" w:rsidP="00EB5EE0">
      <w:pPr>
        <w:spacing w:line="276" w:lineRule="auto"/>
        <w:jc w:val="both"/>
        <w:rPr>
          <w:rFonts w:eastAsia="Calibri"/>
          <w:sz w:val="24"/>
          <w:szCs w:val="24"/>
          <w:lang w:val="es-ES_tradnl"/>
        </w:rPr>
      </w:pPr>
      <w:r w:rsidRPr="00AB0948">
        <w:rPr>
          <w:b/>
          <w:sz w:val="24"/>
          <w:szCs w:val="24"/>
        </w:rPr>
        <w:t>Contenidos mínimos:</w:t>
      </w:r>
      <w:r w:rsidRPr="00AB0948">
        <w:rPr>
          <w:rFonts w:eastAsia="Calibri"/>
          <w:sz w:val="24"/>
          <w:szCs w:val="24"/>
          <w:lang w:val="es-ES_tradnl"/>
        </w:rPr>
        <w:t xml:space="preserve"> </w:t>
      </w:r>
    </w:p>
    <w:p w14:paraId="7CDA6830" w14:textId="77777777" w:rsidR="00213BE3" w:rsidRDefault="00213BE3" w:rsidP="00EB5EE0">
      <w:pPr>
        <w:spacing w:line="276" w:lineRule="auto"/>
        <w:jc w:val="both"/>
        <w:rPr>
          <w:rFonts w:eastAsia="Calibri"/>
          <w:sz w:val="24"/>
          <w:szCs w:val="24"/>
          <w:lang w:val="es-ES_tradnl"/>
        </w:rPr>
      </w:pPr>
    </w:p>
    <w:p w14:paraId="61DBFEA9" w14:textId="77777777" w:rsidR="004A664E" w:rsidRPr="00EB5EE0" w:rsidRDefault="00EB5EE0" w:rsidP="004A664E">
      <w:pPr>
        <w:spacing w:line="276" w:lineRule="auto"/>
        <w:jc w:val="both"/>
        <w:rPr>
          <w:rFonts w:eastAsia="Calibri"/>
          <w:sz w:val="24"/>
          <w:szCs w:val="24"/>
          <w:lang w:val="es-ES_tradnl"/>
        </w:rPr>
      </w:pPr>
      <w:r w:rsidRPr="00EB5EE0">
        <w:rPr>
          <w:rFonts w:eastAsia="Calibri"/>
          <w:sz w:val="24"/>
          <w:szCs w:val="24"/>
          <w:lang w:val="es-ES_tradnl"/>
        </w:rPr>
        <w:t xml:space="preserve">Estructura atómica- </w:t>
      </w:r>
      <w:r w:rsidR="004A664E" w:rsidRPr="00EB5EE0">
        <w:rPr>
          <w:rFonts w:eastAsia="Calibri"/>
          <w:sz w:val="24"/>
          <w:szCs w:val="24"/>
          <w:lang w:val="es-ES_tradnl"/>
        </w:rPr>
        <w:t xml:space="preserve">Propiedades de la materia- Cambios de estado- </w:t>
      </w:r>
    </w:p>
    <w:p w14:paraId="4FC571BC" w14:textId="77777777" w:rsidR="00142153" w:rsidRDefault="00EB5EE0" w:rsidP="00EB5EE0">
      <w:pPr>
        <w:spacing w:line="276" w:lineRule="auto"/>
        <w:jc w:val="both"/>
        <w:rPr>
          <w:iCs/>
          <w:color w:val="000000"/>
          <w:sz w:val="24"/>
          <w:szCs w:val="24"/>
        </w:rPr>
      </w:pPr>
      <w:r w:rsidRPr="00EB5EE0">
        <w:rPr>
          <w:rFonts w:eastAsia="Calibri"/>
          <w:sz w:val="24"/>
          <w:szCs w:val="24"/>
          <w:lang w:val="es-ES_tradnl"/>
        </w:rPr>
        <w:t>Tabla periódica- Enlaces químicos- Estados de agregación de la materia con sus propiedades-</w:t>
      </w:r>
      <w:r w:rsidR="00B833FE">
        <w:rPr>
          <w:rFonts w:eastAsia="Calibri"/>
          <w:sz w:val="24"/>
          <w:szCs w:val="24"/>
          <w:lang w:val="es-ES_tradnl"/>
        </w:rPr>
        <w:t xml:space="preserve"> Soluciones y dispersiones. Unidades de concentración. Clasificación de las soluciones. Reacciones químicas. Estequiometría. Cinética básica. Equilibrio químico. Soluciones buffer. pH.</w:t>
      </w:r>
      <w:r>
        <w:rPr>
          <w:rFonts w:eastAsia="Calibri"/>
          <w:sz w:val="24"/>
          <w:szCs w:val="24"/>
          <w:lang w:val="es-ES_tradnl"/>
        </w:rPr>
        <w:t>*Conocimiento y u</w:t>
      </w:r>
      <w:r w:rsidR="00142153" w:rsidRPr="00D44B71">
        <w:rPr>
          <w:rFonts w:eastAsia="Calibri"/>
          <w:sz w:val="24"/>
          <w:szCs w:val="24"/>
          <w:lang w:val="es-ES_tradnl"/>
        </w:rPr>
        <w:t>so de materiales de laboratorio</w:t>
      </w:r>
      <w:r>
        <w:rPr>
          <w:rFonts w:eastAsia="Calibri"/>
          <w:sz w:val="24"/>
          <w:szCs w:val="24"/>
          <w:lang w:val="es-ES_tradnl"/>
        </w:rPr>
        <w:t xml:space="preserve"> comunes</w:t>
      </w:r>
      <w:r w:rsidR="00142153" w:rsidRPr="00D44B71">
        <w:rPr>
          <w:rFonts w:eastAsia="Calibri"/>
          <w:sz w:val="24"/>
          <w:szCs w:val="24"/>
          <w:lang w:val="es-ES_tradnl"/>
        </w:rPr>
        <w:t>.</w:t>
      </w:r>
      <w:r w:rsidR="00B833FE">
        <w:rPr>
          <w:rFonts w:eastAsia="Calibri"/>
          <w:sz w:val="24"/>
          <w:szCs w:val="24"/>
          <w:lang w:val="es-ES_tradnl"/>
        </w:rPr>
        <w:t xml:space="preserve"> </w:t>
      </w:r>
      <w:r w:rsidR="00142153" w:rsidRPr="00D44B71">
        <w:rPr>
          <w:iCs/>
          <w:color w:val="000000"/>
          <w:sz w:val="24"/>
          <w:szCs w:val="24"/>
        </w:rPr>
        <w:t xml:space="preserve"> </w:t>
      </w:r>
    </w:p>
    <w:p w14:paraId="64A9190E" w14:textId="77777777" w:rsidR="00B833FE" w:rsidRPr="00B833FE" w:rsidRDefault="00B833FE" w:rsidP="00B833FE">
      <w:pPr>
        <w:rPr>
          <w:rFonts w:ascii="Times New Roman" w:hAnsi="Times New Roman" w:cs="Times New Roman"/>
          <w:sz w:val="24"/>
          <w:szCs w:val="24"/>
          <w:lang w:val="es-AR" w:eastAsia="es-AR"/>
        </w:rPr>
      </w:pPr>
    </w:p>
    <w:p w14:paraId="2F8D17B8" w14:textId="7BA9E1F8" w:rsidR="00B833FE" w:rsidRPr="00B833FE" w:rsidRDefault="00B833FE" w:rsidP="00B833FE">
      <w:pPr>
        <w:shd w:val="clear" w:color="auto" w:fill="FFFFFF"/>
        <w:rPr>
          <w:rFonts w:ascii="pg-1ff8" w:hAnsi="pg-1ff8" w:cs="Times New Roman"/>
          <w:color w:val="000000"/>
          <w:sz w:val="84"/>
          <w:szCs w:val="84"/>
          <w:lang w:val="es-AR" w:eastAsia="es-AR"/>
        </w:rPr>
      </w:pPr>
      <w:r w:rsidRPr="00B833FE">
        <w:rPr>
          <w:rFonts w:ascii="pg-1ffa" w:hAnsi="pg-1ffa" w:cs="Times New Roman"/>
          <w:color w:val="000000"/>
          <w:sz w:val="66"/>
          <w:szCs w:val="66"/>
          <w:lang w:val="es-AR" w:eastAsia="es-AR"/>
        </w:rPr>
        <w:t xml:space="preserve"> </w:t>
      </w:r>
      <w:r w:rsidRPr="00B833FE">
        <w:rPr>
          <w:rFonts w:ascii="pg-1ff8" w:hAnsi="pg-1ff8" w:cs="Times New Roman"/>
          <w:color w:val="000000"/>
          <w:sz w:val="84"/>
          <w:szCs w:val="84"/>
          <w:lang w:val="es-AR" w:eastAsia="es-AR"/>
        </w:rPr>
        <w:t xml:space="preserve">                 </w:t>
      </w:r>
    </w:p>
    <w:p w14:paraId="52D3B34D" w14:textId="77777777" w:rsidR="00142153" w:rsidRPr="00AB0948" w:rsidRDefault="00142153" w:rsidP="00142153">
      <w:pPr>
        <w:tabs>
          <w:tab w:val="left" w:pos="3518"/>
        </w:tabs>
        <w:spacing w:line="276" w:lineRule="auto"/>
        <w:jc w:val="both"/>
        <w:rPr>
          <w:b/>
          <w:sz w:val="24"/>
          <w:szCs w:val="24"/>
        </w:rPr>
      </w:pPr>
      <w:r w:rsidRPr="00AB0948">
        <w:rPr>
          <w:b/>
          <w:sz w:val="24"/>
          <w:szCs w:val="24"/>
        </w:rPr>
        <w:lastRenderedPageBreak/>
        <w:t xml:space="preserve">Carga horaria semanal: </w:t>
      </w:r>
      <w:r>
        <w:rPr>
          <w:sz w:val="24"/>
          <w:szCs w:val="24"/>
        </w:rPr>
        <w:t>6</w:t>
      </w:r>
      <w:r w:rsidRPr="00AB0948">
        <w:rPr>
          <w:sz w:val="24"/>
          <w:szCs w:val="24"/>
        </w:rPr>
        <w:t xml:space="preserve"> HORAS</w:t>
      </w:r>
      <w:r>
        <w:rPr>
          <w:i/>
          <w:sz w:val="24"/>
          <w:szCs w:val="24"/>
        </w:rPr>
        <w:t xml:space="preserve"> </w:t>
      </w:r>
    </w:p>
    <w:p w14:paraId="1E92796D" w14:textId="77777777" w:rsidR="00142153" w:rsidRPr="00AB0948" w:rsidRDefault="00142153" w:rsidP="00142153">
      <w:pPr>
        <w:spacing w:line="276" w:lineRule="auto"/>
        <w:jc w:val="both"/>
        <w:rPr>
          <w:sz w:val="24"/>
          <w:szCs w:val="24"/>
        </w:rPr>
      </w:pPr>
    </w:p>
    <w:p w14:paraId="74490603" w14:textId="77777777" w:rsidR="00142153" w:rsidRDefault="00142153" w:rsidP="00142153">
      <w:pPr>
        <w:spacing w:line="276" w:lineRule="auto"/>
        <w:jc w:val="both"/>
        <w:rPr>
          <w:b/>
          <w:sz w:val="24"/>
          <w:szCs w:val="24"/>
        </w:rPr>
      </w:pPr>
      <w:r w:rsidRPr="00AB0948">
        <w:rPr>
          <w:b/>
          <w:sz w:val="24"/>
          <w:szCs w:val="24"/>
        </w:rPr>
        <w:t>Programa analítico:</w:t>
      </w:r>
    </w:p>
    <w:p w14:paraId="1F0CE934" w14:textId="77777777" w:rsidR="003B74FE" w:rsidRPr="008B202B" w:rsidRDefault="003B74FE" w:rsidP="003B74FE">
      <w:pPr>
        <w:rPr>
          <w:b/>
          <w:i/>
          <w:u w:val="single"/>
        </w:rPr>
      </w:pPr>
    </w:p>
    <w:p w14:paraId="4D5B3F77" w14:textId="77777777" w:rsidR="003B74FE" w:rsidRPr="003B74FE" w:rsidRDefault="003B74FE" w:rsidP="003B74FE">
      <w:pPr>
        <w:rPr>
          <w:b/>
          <w:sz w:val="24"/>
          <w:szCs w:val="24"/>
        </w:rPr>
      </w:pPr>
      <w:r w:rsidRPr="003B74FE">
        <w:rPr>
          <w:b/>
          <w:sz w:val="24"/>
          <w:szCs w:val="24"/>
        </w:rPr>
        <w:t xml:space="preserve">Unidad 1.- Fundamentos de la </w:t>
      </w:r>
      <w:proofErr w:type="gramStart"/>
      <w:r w:rsidRPr="003B74FE">
        <w:rPr>
          <w:b/>
          <w:sz w:val="24"/>
          <w:szCs w:val="24"/>
        </w:rPr>
        <w:t>Química.-</w:t>
      </w:r>
      <w:proofErr w:type="gramEnd"/>
      <w:r w:rsidRPr="003B74FE">
        <w:rPr>
          <w:b/>
          <w:sz w:val="24"/>
          <w:szCs w:val="24"/>
        </w:rPr>
        <w:t xml:space="preserve"> </w:t>
      </w:r>
    </w:p>
    <w:p w14:paraId="409E8E53" w14:textId="77777777" w:rsidR="003B74FE" w:rsidRPr="003B74FE" w:rsidRDefault="003B74FE" w:rsidP="003B74FE">
      <w:pPr>
        <w:rPr>
          <w:sz w:val="24"/>
          <w:szCs w:val="24"/>
        </w:rPr>
      </w:pPr>
      <w:r w:rsidRPr="003B74FE">
        <w:rPr>
          <w:sz w:val="24"/>
          <w:szCs w:val="24"/>
        </w:rPr>
        <w:t xml:space="preserve">Sistemas Materiales: clasificación. - Estados de agregación de la materia.-Propiedades de la materia: intensivas y extensivas.- Leyes Fundamentales de la Química.- </w:t>
      </w:r>
    </w:p>
    <w:p w14:paraId="1DC6D4AE" w14:textId="77777777" w:rsidR="003B74FE" w:rsidRPr="003B74FE" w:rsidRDefault="003B74FE" w:rsidP="003B74FE">
      <w:pPr>
        <w:rPr>
          <w:sz w:val="24"/>
          <w:szCs w:val="24"/>
        </w:rPr>
      </w:pPr>
    </w:p>
    <w:p w14:paraId="6FD9D879" w14:textId="77777777" w:rsidR="003B74FE" w:rsidRPr="003B74FE" w:rsidRDefault="003B74FE" w:rsidP="003B74FE">
      <w:pPr>
        <w:rPr>
          <w:b/>
          <w:sz w:val="24"/>
          <w:szCs w:val="24"/>
        </w:rPr>
      </w:pPr>
      <w:r w:rsidRPr="003B74FE">
        <w:rPr>
          <w:b/>
          <w:sz w:val="24"/>
          <w:szCs w:val="24"/>
        </w:rPr>
        <w:t xml:space="preserve">Unidad 2.- Átomos, Moléculas e Iones.- </w:t>
      </w:r>
    </w:p>
    <w:p w14:paraId="13527BD1" w14:textId="77777777" w:rsidR="003B74FE" w:rsidRPr="003B74FE" w:rsidRDefault="003B74FE" w:rsidP="003B74FE">
      <w:pPr>
        <w:rPr>
          <w:sz w:val="24"/>
          <w:szCs w:val="24"/>
        </w:rPr>
      </w:pPr>
      <w:r w:rsidRPr="003B74FE">
        <w:rPr>
          <w:sz w:val="24"/>
          <w:szCs w:val="24"/>
        </w:rPr>
        <w:t xml:space="preserve">Estructura de la materia.- Teoría atómico-Molecular.- Estructura atómica de los átomos.- Niveles de energía.- Modelo de Bohr para el átomo de hidrógeno. Orbitales atómicos.- Niveles y subniveles de energía.-Configuración electrónica.- Iones: cationes y aniones.- Masa Molar.- Número de Avogadro.- Concepto de mol.- Volumen Molar.- </w:t>
      </w:r>
    </w:p>
    <w:p w14:paraId="5E64BD17" w14:textId="77777777" w:rsidR="003B74FE" w:rsidRPr="003B74FE" w:rsidRDefault="003B74FE" w:rsidP="003B74FE">
      <w:pPr>
        <w:rPr>
          <w:sz w:val="24"/>
          <w:szCs w:val="24"/>
        </w:rPr>
      </w:pPr>
    </w:p>
    <w:p w14:paraId="59B71616" w14:textId="77777777" w:rsidR="003B74FE" w:rsidRPr="003B74FE" w:rsidRDefault="003B74FE" w:rsidP="003B74FE">
      <w:pPr>
        <w:rPr>
          <w:b/>
          <w:sz w:val="24"/>
          <w:szCs w:val="24"/>
        </w:rPr>
      </w:pPr>
      <w:r w:rsidRPr="003B74FE">
        <w:rPr>
          <w:b/>
          <w:sz w:val="24"/>
          <w:szCs w:val="24"/>
        </w:rPr>
        <w:t xml:space="preserve">Unidad 3: Tabla periódica.- </w:t>
      </w:r>
    </w:p>
    <w:p w14:paraId="5FD7380F" w14:textId="77777777" w:rsidR="003B74FE" w:rsidRPr="003B74FE" w:rsidRDefault="003B74FE" w:rsidP="003B74FE">
      <w:pPr>
        <w:rPr>
          <w:sz w:val="24"/>
          <w:szCs w:val="24"/>
        </w:rPr>
      </w:pPr>
      <w:r w:rsidRPr="003B74FE">
        <w:rPr>
          <w:sz w:val="24"/>
          <w:szCs w:val="24"/>
        </w:rPr>
        <w:t xml:space="preserve">Clasificación periódica de los elementos.- Propiedades generales de los elementos.- Estructuras de gases nobles, elementos representativos, de transición y transición interna.- Metales y No metales.- propiedades periódicas.- Electronegatividad.- </w:t>
      </w:r>
    </w:p>
    <w:p w14:paraId="5E8E9122" w14:textId="77777777" w:rsidR="003B74FE" w:rsidRPr="003B74FE" w:rsidRDefault="003B74FE" w:rsidP="003B74FE">
      <w:pPr>
        <w:rPr>
          <w:sz w:val="24"/>
          <w:szCs w:val="24"/>
        </w:rPr>
      </w:pPr>
    </w:p>
    <w:p w14:paraId="1E629E98" w14:textId="77777777" w:rsidR="003B74FE" w:rsidRPr="003B74FE" w:rsidRDefault="003B74FE" w:rsidP="003B74FE">
      <w:pPr>
        <w:rPr>
          <w:b/>
          <w:sz w:val="24"/>
          <w:szCs w:val="24"/>
        </w:rPr>
      </w:pPr>
      <w:r w:rsidRPr="003B74FE">
        <w:rPr>
          <w:b/>
          <w:sz w:val="24"/>
          <w:szCs w:val="24"/>
        </w:rPr>
        <w:t xml:space="preserve">Unidad 4: Uniones Químicas.- </w:t>
      </w:r>
    </w:p>
    <w:p w14:paraId="486AED82" w14:textId="77777777" w:rsidR="003B74FE" w:rsidRPr="003B74FE" w:rsidRDefault="003B74FE" w:rsidP="003B74FE">
      <w:pPr>
        <w:rPr>
          <w:sz w:val="24"/>
          <w:szCs w:val="24"/>
        </w:rPr>
      </w:pPr>
      <w:r w:rsidRPr="003B74FE">
        <w:rPr>
          <w:sz w:val="24"/>
          <w:szCs w:val="24"/>
        </w:rPr>
        <w:t xml:space="preserve">Enlace Químico.- Tipos de enlace.- Relación estructura- propiedad.- Uniones Químicas: Iónica, covalente: polar y no polar.- Limitaciones de la regla del octeto para fórmulas de Lewis.- Geometría molecular- Compuestos Químicos: Formuleo y Nomenclatura.- </w:t>
      </w:r>
    </w:p>
    <w:p w14:paraId="49266839" w14:textId="77777777" w:rsidR="003B74FE" w:rsidRPr="003B74FE" w:rsidRDefault="003B74FE" w:rsidP="003B74FE">
      <w:pPr>
        <w:rPr>
          <w:sz w:val="24"/>
          <w:szCs w:val="24"/>
        </w:rPr>
      </w:pPr>
      <w:r w:rsidRPr="003B74FE">
        <w:rPr>
          <w:sz w:val="24"/>
          <w:szCs w:val="24"/>
        </w:rPr>
        <w:t xml:space="preserve"> </w:t>
      </w:r>
    </w:p>
    <w:p w14:paraId="61791DEF" w14:textId="77777777" w:rsidR="003B74FE" w:rsidRPr="003B74FE" w:rsidRDefault="003B74FE" w:rsidP="003B74FE">
      <w:pPr>
        <w:rPr>
          <w:b/>
          <w:sz w:val="24"/>
          <w:szCs w:val="24"/>
        </w:rPr>
      </w:pPr>
      <w:r w:rsidRPr="003B74FE">
        <w:rPr>
          <w:b/>
          <w:sz w:val="24"/>
          <w:szCs w:val="24"/>
        </w:rPr>
        <w:t>Unidad 5: Estado Gaseoso.- Estado Líquido y Estado sólido.-</w:t>
      </w:r>
    </w:p>
    <w:p w14:paraId="7E7E41BF" w14:textId="1C321E78" w:rsidR="003B74FE" w:rsidRDefault="003B74FE" w:rsidP="003B74FE">
      <w:pPr>
        <w:rPr>
          <w:sz w:val="24"/>
          <w:szCs w:val="24"/>
        </w:rPr>
      </w:pPr>
      <w:r w:rsidRPr="003B74FE">
        <w:rPr>
          <w:b/>
          <w:sz w:val="24"/>
          <w:szCs w:val="24"/>
        </w:rPr>
        <w:t>Estado gaseoso</w:t>
      </w:r>
      <w:r w:rsidRPr="003B74FE">
        <w:rPr>
          <w:sz w:val="24"/>
          <w:szCs w:val="24"/>
        </w:rPr>
        <w:t xml:space="preserve">: Variables de </w:t>
      </w:r>
      <w:r w:rsidR="006138F9" w:rsidRPr="003B74FE">
        <w:rPr>
          <w:sz w:val="24"/>
          <w:szCs w:val="24"/>
        </w:rPr>
        <w:t>estado. -</w:t>
      </w:r>
      <w:r w:rsidRPr="003B74FE">
        <w:rPr>
          <w:sz w:val="24"/>
          <w:szCs w:val="24"/>
        </w:rPr>
        <w:t xml:space="preserve"> Ecuación general de </w:t>
      </w:r>
      <w:r w:rsidR="006138F9" w:rsidRPr="003B74FE">
        <w:rPr>
          <w:sz w:val="24"/>
          <w:szCs w:val="24"/>
        </w:rPr>
        <w:t>estado. -</w:t>
      </w:r>
      <w:r w:rsidRPr="003B74FE">
        <w:rPr>
          <w:sz w:val="24"/>
          <w:szCs w:val="24"/>
        </w:rPr>
        <w:t xml:space="preserve"> Leyes de los gases: Ley de Boyle, de Charles y Gay-</w:t>
      </w:r>
      <w:r w:rsidR="006138F9" w:rsidRPr="003B74FE">
        <w:rPr>
          <w:sz w:val="24"/>
          <w:szCs w:val="24"/>
        </w:rPr>
        <w:t>Lussac. -</w:t>
      </w:r>
      <w:r w:rsidRPr="003B74FE">
        <w:rPr>
          <w:sz w:val="24"/>
          <w:szCs w:val="24"/>
        </w:rPr>
        <w:t xml:space="preserve"> Cinética </w:t>
      </w:r>
      <w:r w:rsidR="004C53FA" w:rsidRPr="003B74FE">
        <w:rPr>
          <w:sz w:val="24"/>
          <w:szCs w:val="24"/>
        </w:rPr>
        <w:t>básica. -</w:t>
      </w:r>
      <w:r w:rsidRPr="003B74FE">
        <w:rPr>
          <w:sz w:val="24"/>
          <w:szCs w:val="24"/>
        </w:rPr>
        <w:t xml:space="preserve"> </w:t>
      </w:r>
      <w:r w:rsidRPr="003B74FE">
        <w:rPr>
          <w:b/>
          <w:sz w:val="24"/>
          <w:szCs w:val="24"/>
        </w:rPr>
        <w:t>Estado Líquido</w:t>
      </w:r>
      <w:r w:rsidRPr="003B74FE">
        <w:rPr>
          <w:sz w:val="24"/>
          <w:szCs w:val="24"/>
        </w:rPr>
        <w:t xml:space="preserve">: Estructura </w:t>
      </w:r>
      <w:r w:rsidR="004C53FA" w:rsidRPr="003B74FE">
        <w:rPr>
          <w:sz w:val="24"/>
          <w:szCs w:val="24"/>
        </w:rPr>
        <w:t>molecular. -</w:t>
      </w:r>
      <w:r w:rsidRPr="003B74FE">
        <w:rPr>
          <w:sz w:val="24"/>
          <w:szCs w:val="24"/>
        </w:rPr>
        <w:t xml:space="preserve"> </w:t>
      </w:r>
      <w:r w:rsidR="004C53FA" w:rsidRPr="003B74FE">
        <w:rPr>
          <w:sz w:val="24"/>
          <w:szCs w:val="24"/>
        </w:rPr>
        <w:t>Propiedades. -</w:t>
      </w:r>
      <w:r w:rsidRPr="003B74FE">
        <w:rPr>
          <w:sz w:val="24"/>
          <w:szCs w:val="24"/>
        </w:rPr>
        <w:t xml:space="preserve"> Miscibles y No </w:t>
      </w:r>
      <w:r w:rsidR="004C53FA" w:rsidRPr="003B74FE">
        <w:rPr>
          <w:sz w:val="24"/>
          <w:szCs w:val="24"/>
        </w:rPr>
        <w:t>miscibles. -</w:t>
      </w:r>
      <w:r w:rsidRPr="003B74FE">
        <w:rPr>
          <w:sz w:val="24"/>
          <w:szCs w:val="24"/>
        </w:rPr>
        <w:t xml:space="preserve"> </w:t>
      </w:r>
      <w:r w:rsidRPr="003B74FE">
        <w:rPr>
          <w:b/>
          <w:sz w:val="24"/>
          <w:szCs w:val="24"/>
        </w:rPr>
        <w:t>Estado Sólido:</w:t>
      </w:r>
      <w:r w:rsidRPr="003B74FE">
        <w:rPr>
          <w:sz w:val="24"/>
          <w:szCs w:val="24"/>
        </w:rPr>
        <w:t xml:space="preserve"> </w:t>
      </w:r>
      <w:r w:rsidR="004C53FA" w:rsidRPr="003B74FE">
        <w:rPr>
          <w:sz w:val="24"/>
          <w:szCs w:val="24"/>
        </w:rPr>
        <w:t>Propiedades. -</w:t>
      </w:r>
      <w:r w:rsidRPr="003B74FE">
        <w:rPr>
          <w:sz w:val="24"/>
          <w:szCs w:val="24"/>
        </w:rPr>
        <w:t xml:space="preserve"> Estructuras </w:t>
      </w:r>
      <w:r w:rsidR="004C53FA" w:rsidRPr="003B74FE">
        <w:rPr>
          <w:sz w:val="24"/>
          <w:szCs w:val="24"/>
        </w:rPr>
        <w:t>cristalinas. -</w:t>
      </w:r>
      <w:r w:rsidR="004C53FA">
        <w:rPr>
          <w:sz w:val="24"/>
          <w:szCs w:val="24"/>
        </w:rPr>
        <w:t xml:space="preserve"> </w:t>
      </w:r>
      <w:r w:rsidRPr="003B74FE">
        <w:rPr>
          <w:sz w:val="24"/>
          <w:szCs w:val="24"/>
        </w:rPr>
        <w:t xml:space="preserve">Redes espaciales y celda </w:t>
      </w:r>
      <w:r w:rsidR="004C53FA" w:rsidRPr="003B74FE">
        <w:rPr>
          <w:sz w:val="24"/>
          <w:szCs w:val="24"/>
        </w:rPr>
        <w:t>unitaria. -</w:t>
      </w:r>
      <w:r w:rsidRPr="003B74FE">
        <w:rPr>
          <w:sz w:val="24"/>
          <w:szCs w:val="24"/>
        </w:rPr>
        <w:t xml:space="preserve"> Tipos de sólidos: iónicos, moleculares, covalentes y </w:t>
      </w:r>
      <w:r w:rsidR="004C53FA" w:rsidRPr="003B74FE">
        <w:rPr>
          <w:sz w:val="24"/>
          <w:szCs w:val="24"/>
        </w:rPr>
        <w:t>metálicos. -</w:t>
      </w:r>
      <w:r w:rsidRPr="003B74FE">
        <w:rPr>
          <w:sz w:val="24"/>
          <w:szCs w:val="24"/>
        </w:rPr>
        <w:t xml:space="preserve"> Anisotropía e </w:t>
      </w:r>
      <w:proofErr w:type="gramStart"/>
      <w:r w:rsidRPr="003B74FE">
        <w:rPr>
          <w:sz w:val="24"/>
          <w:szCs w:val="24"/>
        </w:rPr>
        <w:t>isotropía.-</w:t>
      </w:r>
      <w:proofErr w:type="gramEnd"/>
      <w:r w:rsidRPr="003B74FE">
        <w:rPr>
          <w:sz w:val="24"/>
          <w:szCs w:val="24"/>
        </w:rPr>
        <w:t xml:space="preserve"> </w:t>
      </w:r>
    </w:p>
    <w:p w14:paraId="52902EF9" w14:textId="77777777" w:rsidR="006138F9" w:rsidRPr="003B74FE" w:rsidRDefault="006138F9" w:rsidP="003B74FE">
      <w:pPr>
        <w:rPr>
          <w:sz w:val="24"/>
          <w:szCs w:val="24"/>
        </w:rPr>
      </w:pPr>
    </w:p>
    <w:p w14:paraId="4CAD3A1E" w14:textId="77777777" w:rsidR="003B74FE" w:rsidRPr="003B74FE" w:rsidRDefault="003B74FE" w:rsidP="003B74FE">
      <w:pPr>
        <w:rPr>
          <w:b/>
          <w:sz w:val="24"/>
          <w:szCs w:val="24"/>
        </w:rPr>
      </w:pPr>
      <w:r w:rsidRPr="003B74FE">
        <w:rPr>
          <w:b/>
          <w:sz w:val="24"/>
          <w:szCs w:val="24"/>
        </w:rPr>
        <w:t xml:space="preserve">Unidad 6: Soluciones.- </w:t>
      </w:r>
    </w:p>
    <w:p w14:paraId="2C9B62F2" w14:textId="76FA8991" w:rsidR="003B74FE" w:rsidRDefault="003B74FE" w:rsidP="003B74FE">
      <w:pPr>
        <w:rPr>
          <w:sz w:val="24"/>
          <w:szCs w:val="24"/>
        </w:rPr>
      </w:pPr>
      <w:r w:rsidRPr="003B74FE">
        <w:rPr>
          <w:sz w:val="24"/>
          <w:szCs w:val="24"/>
        </w:rPr>
        <w:t xml:space="preserve">Proceso de disolución.- Concentración de las soluciones: Molaridad, Normalidad, Molalidad. %m/m y %m/v, Fracción </w:t>
      </w:r>
      <w:r w:rsidR="006138F9" w:rsidRPr="003B74FE">
        <w:rPr>
          <w:sz w:val="24"/>
          <w:szCs w:val="24"/>
        </w:rPr>
        <w:t>Molar. -</w:t>
      </w:r>
      <w:r w:rsidRPr="003B74FE">
        <w:rPr>
          <w:sz w:val="24"/>
          <w:szCs w:val="24"/>
        </w:rPr>
        <w:t xml:space="preserve"> Soluciones saturadas y no </w:t>
      </w:r>
      <w:r w:rsidR="006138F9" w:rsidRPr="003B74FE">
        <w:rPr>
          <w:sz w:val="24"/>
          <w:szCs w:val="24"/>
        </w:rPr>
        <w:t>saturadas. -</w:t>
      </w:r>
      <w:r w:rsidRPr="003B74FE">
        <w:rPr>
          <w:sz w:val="24"/>
          <w:szCs w:val="24"/>
        </w:rPr>
        <w:t xml:space="preserve"> </w:t>
      </w:r>
      <w:r w:rsidR="004C53FA" w:rsidRPr="003B74FE">
        <w:rPr>
          <w:sz w:val="24"/>
          <w:szCs w:val="24"/>
        </w:rPr>
        <w:t>Solubilidad. -</w:t>
      </w:r>
      <w:r w:rsidRPr="003B74FE">
        <w:rPr>
          <w:sz w:val="24"/>
          <w:szCs w:val="24"/>
        </w:rPr>
        <w:t xml:space="preserve"> Curvas de </w:t>
      </w:r>
      <w:r w:rsidR="004C53FA" w:rsidRPr="003B74FE">
        <w:rPr>
          <w:sz w:val="24"/>
          <w:szCs w:val="24"/>
        </w:rPr>
        <w:t>solubilidad. -</w:t>
      </w:r>
      <w:r w:rsidRPr="003B74FE">
        <w:rPr>
          <w:sz w:val="24"/>
          <w:szCs w:val="24"/>
        </w:rPr>
        <w:t xml:space="preserve"> preparación de </w:t>
      </w:r>
      <w:r w:rsidR="004C53FA" w:rsidRPr="003B74FE">
        <w:rPr>
          <w:sz w:val="24"/>
          <w:szCs w:val="24"/>
        </w:rPr>
        <w:t>soluciones. -</w:t>
      </w:r>
      <w:r w:rsidRPr="003B74FE">
        <w:rPr>
          <w:sz w:val="24"/>
          <w:szCs w:val="24"/>
        </w:rPr>
        <w:t xml:space="preserve"> </w:t>
      </w:r>
      <w:r w:rsidR="004C53FA" w:rsidRPr="003B74FE">
        <w:rPr>
          <w:sz w:val="24"/>
          <w:szCs w:val="24"/>
        </w:rPr>
        <w:t>Dilución. -</w:t>
      </w:r>
      <w:r w:rsidRPr="003B74FE">
        <w:rPr>
          <w:sz w:val="24"/>
          <w:szCs w:val="24"/>
        </w:rPr>
        <w:t xml:space="preserve"> Propiedades Coligativas de las </w:t>
      </w:r>
      <w:r w:rsidR="004C53FA" w:rsidRPr="003B74FE">
        <w:rPr>
          <w:sz w:val="24"/>
          <w:szCs w:val="24"/>
        </w:rPr>
        <w:t>soluciones. -</w:t>
      </w:r>
      <w:r w:rsidRPr="003B74FE">
        <w:rPr>
          <w:sz w:val="24"/>
          <w:szCs w:val="24"/>
        </w:rPr>
        <w:t xml:space="preserve"> </w:t>
      </w:r>
    </w:p>
    <w:p w14:paraId="2BD6968F" w14:textId="732C619D" w:rsidR="006138F9" w:rsidRDefault="006138F9" w:rsidP="003B74FE">
      <w:pPr>
        <w:rPr>
          <w:sz w:val="24"/>
          <w:szCs w:val="24"/>
        </w:rPr>
      </w:pPr>
    </w:p>
    <w:p w14:paraId="08A9BDF2" w14:textId="77777777" w:rsidR="006138F9" w:rsidRPr="003B74FE" w:rsidRDefault="006138F9" w:rsidP="003B74FE">
      <w:pPr>
        <w:rPr>
          <w:sz w:val="24"/>
          <w:szCs w:val="24"/>
        </w:rPr>
      </w:pPr>
    </w:p>
    <w:p w14:paraId="602FB3C8" w14:textId="77777777" w:rsidR="003B74FE" w:rsidRPr="003B74FE" w:rsidRDefault="003B74FE" w:rsidP="003B74FE">
      <w:pPr>
        <w:rPr>
          <w:sz w:val="24"/>
          <w:szCs w:val="24"/>
        </w:rPr>
      </w:pPr>
    </w:p>
    <w:p w14:paraId="2110DFA4" w14:textId="77777777" w:rsidR="003B74FE" w:rsidRPr="003B74FE" w:rsidRDefault="003B74FE" w:rsidP="003B74FE">
      <w:pPr>
        <w:rPr>
          <w:b/>
          <w:sz w:val="24"/>
          <w:szCs w:val="24"/>
        </w:rPr>
      </w:pPr>
      <w:r w:rsidRPr="003B74FE">
        <w:rPr>
          <w:b/>
          <w:sz w:val="24"/>
          <w:szCs w:val="24"/>
        </w:rPr>
        <w:t>Unidad 7: Reacciones Químicas- Cinética básica</w:t>
      </w:r>
    </w:p>
    <w:p w14:paraId="1F606435" w14:textId="77777777" w:rsidR="003B74FE" w:rsidRPr="003B74FE" w:rsidRDefault="003B74FE" w:rsidP="003B74FE">
      <w:pPr>
        <w:rPr>
          <w:sz w:val="24"/>
          <w:szCs w:val="24"/>
        </w:rPr>
      </w:pPr>
      <w:r w:rsidRPr="003B74FE">
        <w:rPr>
          <w:sz w:val="24"/>
          <w:szCs w:val="24"/>
        </w:rPr>
        <w:t xml:space="preserve">Reacciones Químicas: clasificación.- Ecuación química.- Balanceo de ecuaciones.- Estequiometría.- Velocidad de reacción.- Factores que determinan y modifican la velocidad de las reacciones químicas.- Ordenes de reacción.- </w:t>
      </w:r>
    </w:p>
    <w:p w14:paraId="4FF0FF9F" w14:textId="77777777" w:rsidR="003B74FE" w:rsidRPr="003B74FE" w:rsidRDefault="003B74FE" w:rsidP="003B74FE">
      <w:pPr>
        <w:rPr>
          <w:sz w:val="24"/>
          <w:szCs w:val="24"/>
        </w:rPr>
      </w:pPr>
    </w:p>
    <w:p w14:paraId="6B8B63B5" w14:textId="77777777" w:rsidR="003B74FE" w:rsidRPr="003B74FE" w:rsidRDefault="003B74FE" w:rsidP="003B74FE">
      <w:pPr>
        <w:rPr>
          <w:b/>
          <w:sz w:val="24"/>
          <w:szCs w:val="24"/>
        </w:rPr>
      </w:pPr>
      <w:r w:rsidRPr="003B74FE">
        <w:rPr>
          <w:b/>
          <w:sz w:val="24"/>
          <w:szCs w:val="24"/>
        </w:rPr>
        <w:t>Unidad 8: Equilibrio Químico y Ácido-base</w:t>
      </w:r>
    </w:p>
    <w:p w14:paraId="5D7CF4A3" w14:textId="77777777" w:rsidR="003B74FE" w:rsidRPr="003B74FE" w:rsidRDefault="003B74FE" w:rsidP="003B74FE">
      <w:pPr>
        <w:rPr>
          <w:sz w:val="24"/>
          <w:szCs w:val="24"/>
        </w:rPr>
      </w:pPr>
      <w:r w:rsidRPr="003B74FE">
        <w:rPr>
          <w:sz w:val="24"/>
          <w:szCs w:val="24"/>
        </w:rPr>
        <w:t xml:space="preserve">Equilibrio Químico y constantes de equilibrio.- Principio de Le </w:t>
      </w:r>
      <w:proofErr w:type="spellStart"/>
      <w:r w:rsidRPr="003B74FE">
        <w:rPr>
          <w:sz w:val="24"/>
          <w:szCs w:val="24"/>
        </w:rPr>
        <w:t>Chatelier</w:t>
      </w:r>
      <w:proofErr w:type="spellEnd"/>
      <w:r w:rsidRPr="003B74FE">
        <w:rPr>
          <w:sz w:val="24"/>
          <w:szCs w:val="24"/>
        </w:rPr>
        <w:t xml:space="preserve">.- Constantes de acidez y basicidad.- pH: concepto.- Soluciones buffer.- Valoraciones ácido-base.- </w:t>
      </w:r>
    </w:p>
    <w:p w14:paraId="1DC201FC" w14:textId="77777777" w:rsidR="00142153" w:rsidRPr="00AB0948" w:rsidRDefault="00142153" w:rsidP="00142153">
      <w:pPr>
        <w:spacing w:line="276" w:lineRule="auto"/>
        <w:jc w:val="both"/>
        <w:rPr>
          <w:sz w:val="24"/>
          <w:szCs w:val="24"/>
        </w:rPr>
      </w:pPr>
    </w:p>
    <w:p w14:paraId="36D2E22F" w14:textId="77777777" w:rsidR="00142153" w:rsidRDefault="00142153" w:rsidP="00142153">
      <w:pPr>
        <w:spacing w:line="276" w:lineRule="auto"/>
        <w:jc w:val="both"/>
        <w:rPr>
          <w:b/>
          <w:sz w:val="24"/>
          <w:szCs w:val="24"/>
        </w:rPr>
      </w:pPr>
    </w:p>
    <w:p w14:paraId="533C0368" w14:textId="77777777" w:rsidR="00142153" w:rsidRPr="00AB0948" w:rsidRDefault="00142153" w:rsidP="00142153">
      <w:pPr>
        <w:spacing w:line="276" w:lineRule="auto"/>
        <w:jc w:val="both"/>
        <w:rPr>
          <w:i/>
          <w:sz w:val="24"/>
          <w:szCs w:val="24"/>
        </w:rPr>
      </w:pPr>
      <w:r w:rsidRPr="00AB0948">
        <w:rPr>
          <w:b/>
          <w:sz w:val="24"/>
          <w:szCs w:val="24"/>
        </w:rPr>
        <w:t xml:space="preserve">Bibliografía </w:t>
      </w:r>
    </w:p>
    <w:p w14:paraId="405BA0EC" w14:textId="77777777" w:rsidR="00142153" w:rsidRPr="00AB0948" w:rsidRDefault="00142153" w:rsidP="00142153">
      <w:pPr>
        <w:spacing w:line="276" w:lineRule="auto"/>
        <w:jc w:val="both"/>
        <w:rPr>
          <w:i/>
          <w:sz w:val="24"/>
          <w:szCs w:val="24"/>
        </w:rPr>
      </w:pPr>
    </w:p>
    <w:p w14:paraId="1639460B" w14:textId="77777777" w:rsidR="00142153" w:rsidRPr="00C74667" w:rsidRDefault="00142153" w:rsidP="00142153">
      <w:pPr>
        <w:spacing w:line="276" w:lineRule="auto"/>
        <w:jc w:val="both"/>
        <w:rPr>
          <w:b/>
          <w:sz w:val="24"/>
          <w:szCs w:val="24"/>
          <w:lang w:val="es-AR"/>
        </w:rPr>
      </w:pPr>
      <w:r w:rsidRPr="00AB0948">
        <w:rPr>
          <w:b/>
          <w:sz w:val="24"/>
          <w:szCs w:val="24"/>
          <w:lang w:val="es-AR"/>
        </w:rPr>
        <w:t>Obligatoria:</w:t>
      </w:r>
    </w:p>
    <w:p w14:paraId="2E40D256" w14:textId="77777777" w:rsidR="004764C7" w:rsidRPr="004764C7" w:rsidRDefault="004764C7" w:rsidP="004764C7">
      <w:pPr>
        <w:pStyle w:val="ListParagraph"/>
        <w:numPr>
          <w:ilvl w:val="0"/>
          <w:numId w:val="2"/>
        </w:numPr>
        <w:rPr>
          <w:sz w:val="24"/>
          <w:szCs w:val="24"/>
        </w:rPr>
      </w:pPr>
      <w:r w:rsidRPr="004764C7">
        <w:rPr>
          <w:sz w:val="24"/>
          <w:szCs w:val="24"/>
        </w:rPr>
        <w:t xml:space="preserve">Burns, RA; </w:t>
      </w:r>
      <w:r w:rsidRPr="004764C7">
        <w:rPr>
          <w:i/>
          <w:sz w:val="24"/>
          <w:szCs w:val="24"/>
        </w:rPr>
        <w:t>Fundamentos de Química</w:t>
      </w:r>
      <w:r w:rsidRPr="004764C7">
        <w:rPr>
          <w:sz w:val="24"/>
          <w:szCs w:val="24"/>
        </w:rPr>
        <w:t xml:space="preserve"> (2003); Pearson Educación; Cuarta edición; México.</w:t>
      </w:r>
    </w:p>
    <w:p w14:paraId="07D20BE1" w14:textId="77777777" w:rsidR="004764C7" w:rsidRPr="004764C7" w:rsidRDefault="004764C7" w:rsidP="004764C7">
      <w:pPr>
        <w:pStyle w:val="ListParagraph"/>
        <w:numPr>
          <w:ilvl w:val="0"/>
          <w:numId w:val="2"/>
        </w:numPr>
        <w:rPr>
          <w:sz w:val="24"/>
          <w:szCs w:val="24"/>
        </w:rPr>
      </w:pPr>
      <w:r w:rsidRPr="004764C7">
        <w:rPr>
          <w:sz w:val="24"/>
          <w:szCs w:val="24"/>
        </w:rPr>
        <w:t xml:space="preserve">Brown, T y col. Química; </w:t>
      </w:r>
      <w:r w:rsidRPr="004764C7">
        <w:rPr>
          <w:i/>
          <w:sz w:val="24"/>
          <w:szCs w:val="24"/>
        </w:rPr>
        <w:t>La ciencia central</w:t>
      </w:r>
      <w:r w:rsidRPr="004764C7">
        <w:rPr>
          <w:sz w:val="24"/>
          <w:szCs w:val="24"/>
        </w:rPr>
        <w:t xml:space="preserve"> (2009); 11era edición, Pearson Educación, México.  </w:t>
      </w:r>
    </w:p>
    <w:p w14:paraId="201E7A07" w14:textId="77777777" w:rsidR="004764C7" w:rsidRPr="004764C7" w:rsidRDefault="004764C7" w:rsidP="00B04965">
      <w:pPr>
        <w:pStyle w:val="ListParagraph"/>
        <w:numPr>
          <w:ilvl w:val="0"/>
          <w:numId w:val="2"/>
        </w:numPr>
        <w:spacing w:line="276" w:lineRule="auto"/>
        <w:jc w:val="both"/>
        <w:rPr>
          <w:sz w:val="24"/>
          <w:szCs w:val="24"/>
          <w:lang w:val="es-AR"/>
        </w:rPr>
      </w:pPr>
      <w:r w:rsidRPr="004764C7">
        <w:rPr>
          <w:sz w:val="24"/>
          <w:szCs w:val="24"/>
        </w:rPr>
        <w:t xml:space="preserve">Skoog, Douglas A; West Donald M; </w:t>
      </w:r>
      <w:r w:rsidRPr="004764C7">
        <w:rPr>
          <w:i/>
          <w:sz w:val="24"/>
          <w:szCs w:val="24"/>
        </w:rPr>
        <w:t>Fundamentos de Química analítica</w:t>
      </w:r>
      <w:r w:rsidRPr="004764C7">
        <w:rPr>
          <w:sz w:val="24"/>
          <w:szCs w:val="24"/>
        </w:rPr>
        <w:t>; (1997), 4° edición, Reverté, Barcelona.</w:t>
      </w:r>
    </w:p>
    <w:p w14:paraId="4C3C165D" w14:textId="77777777" w:rsidR="004764C7" w:rsidRPr="004764C7" w:rsidRDefault="004764C7" w:rsidP="004764C7">
      <w:pPr>
        <w:numPr>
          <w:ilvl w:val="0"/>
          <w:numId w:val="2"/>
        </w:numPr>
        <w:spacing w:line="276" w:lineRule="auto"/>
        <w:jc w:val="both"/>
        <w:rPr>
          <w:sz w:val="24"/>
          <w:szCs w:val="24"/>
          <w:lang w:val="es-AR"/>
        </w:rPr>
      </w:pPr>
      <w:r w:rsidRPr="004764C7">
        <w:rPr>
          <w:sz w:val="24"/>
          <w:szCs w:val="24"/>
        </w:rPr>
        <w:t xml:space="preserve">Babor, J, A; Ibarz J: </w:t>
      </w:r>
      <w:r w:rsidRPr="004764C7">
        <w:rPr>
          <w:i/>
          <w:sz w:val="24"/>
          <w:szCs w:val="24"/>
        </w:rPr>
        <w:t xml:space="preserve">Química General Moderna, </w:t>
      </w:r>
      <w:r w:rsidRPr="004764C7">
        <w:rPr>
          <w:sz w:val="24"/>
          <w:szCs w:val="24"/>
        </w:rPr>
        <w:t>8° edición; Marín; Barcelona</w:t>
      </w:r>
    </w:p>
    <w:p w14:paraId="3832D3FD" w14:textId="3DAB09A3" w:rsidR="00142153" w:rsidRPr="00A47879" w:rsidRDefault="00142153" w:rsidP="00142153">
      <w:pPr>
        <w:numPr>
          <w:ilvl w:val="0"/>
          <w:numId w:val="2"/>
        </w:numPr>
        <w:spacing w:line="276" w:lineRule="auto"/>
        <w:jc w:val="both"/>
        <w:rPr>
          <w:sz w:val="24"/>
          <w:szCs w:val="24"/>
          <w:lang w:val="es-AR"/>
        </w:rPr>
      </w:pPr>
      <w:r w:rsidRPr="00AB0948">
        <w:rPr>
          <w:bCs/>
          <w:sz w:val="24"/>
          <w:szCs w:val="24"/>
          <w:lang w:val="es-AR"/>
        </w:rPr>
        <w:t>Química, Chang 7</w:t>
      </w:r>
      <w:r w:rsidRPr="00AB0948">
        <w:rPr>
          <w:bCs/>
          <w:sz w:val="24"/>
          <w:szCs w:val="24"/>
          <w:vertAlign w:val="superscript"/>
          <w:lang w:val="es-AR"/>
        </w:rPr>
        <w:t xml:space="preserve">a </w:t>
      </w:r>
      <w:r w:rsidRPr="00AB0948">
        <w:rPr>
          <w:bCs/>
          <w:sz w:val="24"/>
          <w:szCs w:val="24"/>
          <w:lang w:val="es-AR"/>
        </w:rPr>
        <w:t xml:space="preserve">edición, Mc Graw-Hill, México, 2002. </w:t>
      </w:r>
    </w:p>
    <w:p w14:paraId="659D7965" w14:textId="654706F5" w:rsidR="00A47879" w:rsidRDefault="00A47879" w:rsidP="00A47879">
      <w:pPr>
        <w:spacing w:line="276" w:lineRule="auto"/>
        <w:jc w:val="both"/>
        <w:rPr>
          <w:bCs/>
          <w:sz w:val="24"/>
          <w:szCs w:val="24"/>
          <w:lang w:val="es-AR"/>
        </w:rPr>
      </w:pPr>
    </w:p>
    <w:p w14:paraId="6640819B" w14:textId="77777777" w:rsidR="004C39D9" w:rsidRDefault="00A47879" w:rsidP="004C39D9">
      <w:pPr>
        <w:pStyle w:val="NoSpacing"/>
        <w:jc w:val="both"/>
        <w:rPr>
          <w:rFonts w:ascii="Arial" w:hAnsi="Arial" w:cs="Arial"/>
          <w:b/>
          <w:sz w:val="24"/>
          <w:szCs w:val="24"/>
        </w:rPr>
      </w:pPr>
      <w:r w:rsidRPr="00A47879">
        <w:rPr>
          <w:rFonts w:ascii="Arial" w:hAnsi="Arial" w:cs="Arial"/>
          <w:b/>
          <w:sz w:val="24"/>
          <w:szCs w:val="24"/>
        </w:rPr>
        <w:t>Detalle de Actividades Prácticas</w:t>
      </w:r>
    </w:p>
    <w:p w14:paraId="7BBCD14E" w14:textId="77777777" w:rsidR="004C39D9" w:rsidRDefault="004C39D9" w:rsidP="004C39D9">
      <w:pPr>
        <w:pStyle w:val="NoSpacing"/>
        <w:jc w:val="both"/>
        <w:rPr>
          <w:rFonts w:ascii="Arial" w:hAnsi="Arial" w:cs="Arial"/>
          <w:b/>
          <w:sz w:val="24"/>
          <w:szCs w:val="24"/>
        </w:rPr>
      </w:pPr>
    </w:p>
    <w:p w14:paraId="76460449" w14:textId="77777777" w:rsidR="002053CF" w:rsidRDefault="004C39D9" w:rsidP="004C39D9">
      <w:pPr>
        <w:pStyle w:val="ListParagraph"/>
        <w:numPr>
          <w:ilvl w:val="0"/>
          <w:numId w:val="8"/>
        </w:numPr>
        <w:spacing w:line="276" w:lineRule="auto"/>
        <w:jc w:val="both"/>
        <w:rPr>
          <w:b/>
          <w:bCs/>
          <w:sz w:val="24"/>
          <w:szCs w:val="24"/>
          <w:u w:val="single"/>
        </w:rPr>
      </w:pPr>
      <w:r w:rsidRPr="004C39D9">
        <w:rPr>
          <w:sz w:val="24"/>
          <w:szCs w:val="24"/>
        </w:rPr>
        <w:t xml:space="preserve">N°1 </w:t>
      </w:r>
      <w:r w:rsidRPr="004C39D9">
        <w:rPr>
          <w:b/>
          <w:bCs/>
          <w:sz w:val="24"/>
          <w:szCs w:val="24"/>
        </w:rPr>
        <w:t>Instrumental de laboratorio- Uso de Material de laboratorio (volumétrico y no volumétrico-micropipetas)</w:t>
      </w:r>
      <w:r w:rsidRPr="004C39D9">
        <w:rPr>
          <w:sz w:val="24"/>
          <w:szCs w:val="24"/>
        </w:rPr>
        <w:t xml:space="preserve"> </w:t>
      </w:r>
      <w:r w:rsidRPr="004C39D9">
        <w:rPr>
          <w:b/>
          <w:bCs/>
          <w:sz w:val="24"/>
          <w:szCs w:val="24"/>
          <w:u w:val="single"/>
        </w:rPr>
        <w:t>Objetivos:</w:t>
      </w:r>
    </w:p>
    <w:p w14:paraId="6100382E" w14:textId="65367C28" w:rsidR="004C39D9" w:rsidRPr="004C39D9" w:rsidRDefault="004C39D9" w:rsidP="002053CF">
      <w:pPr>
        <w:pStyle w:val="ListParagraph"/>
        <w:spacing w:line="276" w:lineRule="auto"/>
        <w:ind w:left="720"/>
        <w:jc w:val="both"/>
        <w:rPr>
          <w:b/>
          <w:bCs/>
          <w:sz w:val="24"/>
          <w:szCs w:val="24"/>
          <w:u w:val="single"/>
        </w:rPr>
      </w:pPr>
      <w:r w:rsidRPr="004C39D9">
        <w:rPr>
          <w:b/>
          <w:bCs/>
          <w:sz w:val="24"/>
          <w:szCs w:val="24"/>
          <w:u w:val="single"/>
        </w:rPr>
        <w:t xml:space="preserve"> </w:t>
      </w:r>
      <w:r w:rsidRPr="004C39D9">
        <w:rPr>
          <w:bCs/>
          <w:sz w:val="24"/>
          <w:szCs w:val="24"/>
        </w:rPr>
        <w:t>Reconocer el material de laboratorio y adquirir habilidad en el manejo del mismo.  Clasificar estos materiales de acuerdo a las distintas categorías conocidas.</w:t>
      </w:r>
    </w:p>
    <w:p w14:paraId="3DE24486" w14:textId="60782190" w:rsidR="004C39D9" w:rsidRPr="004C39D9" w:rsidRDefault="004C39D9" w:rsidP="004C39D9">
      <w:pPr>
        <w:pStyle w:val="NoSpacing"/>
        <w:ind w:left="765"/>
        <w:jc w:val="both"/>
        <w:rPr>
          <w:rFonts w:ascii="Arial" w:hAnsi="Arial" w:cs="Arial"/>
          <w:b/>
          <w:sz w:val="24"/>
          <w:szCs w:val="24"/>
        </w:rPr>
      </w:pPr>
    </w:p>
    <w:p w14:paraId="2A6D8F6E" w14:textId="01E4DB27" w:rsidR="004C39D9" w:rsidRPr="004C39D9" w:rsidRDefault="004C39D9" w:rsidP="004C39D9">
      <w:pPr>
        <w:pStyle w:val="ListParagraph"/>
        <w:numPr>
          <w:ilvl w:val="0"/>
          <w:numId w:val="8"/>
        </w:numPr>
        <w:spacing w:line="276" w:lineRule="auto"/>
        <w:rPr>
          <w:b/>
          <w:bCs/>
          <w:sz w:val="24"/>
          <w:szCs w:val="24"/>
          <w:u w:val="single"/>
        </w:rPr>
      </w:pPr>
      <w:r w:rsidRPr="004C39D9">
        <w:rPr>
          <w:b/>
          <w:bCs/>
          <w:sz w:val="24"/>
          <w:szCs w:val="24"/>
        </w:rPr>
        <w:t xml:space="preserve">N°2 Ensayo a la llama </w:t>
      </w:r>
      <w:r>
        <w:rPr>
          <w:b/>
          <w:bCs/>
          <w:sz w:val="24"/>
          <w:szCs w:val="24"/>
        </w:rPr>
        <w:t>(1° Parte)</w:t>
      </w:r>
      <w:r w:rsidRPr="004C39D9">
        <w:rPr>
          <w:sz w:val="24"/>
          <w:szCs w:val="24"/>
        </w:rPr>
        <w:t xml:space="preserve"> </w:t>
      </w:r>
      <w:r w:rsidRPr="004C39D9">
        <w:rPr>
          <w:b/>
          <w:bCs/>
          <w:sz w:val="24"/>
          <w:szCs w:val="24"/>
          <w:u w:val="single"/>
        </w:rPr>
        <w:t xml:space="preserve">Objetivo: </w:t>
      </w:r>
    </w:p>
    <w:p w14:paraId="482444C1" w14:textId="4953A6D1" w:rsidR="004C39D9" w:rsidRDefault="004C39D9" w:rsidP="004C39D9">
      <w:pPr>
        <w:spacing w:line="276" w:lineRule="auto"/>
        <w:jc w:val="both"/>
        <w:rPr>
          <w:sz w:val="24"/>
          <w:szCs w:val="24"/>
        </w:rPr>
      </w:pPr>
      <w:r w:rsidRPr="004C39D9">
        <w:rPr>
          <w:b/>
          <w:bCs/>
          <w:sz w:val="24"/>
          <w:szCs w:val="24"/>
        </w:rPr>
        <w:t xml:space="preserve"> </w:t>
      </w:r>
      <w:r w:rsidRPr="004C39D9">
        <w:rPr>
          <w:sz w:val="24"/>
          <w:szCs w:val="24"/>
        </w:rPr>
        <w:t>Investigar si el catión o el anión en un compuesto iónico es el responsable del color emitido al exponerlo a la llama. Identificar los cationes presentes en varias muestras incógnitas. Dar la importancia del control de variables.</w:t>
      </w:r>
    </w:p>
    <w:p w14:paraId="29338E86" w14:textId="77777777" w:rsidR="0031620C" w:rsidRPr="004C39D9" w:rsidRDefault="0031620C" w:rsidP="004C39D9">
      <w:pPr>
        <w:spacing w:line="276" w:lineRule="auto"/>
        <w:jc w:val="both"/>
        <w:rPr>
          <w:sz w:val="24"/>
          <w:szCs w:val="24"/>
        </w:rPr>
      </w:pPr>
    </w:p>
    <w:p w14:paraId="2E7076DC" w14:textId="21B04564" w:rsidR="004C39D9" w:rsidRPr="004C39D9" w:rsidRDefault="004C39D9" w:rsidP="00A35C7B">
      <w:pPr>
        <w:pStyle w:val="ListParagraph"/>
        <w:numPr>
          <w:ilvl w:val="0"/>
          <w:numId w:val="9"/>
        </w:numPr>
        <w:spacing w:line="276" w:lineRule="auto"/>
        <w:jc w:val="both"/>
        <w:rPr>
          <w:b/>
          <w:bCs/>
          <w:sz w:val="24"/>
          <w:szCs w:val="24"/>
        </w:rPr>
      </w:pPr>
      <w:r w:rsidRPr="004C39D9">
        <w:rPr>
          <w:b/>
          <w:bCs/>
          <w:sz w:val="24"/>
          <w:szCs w:val="24"/>
        </w:rPr>
        <w:t>2° Parte: Fuerzas Intermoleculares</w:t>
      </w:r>
      <w:r w:rsidRPr="004C39D9">
        <w:rPr>
          <w:sz w:val="24"/>
          <w:szCs w:val="24"/>
        </w:rPr>
        <w:t xml:space="preserve">. </w:t>
      </w:r>
      <w:r w:rsidRPr="004C39D9">
        <w:rPr>
          <w:b/>
          <w:bCs/>
          <w:sz w:val="24"/>
          <w:szCs w:val="24"/>
          <w:u w:val="single"/>
        </w:rPr>
        <w:t>Objetivos</w:t>
      </w:r>
      <w:r w:rsidRPr="004C39D9">
        <w:rPr>
          <w:b/>
          <w:bCs/>
          <w:sz w:val="24"/>
          <w:szCs w:val="24"/>
        </w:rPr>
        <w:t xml:space="preserve"> </w:t>
      </w:r>
    </w:p>
    <w:p w14:paraId="2B8CA62C" w14:textId="6476266E" w:rsidR="004C39D9" w:rsidRDefault="0031620C" w:rsidP="004C39D9">
      <w:pPr>
        <w:spacing w:line="276" w:lineRule="auto"/>
        <w:jc w:val="both"/>
        <w:rPr>
          <w:sz w:val="24"/>
          <w:szCs w:val="24"/>
        </w:rPr>
      </w:pPr>
      <w:r w:rsidRPr="004C39D9">
        <w:rPr>
          <w:sz w:val="24"/>
          <w:szCs w:val="24"/>
        </w:rPr>
        <w:t>De acuerdo con</w:t>
      </w:r>
      <w:r w:rsidR="004C39D9" w:rsidRPr="004C39D9">
        <w:rPr>
          <w:sz w:val="24"/>
          <w:szCs w:val="24"/>
        </w:rPr>
        <w:t xml:space="preserve"> los conceptos teóricos sobre Geometría Molecular y fuerzas intermoleculares, se espera que los alumnos puedan predecir la miscibilidad de diferentes sustancias analizando sus propiedades físicas.</w:t>
      </w:r>
    </w:p>
    <w:p w14:paraId="23AD4598" w14:textId="77777777" w:rsidR="0031620C" w:rsidRPr="004C39D9" w:rsidRDefault="0031620C" w:rsidP="004C39D9">
      <w:pPr>
        <w:spacing w:line="276" w:lineRule="auto"/>
        <w:jc w:val="both"/>
        <w:rPr>
          <w:sz w:val="24"/>
          <w:szCs w:val="24"/>
        </w:rPr>
      </w:pPr>
    </w:p>
    <w:p w14:paraId="00470E0D" w14:textId="77777777" w:rsidR="004C39D9" w:rsidRPr="002053CF" w:rsidRDefault="004C39D9" w:rsidP="004C39D9">
      <w:pPr>
        <w:pStyle w:val="NoSpacing"/>
        <w:numPr>
          <w:ilvl w:val="0"/>
          <w:numId w:val="6"/>
        </w:numPr>
        <w:jc w:val="both"/>
        <w:rPr>
          <w:rFonts w:ascii="Arial" w:hAnsi="Arial" w:cs="Arial"/>
          <w:b/>
          <w:bCs/>
          <w:sz w:val="24"/>
          <w:szCs w:val="24"/>
        </w:rPr>
      </w:pPr>
      <w:r w:rsidRPr="002053CF">
        <w:rPr>
          <w:rFonts w:ascii="Arial" w:hAnsi="Arial" w:cs="Arial"/>
          <w:b/>
          <w:bCs/>
          <w:sz w:val="24"/>
          <w:szCs w:val="24"/>
        </w:rPr>
        <w:t xml:space="preserve">N°3 Preparación de soluciones-Curva de calibración y análisis por espectrofotometría </w:t>
      </w:r>
    </w:p>
    <w:p w14:paraId="65506E63" w14:textId="35E41E5A" w:rsidR="004C39D9" w:rsidRPr="0031620C" w:rsidRDefault="004C39D9" w:rsidP="002053CF">
      <w:pPr>
        <w:pStyle w:val="ListParagraph"/>
        <w:numPr>
          <w:ilvl w:val="0"/>
          <w:numId w:val="6"/>
        </w:numPr>
        <w:spacing w:line="276" w:lineRule="auto"/>
        <w:jc w:val="both"/>
        <w:rPr>
          <w:b/>
          <w:bCs/>
          <w:sz w:val="24"/>
          <w:szCs w:val="24"/>
          <w:highlight w:val="white"/>
        </w:rPr>
      </w:pPr>
      <w:r w:rsidRPr="002053CF">
        <w:rPr>
          <w:b/>
          <w:bCs/>
          <w:sz w:val="24"/>
          <w:szCs w:val="24"/>
        </w:rPr>
        <w:t xml:space="preserve">N°4 Análisis de resultados computacional </w:t>
      </w:r>
      <w:r w:rsidRPr="002053CF">
        <w:rPr>
          <w:b/>
          <w:bCs/>
          <w:sz w:val="24"/>
          <w:szCs w:val="24"/>
          <w:shd w:val="clear" w:color="auto" w:fill="FFFFFF"/>
        </w:rPr>
        <w:t>A partir de los resultados obtenidos en el TP3 se realizará un análisis en Excel a fin de determinar la concentración de las muestras incógnitas.</w:t>
      </w:r>
    </w:p>
    <w:p w14:paraId="0B6D2948" w14:textId="77777777" w:rsidR="0031620C" w:rsidRPr="002053CF" w:rsidRDefault="0031620C" w:rsidP="0031620C">
      <w:pPr>
        <w:pStyle w:val="ListParagraph"/>
        <w:spacing w:line="276" w:lineRule="auto"/>
        <w:ind w:left="765"/>
        <w:jc w:val="both"/>
        <w:rPr>
          <w:b/>
          <w:bCs/>
          <w:sz w:val="24"/>
          <w:szCs w:val="24"/>
          <w:highlight w:val="white"/>
        </w:rPr>
      </w:pPr>
    </w:p>
    <w:p w14:paraId="7C311B3B" w14:textId="3810B4D5" w:rsidR="004C39D9" w:rsidRPr="002053CF" w:rsidRDefault="004C39D9" w:rsidP="002053CF">
      <w:pPr>
        <w:pStyle w:val="ListParagraph"/>
        <w:numPr>
          <w:ilvl w:val="0"/>
          <w:numId w:val="6"/>
        </w:numPr>
        <w:spacing w:line="276" w:lineRule="auto"/>
        <w:jc w:val="both"/>
        <w:rPr>
          <w:sz w:val="24"/>
          <w:szCs w:val="24"/>
        </w:rPr>
      </w:pPr>
      <w:r w:rsidRPr="002053CF">
        <w:rPr>
          <w:b/>
          <w:bCs/>
          <w:sz w:val="24"/>
          <w:szCs w:val="24"/>
        </w:rPr>
        <w:t>N°5 Reacciones químicas</w:t>
      </w:r>
      <w:r>
        <w:t xml:space="preserve"> </w:t>
      </w:r>
      <w:r w:rsidRPr="002053CF">
        <w:rPr>
          <w:b/>
          <w:sz w:val="24"/>
          <w:szCs w:val="24"/>
          <w:u w:val="single"/>
        </w:rPr>
        <w:t>Objetivos:</w:t>
      </w:r>
      <w:r w:rsidRPr="002053CF">
        <w:rPr>
          <w:sz w:val="24"/>
          <w:szCs w:val="24"/>
        </w:rPr>
        <w:t xml:space="preserve"> </w:t>
      </w:r>
    </w:p>
    <w:p w14:paraId="02EEA345" w14:textId="75D566AD" w:rsidR="004C39D9" w:rsidRDefault="004C39D9" w:rsidP="002053CF">
      <w:pPr>
        <w:spacing w:line="276" w:lineRule="auto"/>
        <w:jc w:val="both"/>
        <w:rPr>
          <w:sz w:val="24"/>
          <w:szCs w:val="24"/>
        </w:rPr>
      </w:pPr>
      <w:r w:rsidRPr="002053CF">
        <w:rPr>
          <w:sz w:val="24"/>
          <w:szCs w:val="24"/>
        </w:rPr>
        <w:t>Observar distintas reacciones químicas, a través de los cambios que se producen en la transformación. Interpretar con ecuaciones químicas. Explicar qué ocurre a nivel submicroscópico en cada una.</w:t>
      </w:r>
    </w:p>
    <w:p w14:paraId="16D0EB8B" w14:textId="77777777" w:rsidR="0031620C" w:rsidRPr="002053CF" w:rsidRDefault="0031620C" w:rsidP="002053CF">
      <w:pPr>
        <w:spacing w:line="276" w:lineRule="auto"/>
        <w:jc w:val="both"/>
        <w:rPr>
          <w:sz w:val="24"/>
          <w:szCs w:val="24"/>
        </w:rPr>
      </w:pPr>
    </w:p>
    <w:p w14:paraId="2F2A5C1C" w14:textId="67E8EE2A" w:rsidR="004C39D9" w:rsidRDefault="004C39D9" w:rsidP="004C39D9">
      <w:pPr>
        <w:pStyle w:val="NoSpacing"/>
        <w:numPr>
          <w:ilvl w:val="0"/>
          <w:numId w:val="6"/>
        </w:numPr>
        <w:jc w:val="both"/>
        <w:rPr>
          <w:rFonts w:ascii="Arial" w:hAnsi="Arial" w:cs="Arial"/>
          <w:b/>
          <w:bCs/>
          <w:sz w:val="24"/>
          <w:szCs w:val="24"/>
        </w:rPr>
      </w:pPr>
      <w:r w:rsidRPr="002053CF">
        <w:rPr>
          <w:rFonts w:ascii="Arial" w:hAnsi="Arial" w:cs="Arial"/>
          <w:b/>
          <w:bCs/>
          <w:sz w:val="24"/>
          <w:szCs w:val="24"/>
        </w:rPr>
        <w:t xml:space="preserve"> N°6 Titulación- pH-Neutralización- Buffer </w:t>
      </w:r>
    </w:p>
    <w:p w14:paraId="6E05A3B6" w14:textId="77777777" w:rsidR="0031620C" w:rsidRPr="002053CF" w:rsidRDefault="0031620C" w:rsidP="0031620C">
      <w:pPr>
        <w:pStyle w:val="NoSpacing"/>
        <w:ind w:left="765"/>
        <w:jc w:val="both"/>
        <w:rPr>
          <w:rFonts w:ascii="Arial" w:hAnsi="Arial" w:cs="Arial"/>
          <w:b/>
          <w:bCs/>
          <w:sz w:val="24"/>
          <w:szCs w:val="24"/>
        </w:rPr>
      </w:pPr>
    </w:p>
    <w:p w14:paraId="70E2DB17" w14:textId="071C740B" w:rsidR="00A47879" w:rsidRPr="002053CF" w:rsidRDefault="004C39D9" w:rsidP="004C39D9">
      <w:pPr>
        <w:pStyle w:val="NoSpacing"/>
        <w:numPr>
          <w:ilvl w:val="0"/>
          <w:numId w:val="6"/>
        </w:numPr>
        <w:jc w:val="both"/>
        <w:rPr>
          <w:rFonts w:ascii="Arial" w:hAnsi="Arial" w:cs="Arial"/>
          <w:b/>
          <w:bCs/>
          <w:sz w:val="24"/>
          <w:szCs w:val="24"/>
        </w:rPr>
      </w:pPr>
      <w:r w:rsidRPr="002053CF">
        <w:rPr>
          <w:rFonts w:ascii="Arial" w:hAnsi="Arial" w:cs="Arial"/>
          <w:b/>
          <w:bCs/>
          <w:sz w:val="24"/>
          <w:szCs w:val="24"/>
        </w:rPr>
        <w:t>N° 7 Uso de técnicas aprendidas con material incógnito</w:t>
      </w:r>
    </w:p>
    <w:p w14:paraId="10FB6176" w14:textId="77777777" w:rsidR="004764C7" w:rsidRPr="002053CF" w:rsidRDefault="004764C7" w:rsidP="00142153">
      <w:pPr>
        <w:spacing w:line="276" w:lineRule="auto"/>
        <w:jc w:val="both"/>
        <w:rPr>
          <w:b/>
          <w:bCs/>
          <w:sz w:val="24"/>
          <w:szCs w:val="24"/>
          <w:lang w:val="es-AR"/>
        </w:rPr>
      </w:pPr>
    </w:p>
    <w:p w14:paraId="16D6A976" w14:textId="77777777" w:rsidR="00142153" w:rsidRPr="002053CF" w:rsidRDefault="00142153" w:rsidP="004764C7">
      <w:pPr>
        <w:spacing w:line="276" w:lineRule="auto"/>
        <w:jc w:val="both"/>
        <w:rPr>
          <w:b/>
          <w:bCs/>
          <w:sz w:val="24"/>
          <w:szCs w:val="24"/>
        </w:rPr>
      </w:pPr>
      <w:r w:rsidRPr="002053CF">
        <w:rPr>
          <w:b/>
          <w:bCs/>
          <w:sz w:val="24"/>
          <w:szCs w:val="24"/>
          <w:lang w:val="es-AR"/>
        </w:rPr>
        <w:t>.</w:t>
      </w:r>
    </w:p>
    <w:p w14:paraId="442FD32F" w14:textId="77777777" w:rsidR="00142153" w:rsidRPr="00AB0948" w:rsidRDefault="00142153" w:rsidP="00142153">
      <w:pPr>
        <w:spacing w:line="276" w:lineRule="auto"/>
        <w:jc w:val="both"/>
        <w:rPr>
          <w:b/>
          <w:sz w:val="24"/>
          <w:szCs w:val="24"/>
        </w:rPr>
      </w:pPr>
      <w:r w:rsidRPr="00AB0948">
        <w:rPr>
          <w:b/>
          <w:sz w:val="24"/>
          <w:szCs w:val="24"/>
        </w:rPr>
        <w:t>Organización de las clases:</w:t>
      </w:r>
      <w:r>
        <w:rPr>
          <w:b/>
          <w:sz w:val="24"/>
          <w:szCs w:val="24"/>
        </w:rPr>
        <w:t xml:space="preserve"> </w:t>
      </w:r>
      <w:r w:rsidRPr="00AB0948">
        <w:rPr>
          <w:sz w:val="24"/>
          <w:szCs w:val="24"/>
        </w:rPr>
        <w:t>Cada una de las unidades se presenta con una clase teórica donde se desarrollan los fundamentos de la técnica de laboratorio con el uso de herramientas multimedia, y en los casos que corresponde se discuten ejercicios donde se aplica dicha técnica a una situación problema. La segunda parte de la clase se dicta por completo en el laboratorio de química inicial, donde se lleva a cabo la explicación del trabajo práctico a realizar</w:t>
      </w:r>
    </w:p>
    <w:p w14:paraId="79C57834" w14:textId="77777777" w:rsidR="00142153" w:rsidRPr="00AB0948" w:rsidRDefault="00142153" w:rsidP="00142153">
      <w:pPr>
        <w:spacing w:line="276" w:lineRule="auto"/>
        <w:jc w:val="both"/>
        <w:rPr>
          <w:b/>
          <w:sz w:val="24"/>
          <w:szCs w:val="24"/>
        </w:rPr>
      </w:pPr>
    </w:p>
    <w:p w14:paraId="27A163B2" w14:textId="77777777" w:rsidR="00142153" w:rsidRPr="00C74667" w:rsidRDefault="00142153" w:rsidP="00142153">
      <w:pPr>
        <w:spacing w:line="276" w:lineRule="auto"/>
        <w:jc w:val="both"/>
        <w:rPr>
          <w:b/>
          <w:sz w:val="24"/>
          <w:szCs w:val="24"/>
        </w:rPr>
      </w:pPr>
      <w:r w:rsidRPr="00AB0948">
        <w:rPr>
          <w:b/>
          <w:sz w:val="24"/>
          <w:szCs w:val="24"/>
        </w:rPr>
        <w:t>Modalidad de evaluación:</w:t>
      </w:r>
    </w:p>
    <w:p w14:paraId="757A606E" w14:textId="47900305" w:rsidR="00142153" w:rsidRPr="00AB0948"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Para aprobar el curso, el</w:t>
      </w:r>
      <w:r w:rsidR="000455D9">
        <w:rPr>
          <w:sz w:val="24"/>
          <w:szCs w:val="24"/>
        </w:rPr>
        <w:t>/la</w:t>
      </w:r>
      <w:r w:rsidRPr="00AB0948">
        <w:rPr>
          <w:sz w:val="24"/>
          <w:szCs w:val="24"/>
        </w:rPr>
        <w:t xml:space="preserve"> alumno</w:t>
      </w:r>
      <w:r w:rsidR="000455D9">
        <w:rPr>
          <w:sz w:val="24"/>
          <w:szCs w:val="24"/>
        </w:rPr>
        <w:t>/a</w:t>
      </w:r>
      <w:r w:rsidRPr="00AB0948">
        <w:rPr>
          <w:sz w:val="24"/>
          <w:szCs w:val="24"/>
        </w:rPr>
        <w:t xml:space="preserve"> deberá aprobar </w:t>
      </w:r>
      <w:r w:rsidR="006138F9">
        <w:rPr>
          <w:sz w:val="24"/>
          <w:szCs w:val="24"/>
        </w:rPr>
        <w:t>2</w:t>
      </w:r>
      <w:r w:rsidRPr="00AB0948">
        <w:rPr>
          <w:sz w:val="24"/>
          <w:szCs w:val="24"/>
        </w:rPr>
        <w:t xml:space="preserve"> exámenes parciales y un examen integrador.</w:t>
      </w:r>
    </w:p>
    <w:p w14:paraId="72D241B6" w14:textId="77777777" w:rsidR="00142153" w:rsidRPr="00AB0948" w:rsidRDefault="00142153" w:rsidP="00213BE3">
      <w:pPr>
        <w:spacing w:line="276" w:lineRule="auto"/>
        <w:ind w:left="426"/>
        <w:jc w:val="both"/>
        <w:rPr>
          <w:sz w:val="24"/>
          <w:szCs w:val="24"/>
        </w:rPr>
      </w:pPr>
    </w:p>
    <w:p w14:paraId="072FD6BC" w14:textId="77777777" w:rsidR="00142153" w:rsidRPr="00AB0948"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Para aprobar los exámenes parciales se requiere una nota mínima de 4 (cuatro) puntos sobre un total de 10 (diez) puntos, incluyendo la correcta resolución de al menos un 40 % del puntaje de cada tema incluido en el examen. Los alumnos que obtengan un promedio igual o superior a 7 (siete) en los exámenes parciales no quedan exentos de rendir el examen integrador, excepto que hayan logrado una calificación superior a 6 y la suma de ambos sea igual o mayor a 14.</w:t>
      </w:r>
    </w:p>
    <w:p w14:paraId="514DA843" w14:textId="77777777" w:rsidR="00142153" w:rsidRDefault="00142153" w:rsidP="00142153">
      <w:pPr>
        <w:numPr>
          <w:ilvl w:val="0"/>
          <w:numId w:val="1"/>
        </w:numPr>
        <w:tabs>
          <w:tab w:val="clear" w:pos="720"/>
          <w:tab w:val="num" w:pos="142"/>
        </w:tabs>
        <w:spacing w:line="276" w:lineRule="auto"/>
        <w:ind w:left="426"/>
        <w:jc w:val="both"/>
        <w:rPr>
          <w:sz w:val="24"/>
          <w:szCs w:val="24"/>
        </w:rPr>
      </w:pPr>
      <w:r w:rsidRPr="00AB0948">
        <w:rPr>
          <w:sz w:val="24"/>
          <w:szCs w:val="24"/>
        </w:rPr>
        <w:t>Los exámenes parciales incluyen tanto aspectos prácticos vinculados con el trabajo</w:t>
      </w:r>
      <w:r w:rsidR="00B11E4B">
        <w:rPr>
          <w:sz w:val="24"/>
          <w:szCs w:val="24"/>
        </w:rPr>
        <w:t xml:space="preserve"> experimental practicado</w:t>
      </w:r>
      <w:r w:rsidRPr="00AB0948">
        <w:rPr>
          <w:sz w:val="24"/>
          <w:szCs w:val="24"/>
        </w:rPr>
        <w:t xml:space="preserve"> en el laboratorio como también </w:t>
      </w:r>
      <w:r w:rsidR="00B11E4B">
        <w:rPr>
          <w:sz w:val="24"/>
          <w:szCs w:val="24"/>
        </w:rPr>
        <w:t>los aspectos teóricos conceptuales necesarios.</w:t>
      </w:r>
    </w:p>
    <w:p w14:paraId="2B3CF47F" w14:textId="77777777" w:rsidR="00142153" w:rsidRDefault="00142153" w:rsidP="00142153">
      <w:pPr>
        <w:spacing w:line="276" w:lineRule="auto"/>
        <w:ind w:left="426"/>
        <w:jc w:val="both"/>
        <w:rPr>
          <w:sz w:val="24"/>
          <w:szCs w:val="24"/>
        </w:rPr>
      </w:pPr>
    </w:p>
    <w:p w14:paraId="5C7C8407" w14:textId="7099B1F3" w:rsidR="00142153" w:rsidRPr="00E76BC3" w:rsidRDefault="00142153" w:rsidP="00142153">
      <w:pPr>
        <w:jc w:val="both"/>
        <w:rPr>
          <w:b/>
          <w:bCs/>
          <w:color w:val="000000"/>
          <w:sz w:val="24"/>
          <w:szCs w:val="24"/>
          <w:lang w:val="es-ES_tradnl"/>
        </w:rPr>
      </w:pPr>
      <w:r>
        <w:rPr>
          <w:b/>
          <w:bCs/>
          <w:color w:val="000000"/>
          <w:sz w:val="24"/>
          <w:szCs w:val="24"/>
          <w:lang w:val="es-ES_tradnl"/>
        </w:rPr>
        <w:t>Aprobación de la asignatura según Régimen de Estudios de la Universidad Nacional de Quilmes (Res. CS</w:t>
      </w:r>
      <w:r w:rsidR="00F04579">
        <w:rPr>
          <w:b/>
          <w:bCs/>
          <w:color w:val="000000"/>
          <w:sz w:val="24"/>
          <w:szCs w:val="24"/>
          <w:lang w:val="es-ES_tradnl"/>
        </w:rPr>
        <w:t xml:space="preserve"> </w:t>
      </w:r>
      <w:r w:rsidR="00F04579" w:rsidRPr="00F04579">
        <w:rPr>
          <w:b/>
          <w:bCs/>
          <w:color w:val="000000"/>
          <w:sz w:val="24"/>
          <w:szCs w:val="24"/>
          <w:lang w:val="es-ES_tradnl"/>
        </w:rPr>
        <w:t>201/18</w:t>
      </w:r>
      <w:r w:rsidR="00F04579">
        <w:rPr>
          <w:b/>
          <w:bCs/>
          <w:color w:val="000000"/>
          <w:sz w:val="24"/>
          <w:szCs w:val="24"/>
          <w:lang w:val="es-ES_tradnl"/>
        </w:rPr>
        <w:t>, art. 9° al 16°</w:t>
      </w:r>
      <w:r>
        <w:rPr>
          <w:b/>
          <w:bCs/>
          <w:color w:val="000000"/>
          <w:sz w:val="24"/>
          <w:szCs w:val="24"/>
          <w:lang w:val="es-ES_tradnl"/>
        </w:rPr>
        <w:t xml:space="preserve">): </w:t>
      </w:r>
    </w:p>
    <w:p w14:paraId="2FE1DCDB" w14:textId="77777777" w:rsidR="00142153" w:rsidRPr="00BB43F9" w:rsidRDefault="00142153" w:rsidP="00142153">
      <w:pPr>
        <w:jc w:val="both"/>
        <w:rPr>
          <w:sz w:val="24"/>
          <w:szCs w:val="24"/>
          <w:lang w:val="es-MX"/>
        </w:rPr>
      </w:pPr>
      <w:r>
        <w:rPr>
          <w:sz w:val="24"/>
          <w:szCs w:val="24"/>
          <w:lang w:val="es-MX"/>
        </w:rPr>
        <w:t>La aprobación de la materia b</w:t>
      </w:r>
      <w:r w:rsidRPr="00BB43F9">
        <w:rPr>
          <w:sz w:val="24"/>
          <w:szCs w:val="24"/>
          <w:lang w:val="es-MX"/>
        </w:rPr>
        <w:t>ajo el régimen de regularidad, requerirá:</w:t>
      </w:r>
      <w:r>
        <w:rPr>
          <w:sz w:val="24"/>
          <w:szCs w:val="24"/>
          <w:lang w:val="es-MX"/>
        </w:rPr>
        <w:t xml:space="preserve"> </w:t>
      </w:r>
      <w:r w:rsidRPr="00BB43F9">
        <w:rPr>
          <w:sz w:val="24"/>
          <w:szCs w:val="24"/>
          <w:lang w:val="es-MX"/>
        </w:rPr>
        <w:t>Una asistencia no inferior al 75 % en las clases presenciales previstas</w:t>
      </w:r>
      <w:r>
        <w:rPr>
          <w:sz w:val="24"/>
          <w:szCs w:val="24"/>
          <w:lang w:val="es-MX"/>
        </w:rPr>
        <w:t>,</w:t>
      </w:r>
      <w:r w:rsidRPr="00BB43F9">
        <w:rPr>
          <w:sz w:val="24"/>
          <w:szCs w:val="24"/>
          <w:lang w:val="es-MX"/>
        </w:rPr>
        <w:t xml:space="preserve"> </w:t>
      </w:r>
      <w:r>
        <w:rPr>
          <w:sz w:val="24"/>
          <w:szCs w:val="24"/>
          <w:lang w:val="es-MX"/>
        </w:rPr>
        <w:t>y cumplir con al menos una de las siguientes posibilidades:</w:t>
      </w:r>
    </w:p>
    <w:p w14:paraId="06E28F02" w14:textId="77777777" w:rsidR="00142153" w:rsidRPr="00BB43F9" w:rsidRDefault="00142153" w:rsidP="00142153">
      <w:pPr>
        <w:pStyle w:val="ListParagraph"/>
        <w:numPr>
          <w:ilvl w:val="0"/>
          <w:numId w:val="4"/>
        </w:numPr>
        <w:spacing w:line="276" w:lineRule="auto"/>
        <w:contextualSpacing/>
        <w:jc w:val="both"/>
        <w:rPr>
          <w:sz w:val="24"/>
          <w:szCs w:val="24"/>
          <w:lang w:val="es-MX"/>
        </w:rPr>
      </w:pPr>
      <w:r w:rsidRPr="00BB43F9">
        <w:rPr>
          <w:sz w:val="24"/>
          <w:szCs w:val="24"/>
          <w:lang w:val="es-MX"/>
        </w:rPr>
        <w:t>la obtención de un promedio mínimo de 7 puntos en las instancias parciales de evaluación y de un mínimo de 6 puntos en cada una de ellas.</w:t>
      </w:r>
    </w:p>
    <w:p w14:paraId="3C950436" w14:textId="77777777" w:rsidR="00142153" w:rsidRPr="00BB43F9" w:rsidRDefault="00142153" w:rsidP="00142153">
      <w:pPr>
        <w:pStyle w:val="ListParagraph"/>
        <w:numPr>
          <w:ilvl w:val="0"/>
          <w:numId w:val="4"/>
        </w:numPr>
        <w:spacing w:line="276" w:lineRule="auto"/>
        <w:contextualSpacing/>
        <w:jc w:val="both"/>
        <w:rPr>
          <w:sz w:val="24"/>
          <w:szCs w:val="24"/>
          <w:lang w:val="es-MX"/>
        </w:rPr>
      </w:pPr>
      <w:r w:rsidRPr="00BB43F9">
        <w:rPr>
          <w:sz w:val="24"/>
          <w:szCs w:val="24"/>
          <w:lang w:val="es-MX"/>
        </w:rPr>
        <w:t>la obtención de un mínimo de 4 puntos en cada instancia parcial de evaluación y en el examen integrador, el que será obligatorio en estos casos. Este examen se tomará dentro de los plazos del curso.</w:t>
      </w:r>
    </w:p>
    <w:p w14:paraId="3BCF6635" w14:textId="04A700D4" w:rsidR="00142153" w:rsidRDefault="00142153" w:rsidP="00142153">
      <w:pPr>
        <w:jc w:val="both"/>
        <w:rPr>
          <w:sz w:val="24"/>
          <w:szCs w:val="24"/>
          <w:lang w:val="es-MX"/>
        </w:rPr>
      </w:pPr>
      <w:r w:rsidRPr="00BB43F9">
        <w:rPr>
          <w:sz w:val="24"/>
          <w:szCs w:val="24"/>
          <w:lang w:val="es-MX"/>
        </w:rPr>
        <w:t>Los</w:t>
      </w:r>
      <w:r w:rsidR="000455D9">
        <w:rPr>
          <w:sz w:val="24"/>
          <w:szCs w:val="24"/>
          <w:lang w:val="es-MX"/>
        </w:rPr>
        <w:t>/as</w:t>
      </w:r>
      <w:r w:rsidRPr="00BB43F9">
        <w:rPr>
          <w:sz w:val="24"/>
          <w:szCs w:val="24"/>
          <w:lang w:val="es-MX"/>
        </w:rPr>
        <w:t xml:space="preserve"> alumnos</w:t>
      </w:r>
      <w:r w:rsidR="000455D9">
        <w:rPr>
          <w:sz w:val="24"/>
          <w:szCs w:val="24"/>
          <w:lang w:val="es-MX"/>
        </w:rPr>
        <w:t>/as</w:t>
      </w:r>
      <w:r w:rsidRPr="00BB43F9">
        <w:rPr>
          <w:sz w:val="24"/>
          <w:szCs w:val="24"/>
          <w:lang w:val="es-MX"/>
        </w:rPr>
        <w:t xml:space="preserve">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un lapso que no superará el cierre de actas del siguiente cuatrimestre. El Departamento respectivo designará a un profesor del área, quien integrará con el profesor a cargo del curso, la mesa evaluadora de este nuevo examen integrador</w:t>
      </w:r>
      <w:r>
        <w:rPr>
          <w:sz w:val="24"/>
          <w:szCs w:val="24"/>
          <w:lang w:val="es-MX"/>
        </w:rPr>
        <w:t>.</w:t>
      </w:r>
    </w:p>
    <w:p w14:paraId="6C67E5B6" w14:textId="77777777" w:rsidR="000455D9" w:rsidRDefault="000455D9" w:rsidP="00142153">
      <w:pPr>
        <w:jc w:val="both"/>
        <w:rPr>
          <w:sz w:val="24"/>
          <w:szCs w:val="24"/>
          <w:lang w:val="es-MX"/>
        </w:rPr>
      </w:pPr>
    </w:p>
    <w:p w14:paraId="0B45F1A3" w14:textId="77777777" w:rsidR="00142153" w:rsidRDefault="00142153" w:rsidP="00142153">
      <w:pPr>
        <w:tabs>
          <w:tab w:val="num" w:pos="142"/>
        </w:tabs>
        <w:spacing w:line="276" w:lineRule="auto"/>
        <w:jc w:val="both"/>
        <w:rPr>
          <w:sz w:val="24"/>
          <w:szCs w:val="24"/>
          <w:lang w:val="es-MX"/>
        </w:rPr>
      </w:pPr>
    </w:p>
    <w:p w14:paraId="1C9A9AF4" w14:textId="24426128" w:rsidR="000455D9" w:rsidRPr="00C74667" w:rsidRDefault="000455D9" w:rsidP="000455D9">
      <w:pPr>
        <w:spacing w:line="276" w:lineRule="auto"/>
        <w:jc w:val="both"/>
        <w:rPr>
          <w:b/>
          <w:sz w:val="24"/>
          <w:szCs w:val="24"/>
        </w:rPr>
      </w:pPr>
      <w:r w:rsidRPr="00AB0948">
        <w:rPr>
          <w:b/>
          <w:sz w:val="24"/>
          <w:szCs w:val="24"/>
        </w:rPr>
        <w:t>Modalidad de evaluación</w:t>
      </w:r>
      <w:r>
        <w:rPr>
          <w:b/>
          <w:sz w:val="24"/>
          <w:szCs w:val="24"/>
        </w:rPr>
        <w:t xml:space="preserve"> de exámenes libres</w:t>
      </w:r>
      <w:r w:rsidRPr="00AB0948">
        <w:rPr>
          <w:b/>
          <w:sz w:val="24"/>
          <w:szCs w:val="24"/>
        </w:rPr>
        <w:t>:</w:t>
      </w:r>
    </w:p>
    <w:p w14:paraId="5C8838D8" w14:textId="77777777" w:rsidR="000455D9" w:rsidRPr="000455D9" w:rsidRDefault="000455D9" w:rsidP="000455D9">
      <w:pPr>
        <w:rPr>
          <w:rFonts w:ascii="Times New Roman" w:hAnsi="Times New Roman" w:cs="Times New Roman"/>
          <w:color w:val="000000"/>
          <w:sz w:val="27"/>
          <w:szCs w:val="27"/>
          <w:lang w:val="es-AR" w:eastAsia="es-AR"/>
        </w:rPr>
      </w:pPr>
    </w:p>
    <w:p w14:paraId="1E90C9E3" w14:textId="5DC32B57" w:rsidR="000455D9" w:rsidRPr="000455D9" w:rsidRDefault="000455D9" w:rsidP="000455D9">
      <w:pPr>
        <w:rPr>
          <w:rFonts w:ascii="Times New Roman" w:hAnsi="Times New Roman" w:cs="Times New Roman"/>
          <w:color w:val="000000"/>
          <w:sz w:val="27"/>
          <w:szCs w:val="27"/>
          <w:lang w:val="es-AR" w:eastAsia="es-AR"/>
        </w:rPr>
        <w:sectPr w:rsidR="000455D9" w:rsidRPr="000455D9" w:rsidSect="003A6E15">
          <w:headerReference w:type="default" r:id="rId7"/>
          <w:footerReference w:type="even" r:id="rId8"/>
          <w:footerReference w:type="default" r:id="rId9"/>
          <w:footerReference w:type="first" r:id="rId10"/>
          <w:pgSz w:w="11906" w:h="16838" w:code="9"/>
          <w:pgMar w:top="1418" w:right="1701" w:bottom="1134" w:left="1701" w:header="709" w:footer="709" w:gutter="0"/>
          <w:cols w:space="708"/>
          <w:docGrid w:linePitch="381"/>
        </w:sectPr>
      </w:pPr>
      <w:r w:rsidRPr="000455D9">
        <w:rPr>
          <w:color w:val="000000"/>
          <w:sz w:val="24"/>
          <w:szCs w:val="24"/>
          <w:lang w:val="es-AR" w:eastAsia="es-AR"/>
        </w:rPr>
        <w:t>En la modalidad de libre, se evaluarán los contenidos de las asignaturas en un examen escrito, un examen oral e instancias de evaluación similares a las realizadas en la modalidad presencial. Los contenidos a evaluar serán los especificados anteriormente incluyendo demostraciones teóricas, laboratorios</w:t>
      </w:r>
      <w:r w:rsidRPr="000455D9">
        <w:rPr>
          <w:rFonts w:ascii="Times New Roman" w:hAnsi="Times New Roman" w:cs="Times New Roman"/>
          <w:color w:val="000000"/>
          <w:sz w:val="27"/>
          <w:szCs w:val="27"/>
          <w:lang w:val="es-AR" w:eastAsia="es-AR"/>
        </w:rPr>
        <w:t xml:space="preserve"> y </w:t>
      </w:r>
      <w:r w:rsidRPr="000455D9">
        <w:rPr>
          <w:color w:val="000000"/>
          <w:sz w:val="24"/>
          <w:szCs w:val="24"/>
          <w:lang w:val="es-AR" w:eastAsia="es-AR"/>
        </w:rPr>
        <w:t>problemas de aplicación.</w:t>
      </w:r>
    </w:p>
    <w:p w14:paraId="339DB9A5" w14:textId="77777777" w:rsidR="00142153" w:rsidRPr="00AB0948" w:rsidRDefault="00142153" w:rsidP="00142153">
      <w:pPr>
        <w:spacing w:line="276" w:lineRule="auto"/>
        <w:jc w:val="both"/>
        <w:rPr>
          <w:i/>
          <w:sz w:val="24"/>
          <w:szCs w:val="24"/>
        </w:rPr>
      </w:pPr>
    </w:p>
    <w:p w14:paraId="44E7C0EA" w14:textId="77777777" w:rsidR="00142153" w:rsidRPr="00AB0948" w:rsidRDefault="00142153" w:rsidP="00142153">
      <w:pPr>
        <w:spacing w:line="276" w:lineRule="auto"/>
        <w:jc w:val="both"/>
        <w:rPr>
          <w:i/>
          <w:sz w:val="24"/>
          <w:szCs w:val="24"/>
        </w:rPr>
      </w:pPr>
    </w:p>
    <w:p w14:paraId="09E09FE9" w14:textId="77777777" w:rsidR="00142153" w:rsidRPr="00AB0948" w:rsidRDefault="00142153" w:rsidP="00142153">
      <w:pPr>
        <w:spacing w:line="276" w:lineRule="auto"/>
        <w:jc w:val="center"/>
        <w:rPr>
          <w:b/>
          <w:sz w:val="24"/>
          <w:szCs w:val="24"/>
        </w:rPr>
      </w:pPr>
      <w:r w:rsidRPr="00AB0948">
        <w:rPr>
          <w:b/>
          <w:sz w:val="24"/>
          <w:szCs w:val="24"/>
        </w:rPr>
        <w:t>CRONOGRAMA TENTATIVO</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5"/>
        <w:gridCol w:w="786"/>
        <w:gridCol w:w="641"/>
        <w:gridCol w:w="1485"/>
        <w:gridCol w:w="1418"/>
      </w:tblGrid>
      <w:tr w:rsidR="00142153" w:rsidRPr="00AB0948" w14:paraId="6DFD538E" w14:textId="77777777" w:rsidTr="006138F9">
        <w:trPr>
          <w:jc w:val="center"/>
        </w:trPr>
        <w:tc>
          <w:tcPr>
            <w:tcW w:w="1181" w:type="dxa"/>
            <w:vMerge w:val="restart"/>
            <w:vAlign w:val="center"/>
          </w:tcPr>
          <w:p w14:paraId="09636B64" w14:textId="77777777" w:rsidR="00142153" w:rsidRPr="00AB0948" w:rsidRDefault="00142153" w:rsidP="00514AA6">
            <w:pPr>
              <w:spacing w:line="276" w:lineRule="auto"/>
              <w:jc w:val="both"/>
              <w:rPr>
                <w:color w:val="000000"/>
                <w:sz w:val="24"/>
                <w:szCs w:val="24"/>
              </w:rPr>
            </w:pPr>
            <w:r w:rsidRPr="00AB0948">
              <w:rPr>
                <w:color w:val="000000"/>
                <w:sz w:val="24"/>
                <w:szCs w:val="24"/>
              </w:rPr>
              <w:t>Semana</w:t>
            </w:r>
          </w:p>
        </w:tc>
        <w:tc>
          <w:tcPr>
            <w:tcW w:w="8922" w:type="dxa"/>
            <w:vMerge w:val="restart"/>
            <w:vAlign w:val="center"/>
          </w:tcPr>
          <w:p w14:paraId="461B8237" w14:textId="77777777" w:rsidR="00142153" w:rsidRPr="00AB0948" w:rsidRDefault="00142153" w:rsidP="00514AA6">
            <w:pPr>
              <w:spacing w:line="276" w:lineRule="auto"/>
              <w:jc w:val="both"/>
              <w:rPr>
                <w:color w:val="000000"/>
                <w:sz w:val="24"/>
                <w:szCs w:val="24"/>
              </w:rPr>
            </w:pPr>
            <w:r w:rsidRPr="00AB0948">
              <w:rPr>
                <w:color w:val="000000"/>
                <w:sz w:val="24"/>
                <w:szCs w:val="24"/>
              </w:rPr>
              <w:t>Tema/unidad</w:t>
            </w:r>
          </w:p>
        </w:tc>
        <w:tc>
          <w:tcPr>
            <w:tcW w:w="4067" w:type="dxa"/>
            <w:gridSpan w:val="4"/>
          </w:tcPr>
          <w:p w14:paraId="285F5C3C" w14:textId="77777777" w:rsidR="00142153" w:rsidRPr="00AB0948" w:rsidRDefault="00142153" w:rsidP="00514AA6">
            <w:pPr>
              <w:spacing w:line="276" w:lineRule="auto"/>
              <w:jc w:val="both"/>
              <w:rPr>
                <w:color w:val="000000"/>
                <w:sz w:val="24"/>
                <w:szCs w:val="24"/>
              </w:rPr>
            </w:pPr>
            <w:r w:rsidRPr="00AB0948">
              <w:rPr>
                <w:color w:val="000000"/>
                <w:sz w:val="24"/>
                <w:szCs w:val="24"/>
              </w:rPr>
              <w:t>Actividad*</w:t>
            </w:r>
          </w:p>
        </w:tc>
        <w:tc>
          <w:tcPr>
            <w:tcW w:w="1418" w:type="dxa"/>
            <w:vMerge w:val="restart"/>
            <w:vAlign w:val="center"/>
          </w:tcPr>
          <w:p w14:paraId="6D6244FB" w14:textId="77777777" w:rsidR="00142153" w:rsidRPr="00AB0948" w:rsidRDefault="00142153" w:rsidP="00514AA6">
            <w:pPr>
              <w:spacing w:line="276" w:lineRule="auto"/>
              <w:jc w:val="both"/>
              <w:rPr>
                <w:color w:val="000000"/>
                <w:sz w:val="24"/>
                <w:szCs w:val="24"/>
              </w:rPr>
            </w:pPr>
            <w:r w:rsidRPr="00AB0948">
              <w:rPr>
                <w:color w:val="000000"/>
                <w:sz w:val="24"/>
                <w:szCs w:val="24"/>
              </w:rPr>
              <w:t>Evaluación</w:t>
            </w:r>
          </w:p>
        </w:tc>
      </w:tr>
      <w:tr w:rsidR="00142153" w:rsidRPr="00AB0948" w14:paraId="601CE6A1" w14:textId="77777777" w:rsidTr="006138F9">
        <w:trPr>
          <w:jc w:val="center"/>
        </w:trPr>
        <w:tc>
          <w:tcPr>
            <w:tcW w:w="1181" w:type="dxa"/>
            <w:vMerge/>
          </w:tcPr>
          <w:p w14:paraId="2A7B70E3" w14:textId="77777777" w:rsidR="00142153" w:rsidRPr="00AB0948" w:rsidRDefault="00142153" w:rsidP="00514AA6">
            <w:pPr>
              <w:spacing w:line="276" w:lineRule="auto"/>
              <w:jc w:val="both"/>
              <w:rPr>
                <w:color w:val="000000"/>
                <w:sz w:val="24"/>
                <w:szCs w:val="24"/>
              </w:rPr>
            </w:pPr>
          </w:p>
        </w:tc>
        <w:tc>
          <w:tcPr>
            <w:tcW w:w="8922" w:type="dxa"/>
            <w:vMerge/>
          </w:tcPr>
          <w:p w14:paraId="5CA68982" w14:textId="77777777" w:rsidR="00142153" w:rsidRPr="00AB0948" w:rsidRDefault="00142153" w:rsidP="00514AA6">
            <w:pPr>
              <w:spacing w:line="276" w:lineRule="auto"/>
              <w:jc w:val="both"/>
              <w:rPr>
                <w:color w:val="000000"/>
                <w:sz w:val="24"/>
                <w:szCs w:val="24"/>
              </w:rPr>
            </w:pPr>
          </w:p>
        </w:tc>
        <w:tc>
          <w:tcPr>
            <w:tcW w:w="1155" w:type="dxa"/>
            <w:vMerge w:val="restart"/>
          </w:tcPr>
          <w:p w14:paraId="7BF62048" w14:textId="77777777" w:rsidR="00142153" w:rsidRPr="00AB0948" w:rsidRDefault="00142153" w:rsidP="00514AA6">
            <w:pPr>
              <w:spacing w:line="276" w:lineRule="auto"/>
              <w:jc w:val="both"/>
              <w:rPr>
                <w:color w:val="000000"/>
                <w:sz w:val="24"/>
                <w:szCs w:val="24"/>
              </w:rPr>
            </w:pPr>
            <w:r w:rsidRPr="00AB0948">
              <w:rPr>
                <w:color w:val="000000"/>
                <w:sz w:val="24"/>
                <w:szCs w:val="24"/>
              </w:rPr>
              <w:t>Teórico</w:t>
            </w:r>
          </w:p>
        </w:tc>
        <w:tc>
          <w:tcPr>
            <w:tcW w:w="2912" w:type="dxa"/>
            <w:gridSpan w:val="3"/>
          </w:tcPr>
          <w:p w14:paraId="2C41651D" w14:textId="77777777" w:rsidR="00142153" w:rsidRPr="00AB0948" w:rsidRDefault="00142153" w:rsidP="00514AA6">
            <w:pPr>
              <w:spacing w:line="276" w:lineRule="auto"/>
              <w:jc w:val="both"/>
              <w:rPr>
                <w:color w:val="000000"/>
                <w:sz w:val="24"/>
                <w:szCs w:val="24"/>
              </w:rPr>
            </w:pPr>
            <w:r w:rsidRPr="00AB0948">
              <w:rPr>
                <w:color w:val="000000"/>
                <w:sz w:val="24"/>
                <w:szCs w:val="24"/>
              </w:rPr>
              <w:t>Práctico</w:t>
            </w:r>
          </w:p>
        </w:tc>
        <w:tc>
          <w:tcPr>
            <w:tcW w:w="1418" w:type="dxa"/>
            <w:vMerge/>
          </w:tcPr>
          <w:p w14:paraId="63D0E638" w14:textId="77777777" w:rsidR="00142153" w:rsidRPr="00AB0948" w:rsidRDefault="00142153" w:rsidP="00514AA6">
            <w:pPr>
              <w:spacing w:line="276" w:lineRule="auto"/>
              <w:jc w:val="both"/>
              <w:rPr>
                <w:color w:val="000000"/>
                <w:sz w:val="24"/>
                <w:szCs w:val="24"/>
              </w:rPr>
            </w:pPr>
          </w:p>
        </w:tc>
      </w:tr>
      <w:tr w:rsidR="00142153" w:rsidRPr="00AB0948" w14:paraId="07C3E373" w14:textId="77777777" w:rsidTr="006138F9">
        <w:trPr>
          <w:jc w:val="center"/>
        </w:trPr>
        <w:tc>
          <w:tcPr>
            <w:tcW w:w="1181" w:type="dxa"/>
            <w:vMerge/>
          </w:tcPr>
          <w:p w14:paraId="4FC8AB18" w14:textId="77777777" w:rsidR="00142153" w:rsidRPr="00AB0948" w:rsidRDefault="00142153" w:rsidP="00514AA6">
            <w:pPr>
              <w:spacing w:line="276" w:lineRule="auto"/>
              <w:jc w:val="both"/>
              <w:rPr>
                <w:color w:val="000000"/>
                <w:sz w:val="24"/>
                <w:szCs w:val="24"/>
              </w:rPr>
            </w:pPr>
          </w:p>
        </w:tc>
        <w:tc>
          <w:tcPr>
            <w:tcW w:w="8922" w:type="dxa"/>
            <w:vMerge/>
          </w:tcPr>
          <w:p w14:paraId="6058942E" w14:textId="77777777" w:rsidR="00142153" w:rsidRPr="00AB0948" w:rsidRDefault="00142153" w:rsidP="00514AA6">
            <w:pPr>
              <w:spacing w:line="276" w:lineRule="auto"/>
              <w:jc w:val="both"/>
              <w:rPr>
                <w:color w:val="000000"/>
                <w:sz w:val="24"/>
                <w:szCs w:val="24"/>
              </w:rPr>
            </w:pPr>
          </w:p>
        </w:tc>
        <w:tc>
          <w:tcPr>
            <w:tcW w:w="1155" w:type="dxa"/>
            <w:vMerge/>
          </w:tcPr>
          <w:p w14:paraId="41398818" w14:textId="77777777" w:rsidR="00142153" w:rsidRPr="00AB0948" w:rsidRDefault="00142153" w:rsidP="00514AA6">
            <w:pPr>
              <w:spacing w:line="276" w:lineRule="auto"/>
              <w:jc w:val="both"/>
              <w:rPr>
                <w:color w:val="000000"/>
                <w:sz w:val="24"/>
                <w:szCs w:val="24"/>
              </w:rPr>
            </w:pPr>
          </w:p>
        </w:tc>
        <w:tc>
          <w:tcPr>
            <w:tcW w:w="786" w:type="dxa"/>
          </w:tcPr>
          <w:p w14:paraId="5726E353" w14:textId="0EB9247D" w:rsidR="00142153" w:rsidRPr="00AB0948" w:rsidRDefault="00142153" w:rsidP="00514AA6">
            <w:pPr>
              <w:spacing w:line="276" w:lineRule="auto"/>
              <w:jc w:val="both"/>
              <w:rPr>
                <w:color w:val="000000"/>
                <w:sz w:val="24"/>
                <w:szCs w:val="24"/>
              </w:rPr>
            </w:pPr>
            <w:r w:rsidRPr="00AB0948">
              <w:rPr>
                <w:color w:val="000000"/>
                <w:sz w:val="24"/>
                <w:szCs w:val="24"/>
              </w:rPr>
              <w:t xml:space="preserve">Res </w:t>
            </w:r>
            <w:proofErr w:type="spellStart"/>
            <w:r w:rsidRPr="00AB0948">
              <w:rPr>
                <w:color w:val="000000"/>
                <w:sz w:val="24"/>
                <w:szCs w:val="24"/>
              </w:rPr>
              <w:t>Pro</w:t>
            </w:r>
            <w:r w:rsidR="006138F9">
              <w:rPr>
                <w:color w:val="000000"/>
                <w:sz w:val="24"/>
                <w:szCs w:val="24"/>
              </w:rPr>
              <w:t>b</w:t>
            </w:r>
            <w:proofErr w:type="spellEnd"/>
          </w:p>
        </w:tc>
        <w:tc>
          <w:tcPr>
            <w:tcW w:w="641" w:type="dxa"/>
          </w:tcPr>
          <w:p w14:paraId="09EBC27E" w14:textId="77777777" w:rsidR="00142153" w:rsidRPr="00AB0948" w:rsidRDefault="00142153" w:rsidP="00514AA6">
            <w:pPr>
              <w:spacing w:line="276" w:lineRule="auto"/>
              <w:jc w:val="both"/>
              <w:rPr>
                <w:color w:val="000000"/>
                <w:sz w:val="24"/>
                <w:szCs w:val="24"/>
              </w:rPr>
            </w:pPr>
            <w:proofErr w:type="spellStart"/>
            <w:r w:rsidRPr="00AB0948">
              <w:rPr>
                <w:color w:val="000000"/>
                <w:sz w:val="24"/>
                <w:szCs w:val="24"/>
              </w:rPr>
              <w:t>Lab</w:t>
            </w:r>
            <w:proofErr w:type="spellEnd"/>
            <w:r w:rsidRPr="00AB0948">
              <w:rPr>
                <w:color w:val="000000"/>
                <w:sz w:val="24"/>
                <w:szCs w:val="24"/>
              </w:rPr>
              <w:t>.</w:t>
            </w:r>
          </w:p>
        </w:tc>
        <w:tc>
          <w:tcPr>
            <w:tcW w:w="1485" w:type="dxa"/>
          </w:tcPr>
          <w:p w14:paraId="34911F5C" w14:textId="77777777" w:rsidR="00142153" w:rsidRPr="00AB0948" w:rsidRDefault="00142153" w:rsidP="00514AA6">
            <w:pPr>
              <w:spacing w:line="276" w:lineRule="auto"/>
              <w:jc w:val="both"/>
              <w:rPr>
                <w:color w:val="000000"/>
                <w:sz w:val="24"/>
                <w:szCs w:val="24"/>
              </w:rPr>
            </w:pPr>
            <w:r w:rsidRPr="00AB0948">
              <w:rPr>
                <w:color w:val="000000"/>
                <w:sz w:val="24"/>
                <w:szCs w:val="24"/>
              </w:rPr>
              <w:t>Otros</w:t>
            </w:r>
          </w:p>
          <w:p w14:paraId="3E6CE01E" w14:textId="77777777" w:rsidR="00142153" w:rsidRPr="00AB0948" w:rsidRDefault="00142153" w:rsidP="00514AA6">
            <w:pPr>
              <w:spacing w:line="276" w:lineRule="auto"/>
              <w:jc w:val="both"/>
              <w:rPr>
                <w:color w:val="000000"/>
                <w:sz w:val="24"/>
                <w:szCs w:val="24"/>
              </w:rPr>
            </w:pPr>
            <w:r w:rsidRPr="00AB0948">
              <w:rPr>
                <w:color w:val="000000"/>
                <w:sz w:val="24"/>
                <w:szCs w:val="24"/>
              </w:rPr>
              <w:t>Especificar</w:t>
            </w:r>
          </w:p>
        </w:tc>
        <w:tc>
          <w:tcPr>
            <w:tcW w:w="1418" w:type="dxa"/>
            <w:vMerge/>
          </w:tcPr>
          <w:p w14:paraId="71DEB49D" w14:textId="77777777" w:rsidR="00142153" w:rsidRPr="00AB0948" w:rsidRDefault="00142153" w:rsidP="00514AA6">
            <w:pPr>
              <w:spacing w:line="276" w:lineRule="auto"/>
              <w:jc w:val="both"/>
              <w:rPr>
                <w:color w:val="000000"/>
                <w:sz w:val="24"/>
                <w:szCs w:val="24"/>
              </w:rPr>
            </w:pPr>
          </w:p>
        </w:tc>
      </w:tr>
      <w:tr w:rsidR="00142153" w:rsidRPr="00AB0948" w14:paraId="32A9C5E1" w14:textId="77777777" w:rsidTr="006138F9">
        <w:trPr>
          <w:jc w:val="center"/>
        </w:trPr>
        <w:tc>
          <w:tcPr>
            <w:tcW w:w="1181" w:type="dxa"/>
          </w:tcPr>
          <w:p w14:paraId="00F9625C" w14:textId="77777777" w:rsidR="00142153" w:rsidRPr="00AB0948" w:rsidRDefault="00142153" w:rsidP="00514AA6">
            <w:pPr>
              <w:spacing w:line="276" w:lineRule="auto"/>
              <w:jc w:val="both"/>
              <w:rPr>
                <w:color w:val="000000"/>
                <w:sz w:val="24"/>
                <w:szCs w:val="24"/>
              </w:rPr>
            </w:pPr>
            <w:r w:rsidRPr="00AB0948">
              <w:rPr>
                <w:color w:val="000000"/>
                <w:sz w:val="24"/>
                <w:szCs w:val="24"/>
              </w:rPr>
              <w:t>1</w:t>
            </w:r>
          </w:p>
        </w:tc>
        <w:tc>
          <w:tcPr>
            <w:tcW w:w="8922" w:type="dxa"/>
          </w:tcPr>
          <w:p w14:paraId="7A3F2402" w14:textId="77777777" w:rsidR="00142153" w:rsidRPr="00AB0948" w:rsidRDefault="00142153" w:rsidP="00514AA6">
            <w:pPr>
              <w:spacing w:line="276" w:lineRule="auto"/>
              <w:jc w:val="both"/>
              <w:rPr>
                <w:sz w:val="24"/>
                <w:szCs w:val="24"/>
              </w:rPr>
            </w:pPr>
            <w:r w:rsidRPr="00AB0948">
              <w:rPr>
                <w:sz w:val="24"/>
                <w:szCs w:val="24"/>
              </w:rPr>
              <w:t>Unidad 1</w:t>
            </w:r>
            <w:r w:rsidR="005D2E8A">
              <w:rPr>
                <w:sz w:val="24"/>
                <w:szCs w:val="24"/>
              </w:rPr>
              <w:t>/2</w:t>
            </w:r>
          </w:p>
        </w:tc>
        <w:tc>
          <w:tcPr>
            <w:tcW w:w="1155" w:type="dxa"/>
          </w:tcPr>
          <w:p w14:paraId="63555098"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5B01C3F0"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6DC6BD87" w14:textId="77777777" w:rsidR="00142153" w:rsidRPr="00AB0948" w:rsidRDefault="00142153" w:rsidP="00514AA6">
            <w:pPr>
              <w:spacing w:line="276" w:lineRule="auto"/>
              <w:jc w:val="both"/>
              <w:rPr>
                <w:color w:val="000000"/>
                <w:sz w:val="24"/>
                <w:szCs w:val="24"/>
              </w:rPr>
            </w:pPr>
          </w:p>
        </w:tc>
        <w:tc>
          <w:tcPr>
            <w:tcW w:w="1485" w:type="dxa"/>
          </w:tcPr>
          <w:p w14:paraId="7C61E118" w14:textId="77777777" w:rsidR="00142153" w:rsidRPr="00AB0948" w:rsidRDefault="00142153" w:rsidP="00514AA6">
            <w:pPr>
              <w:spacing w:line="276" w:lineRule="auto"/>
              <w:jc w:val="both"/>
              <w:rPr>
                <w:color w:val="000000"/>
                <w:sz w:val="24"/>
                <w:szCs w:val="24"/>
              </w:rPr>
            </w:pPr>
          </w:p>
        </w:tc>
        <w:tc>
          <w:tcPr>
            <w:tcW w:w="1418" w:type="dxa"/>
          </w:tcPr>
          <w:p w14:paraId="52055C10" w14:textId="77777777" w:rsidR="00142153" w:rsidRPr="00AB0948" w:rsidRDefault="00142153" w:rsidP="00514AA6">
            <w:pPr>
              <w:spacing w:line="276" w:lineRule="auto"/>
              <w:jc w:val="both"/>
              <w:rPr>
                <w:color w:val="000000"/>
                <w:sz w:val="24"/>
                <w:szCs w:val="24"/>
              </w:rPr>
            </w:pPr>
          </w:p>
        </w:tc>
      </w:tr>
      <w:tr w:rsidR="00142153" w:rsidRPr="00AB0948" w14:paraId="35EA5C4D" w14:textId="77777777" w:rsidTr="006138F9">
        <w:trPr>
          <w:jc w:val="center"/>
        </w:trPr>
        <w:tc>
          <w:tcPr>
            <w:tcW w:w="1181" w:type="dxa"/>
          </w:tcPr>
          <w:p w14:paraId="36190A14" w14:textId="77777777" w:rsidR="00142153" w:rsidRPr="00AB0948" w:rsidRDefault="00142153" w:rsidP="00514AA6">
            <w:pPr>
              <w:spacing w:line="276" w:lineRule="auto"/>
              <w:jc w:val="both"/>
              <w:rPr>
                <w:color w:val="000000"/>
                <w:sz w:val="24"/>
                <w:szCs w:val="24"/>
              </w:rPr>
            </w:pPr>
            <w:r w:rsidRPr="00AB0948">
              <w:rPr>
                <w:color w:val="000000"/>
                <w:sz w:val="24"/>
                <w:szCs w:val="24"/>
              </w:rPr>
              <w:t>2</w:t>
            </w:r>
          </w:p>
        </w:tc>
        <w:tc>
          <w:tcPr>
            <w:tcW w:w="8922" w:type="dxa"/>
          </w:tcPr>
          <w:p w14:paraId="79A463B9" w14:textId="77777777" w:rsidR="00142153" w:rsidRPr="00AB0948" w:rsidRDefault="00142153" w:rsidP="00514AA6">
            <w:pPr>
              <w:spacing w:line="276" w:lineRule="auto"/>
              <w:jc w:val="both"/>
              <w:rPr>
                <w:sz w:val="24"/>
                <w:szCs w:val="24"/>
                <w:lang w:val="en-US"/>
              </w:rPr>
            </w:pPr>
            <w:r w:rsidRPr="00AB0948">
              <w:rPr>
                <w:sz w:val="24"/>
                <w:szCs w:val="24"/>
              </w:rPr>
              <w:t>Unidad 2</w:t>
            </w:r>
            <w:r w:rsidR="005D2E8A">
              <w:rPr>
                <w:sz w:val="24"/>
                <w:szCs w:val="24"/>
              </w:rPr>
              <w:t>/3</w:t>
            </w:r>
          </w:p>
        </w:tc>
        <w:tc>
          <w:tcPr>
            <w:tcW w:w="1155" w:type="dxa"/>
          </w:tcPr>
          <w:p w14:paraId="3292B4D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41301656"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6CD5BB9A" w14:textId="77777777" w:rsidR="00142153" w:rsidRPr="00AB0948" w:rsidRDefault="00142153" w:rsidP="00514AA6">
            <w:pPr>
              <w:spacing w:line="276" w:lineRule="auto"/>
              <w:jc w:val="both"/>
              <w:rPr>
                <w:color w:val="000000"/>
                <w:sz w:val="24"/>
                <w:szCs w:val="24"/>
              </w:rPr>
            </w:pPr>
          </w:p>
        </w:tc>
        <w:tc>
          <w:tcPr>
            <w:tcW w:w="1485" w:type="dxa"/>
          </w:tcPr>
          <w:p w14:paraId="5E8B0565" w14:textId="77777777" w:rsidR="00142153" w:rsidRPr="00AB0948" w:rsidRDefault="00142153" w:rsidP="00514AA6">
            <w:pPr>
              <w:spacing w:line="276" w:lineRule="auto"/>
              <w:jc w:val="both"/>
              <w:rPr>
                <w:color w:val="000000"/>
                <w:sz w:val="24"/>
                <w:szCs w:val="24"/>
              </w:rPr>
            </w:pPr>
          </w:p>
        </w:tc>
        <w:tc>
          <w:tcPr>
            <w:tcW w:w="1418" w:type="dxa"/>
          </w:tcPr>
          <w:p w14:paraId="165AD6AD" w14:textId="77777777" w:rsidR="00142153" w:rsidRPr="00AB0948" w:rsidRDefault="00142153" w:rsidP="00514AA6">
            <w:pPr>
              <w:spacing w:line="276" w:lineRule="auto"/>
              <w:jc w:val="both"/>
              <w:rPr>
                <w:color w:val="000000"/>
                <w:sz w:val="24"/>
                <w:szCs w:val="24"/>
              </w:rPr>
            </w:pPr>
          </w:p>
        </w:tc>
      </w:tr>
      <w:tr w:rsidR="00142153" w:rsidRPr="00AB0948" w14:paraId="5B27D1C9" w14:textId="77777777" w:rsidTr="006138F9">
        <w:trPr>
          <w:jc w:val="center"/>
        </w:trPr>
        <w:tc>
          <w:tcPr>
            <w:tcW w:w="1181" w:type="dxa"/>
          </w:tcPr>
          <w:p w14:paraId="7AE3CB50" w14:textId="77777777" w:rsidR="00142153" w:rsidRPr="00AB0948" w:rsidRDefault="00142153" w:rsidP="00514AA6">
            <w:pPr>
              <w:spacing w:line="276" w:lineRule="auto"/>
              <w:jc w:val="both"/>
              <w:rPr>
                <w:color w:val="000000"/>
                <w:sz w:val="24"/>
                <w:szCs w:val="24"/>
              </w:rPr>
            </w:pPr>
            <w:r w:rsidRPr="00AB0948">
              <w:rPr>
                <w:color w:val="000000"/>
                <w:sz w:val="24"/>
                <w:szCs w:val="24"/>
              </w:rPr>
              <w:t>3</w:t>
            </w:r>
          </w:p>
        </w:tc>
        <w:tc>
          <w:tcPr>
            <w:tcW w:w="8922" w:type="dxa"/>
          </w:tcPr>
          <w:p w14:paraId="0FFBB7FF" w14:textId="77777777" w:rsidR="00142153" w:rsidRPr="00AB0948" w:rsidRDefault="00142153" w:rsidP="00514AA6">
            <w:pPr>
              <w:spacing w:line="276" w:lineRule="auto"/>
              <w:jc w:val="both"/>
              <w:rPr>
                <w:sz w:val="24"/>
                <w:szCs w:val="24"/>
              </w:rPr>
            </w:pPr>
            <w:r w:rsidRPr="00AB0948">
              <w:rPr>
                <w:sz w:val="24"/>
                <w:szCs w:val="24"/>
              </w:rPr>
              <w:t>Unidad 3</w:t>
            </w:r>
          </w:p>
        </w:tc>
        <w:tc>
          <w:tcPr>
            <w:tcW w:w="1155" w:type="dxa"/>
          </w:tcPr>
          <w:p w14:paraId="46CE75E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798DBE3C"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4DC80127" w14:textId="77777777" w:rsidR="00142153" w:rsidRPr="00AB0948" w:rsidRDefault="00142153" w:rsidP="00514AA6">
            <w:pPr>
              <w:spacing w:line="276" w:lineRule="auto"/>
              <w:jc w:val="both"/>
              <w:rPr>
                <w:color w:val="000000"/>
                <w:sz w:val="24"/>
                <w:szCs w:val="24"/>
              </w:rPr>
            </w:pPr>
          </w:p>
        </w:tc>
        <w:tc>
          <w:tcPr>
            <w:tcW w:w="1485" w:type="dxa"/>
          </w:tcPr>
          <w:p w14:paraId="0CE10AAA" w14:textId="77777777" w:rsidR="00142153" w:rsidRPr="00AB0948" w:rsidRDefault="00142153" w:rsidP="00514AA6">
            <w:pPr>
              <w:spacing w:line="276" w:lineRule="auto"/>
              <w:jc w:val="both"/>
              <w:rPr>
                <w:color w:val="000000"/>
                <w:sz w:val="24"/>
                <w:szCs w:val="24"/>
              </w:rPr>
            </w:pPr>
          </w:p>
        </w:tc>
        <w:tc>
          <w:tcPr>
            <w:tcW w:w="1418" w:type="dxa"/>
          </w:tcPr>
          <w:p w14:paraId="3062D8E7" w14:textId="77777777" w:rsidR="00142153" w:rsidRPr="00AB0948" w:rsidRDefault="00142153" w:rsidP="00514AA6">
            <w:pPr>
              <w:spacing w:line="276" w:lineRule="auto"/>
              <w:jc w:val="both"/>
              <w:rPr>
                <w:color w:val="000000"/>
                <w:sz w:val="24"/>
                <w:szCs w:val="24"/>
              </w:rPr>
            </w:pPr>
          </w:p>
        </w:tc>
      </w:tr>
      <w:tr w:rsidR="00142153" w:rsidRPr="00AB0948" w14:paraId="3BBF2E4D" w14:textId="77777777" w:rsidTr="006138F9">
        <w:trPr>
          <w:trHeight w:val="639"/>
          <w:jc w:val="center"/>
        </w:trPr>
        <w:tc>
          <w:tcPr>
            <w:tcW w:w="1181" w:type="dxa"/>
          </w:tcPr>
          <w:p w14:paraId="21A7EAE2" w14:textId="77777777" w:rsidR="00142153" w:rsidRPr="00AB0948" w:rsidRDefault="00142153" w:rsidP="00514AA6">
            <w:pPr>
              <w:spacing w:line="276" w:lineRule="auto"/>
              <w:jc w:val="both"/>
              <w:rPr>
                <w:color w:val="000000"/>
                <w:sz w:val="24"/>
                <w:szCs w:val="24"/>
              </w:rPr>
            </w:pPr>
            <w:r w:rsidRPr="00AB0948">
              <w:rPr>
                <w:color w:val="000000"/>
                <w:sz w:val="24"/>
                <w:szCs w:val="24"/>
              </w:rPr>
              <w:t>4</w:t>
            </w:r>
          </w:p>
        </w:tc>
        <w:tc>
          <w:tcPr>
            <w:tcW w:w="8922" w:type="dxa"/>
          </w:tcPr>
          <w:p w14:paraId="41EA91EE" w14:textId="22D7E5C8" w:rsidR="00142153" w:rsidRPr="00AB0948" w:rsidRDefault="005D2E8A" w:rsidP="00514AA6">
            <w:pPr>
              <w:spacing w:line="276" w:lineRule="auto"/>
              <w:jc w:val="both"/>
              <w:rPr>
                <w:sz w:val="24"/>
                <w:szCs w:val="24"/>
              </w:rPr>
            </w:pPr>
            <w:r>
              <w:rPr>
                <w:sz w:val="24"/>
                <w:szCs w:val="24"/>
              </w:rPr>
              <w:t>Unidad 3</w:t>
            </w:r>
          </w:p>
        </w:tc>
        <w:tc>
          <w:tcPr>
            <w:tcW w:w="1155" w:type="dxa"/>
          </w:tcPr>
          <w:p w14:paraId="5EED2948" w14:textId="77777777" w:rsidR="00142153" w:rsidRPr="00AB0948" w:rsidRDefault="00142153" w:rsidP="00514AA6">
            <w:pPr>
              <w:spacing w:line="276" w:lineRule="auto"/>
              <w:jc w:val="both"/>
              <w:rPr>
                <w:color w:val="000000"/>
                <w:sz w:val="24"/>
                <w:szCs w:val="24"/>
              </w:rPr>
            </w:pPr>
          </w:p>
        </w:tc>
        <w:tc>
          <w:tcPr>
            <w:tcW w:w="786" w:type="dxa"/>
          </w:tcPr>
          <w:p w14:paraId="4B55967B"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641" w:type="dxa"/>
          </w:tcPr>
          <w:p w14:paraId="2D7AD908" w14:textId="77777777" w:rsidR="00142153" w:rsidRPr="00AB0948" w:rsidRDefault="00142153" w:rsidP="00514AA6">
            <w:pPr>
              <w:spacing w:line="276" w:lineRule="auto"/>
              <w:jc w:val="both"/>
              <w:rPr>
                <w:color w:val="000000"/>
                <w:sz w:val="24"/>
                <w:szCs w:val="24"/>
              </w:rPr>
            </w:pPr>
          </w:p>
        </w:tc>
        <w:tc>
          <w:tcPr>
            <w:tcW w:w="1485" w:type="dxa"/>
          </w:tcPr>
          <w:p w14:paraId="5CE4D468" w14:textId="77777777" w:rsidR="00142153" w:rsidRPr="00AB0948" w:rsidRDefault="00142153" w:rsidP="005D2E8A">
            <w:pPr>
              <w:spacing w:line="276" w:lineRule="auto"/>
              <w:jc w:val="both"/>
              <w:rPr>
                <w:color w:val="000000"/>
                <w:sz w:val="24"/>
                <w:szCs w:val="24"/>
              </w:rPr>
            </w:pPr>
          </w:p>
        </w:tc>
        <w:tc>
          <w:tcPr>
            <w:tcW w:w="1418" w:type="dxa"/>
          </w:tcPr>
          <w:p w14:paraId="51B58514" w14:textId="194FB3C3" w:rsidR="00142153" w:rsidRPr="00AB0948" w:rsidRDefault="00142153" w:rsidP="00514AA6">
            <w:pPr>
              <w:spacing w:line="276" w:lineRule="auto"/>
              <w:jc w:val="both"/>
              <w:rPr>
                <w:color w:val="000000"/>
                <w:sz w:val="24"/>
                <w:szCs w:val="24"/>
              </w:rPr>
            </w:pPr>
          </w:p>
        </w:tc>
      </w:tr>
      <w:tr w:rsidR="00142153" w:rsidRPr="00AB0948" w14:paraId="09804C16" w14:textId="77777777" w:rsidTr="006138F9">
        <w:trPr>
          <w:jc w:val="center"/>
        </w:trPr>
        <w:tc>
          <w:tcPr>
            <w:tcW w:w="1181" w:type="dxa"/>
          </w:tcPr>
          <w:p w14:paraId="3060183D" w14:textId="77777777" w:rsidR="00142153" w:rsidRPr="00AB0948" w:rsidRDefault="00142153" w:rsidP="00514AA6">
            <w:pPr>
              <w:spacing w:line="276" w:lineRule="auto"/>
              <w:jc w:val="both"/>
              <w:rPr>
                <w:color w:val="000000"/>
                <w:sz w:val="24"/>
                <w:szCs w:val="24"/>
              </w:rPr>
            </w:pPr>
            <w:r w:rsidRPr="00AB0948">
              <w:rPr>
                <w:color w:val="000000"/>
                <w:sz w:val="24"/>
                <w:szCs w:val="24"/>
              </w:rPr>
              <w:t>5</w:t>
            </w:r>
          </w:p>
        </w:tc>
        <w:tc>
          <w:tcPr>
            <w:tcW w:w="8922" w:type="dxa"/>
          </w:tcPr>
          <w:p w14:paraId="718EB4F3" w14:textId="77777777" w:rsidR="00142153" w:rsidRPr="00AB0948" w:rsidRDefault="005D2E8A" w:rsidP="00514AA6">
            <w:pPr>
              <w:spacing w:line="276" w:lineRule="auto"/>
              <w:jc w:val="both"/>
              <w:rPr>
                <w:sz w:val="24"/>
                <w:szCs w:val="24"/>
                <w:lang w:val="es-AR"/>
              </w:rPr>
            </w:pPr>
            <w:r>
              <w:rPr>
                <w:sz w:val="24"/>
                <w:szCs w:val="24"/>
              </w:rPr>
              <w:t xml:space="preserve"> Unidad 4</w:t>
            </w:r>
          </w:p>
        </w:tc>
        <w:tc>
          <w:tcPr>
            <w:tcW w:w="1155" w:type="dxa"/>
          </w:tcPr>
          <w:p w14:paraId="0AC0B17C"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1D65A868"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5FFA66C3" w14:textId="77777777" w:rsidR="00142153" w:rsidRPr="00AB0948" w:rsidRDefault="00142153" w:rsidP="00514AA6">
            <w:pPr>
              <w:spacing w:line="276" w:lineRule="auto"/>
              <w:jc w:val="both"/>
              <w:rPr>
                <w:color w:val="000000"/>
                <w:sz w:val="24"/>
                <w:szCs w:val="24"/>
              </w:rPr>
            </w:pPr>
          </w:p>
        </w:tc>
        <w:tc>
          <w:tcPr>
            <w:tcW w:w="1485" w:type="dxa"/>
          </w:tcPr>
          <w:p w14:paraId="24451D89" w14:textId="77777777" w:rsidR="00142153" w:rsidRPr="00AB0948" w:rsidRDefault="00142153" w:rsidP="00514AA6">
            <w:pPr>
              <w:spacing w:line="276" w:lineRule="auto"/>
              <w:jc w:val="both"/>
              <w:rPr>
                <w:color w:val="000000"/>
                <w:sz w:val="24"/>
                <w:szCs w:val="24"/>
              </w:rPr>
            </w:pPr>
          </w:p>
        </w:tc>
        <w:tc>
          <w:tcPr>
            <w:tcW w:w="1418" w:type="dxa"/>
          </w:tcPr>
          <w:p w14:paraId="0A8ACA51" w14:textId="77777777" w:rsidR="00142153" w:rsidRPr="00AB0948" w:rsidRDefault="00142153" w:rsidP="00514AA6">
            <w:pPr>
              <w:spacing w:line="276" w:lineRule="auto"/>
              <w:jc w:val="both"/>
              <w:rPr>
                <w:color w:val="000000"/>
                <w:sz w:val="24"/>
                <w:szCs w:val="24"/>
              </w:rPr>
            </w:pPr>
          </w:p>
        </w:tc>
      </w:tr>
      <w:tr w:rsidR="00142153" w:rsidRPr="00AB0948" w14:paraId="35E641F3" w14:textId="77777777" w:rsidTr="006138F9">
        <w:trPr>
          <w:jc w:val="center"/>
        </w:trPr>
        <w:tc>
          <w:tcPr>
            <w:tcW w:w="1181" w:type="dxa"/>
          </w:tcPr>
          <w:p w14:paraId="19F3A67C" w14:textId="77777777" w:rsidR="00142153" w:rsidRPr="00AB0948" w:rsidRDefault="00142153" w:rsidP="00514AA6">
            <w:pPr>
              <w:spacing w:line="276" w:lineRule="auto"/>
              <w:jc w:val="both"/>
              <w:rPr>
                <w:color w:val="000000"/>
                <w:sz w:val="24"/>
                <w:szCs w:val="24"/>
              </w:rPr>
            </w:pPr>
            <w:r w:rsidRPr="00AB0948">
              <w:rPr>
                <w:color w:val="000000"/>
                <w:sz w:val="24"/>
                <w:szCs w:val="24"/>
              </w:rPr>
              <w:t>6</w:t>
            </w:r>
          </w:p>
        </w:tc>
        <w:tc>
          <w:tcPr>
            <w:tcW w:w="8922" w:type="dxa"/>
          </w:tcPr>
          <w:p w14:paraId="3346A941" w14:textId="77777777" w:rsidR="00142153" w:rsidRPr="00AB0948" w:rsidRDefault="00142153" w:rsidP="005D2E8A">
            <w:pPr>
              <w:spacing w:line="276" w:lineRule="auto"/>
              <w:jc w:val="both"/>
              <w:rPr>
                <w:sz w:val="24"/>
                <w:szCs w:val="24"/>
              </w:rPr>
            </w:pPr>
            <w:r w:rsidRPr="00AB0948">
              <w:rPr>
                <w:sz w:val="24"/>
                <w:szCs w:val="24"/>
              </w:rPr>
              <w:t xml:space="preserve"> Unidad </w:t>
            </w:r>
            <w:r w:rsidR="005D2E8A">
              <w:rPr>
                <w:sz w:val="24"/>
                <w:szCs w:val="24"/>
              </w:rPr>
              <w:t>4</w:t>
            </w:r>
          </w:p>
        </w:tc>
        <w:tc>
          <w:tcPr>
            <w:tcW w:w="1155" w:type="dxa"/>
          </w:tcPr>
          <w:p w14:paraId="38D8040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521F12C0"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0D1F2EEA"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1485" w:type="dxa"/>
          </w:tcPr>
          <w:p w14:paraId="00576E59" w14:textId="77777777" w:rsidR="00142153" w:rsidRPr="00AB0948" w:rsidRDefault="005D2E8A" w:rsidP="00514AA6">
            <w:pPr>
              <w:spacing w:line="276" w:lineRule="auto"/>
              <w:jc w:val="both"/>
              <w:rPr>
                <w:color w:val="000000"/>
                <w:sz w:val="24"/>
                <w:szCs w:val="24"/>
              </w:rPr>
            </w:pPr>
            <w:r>
              <w:rPr>
                <w:color w:val="000000"/>
                <w:sz w:val="24"/>
                <w:szCs w:val="24"/>
              </w:rPr>
              <w:t>X (ORAL)</w:t>
            </w:r>
          </w:p>
        </w:tc>
        <w:tc>
          <w:tcPr>
            <w:tcW w:w="1418" w:type="dxa"/>
          </w:tcPr>
          <w:p w14:paraId="35310DAC" w14:textId="77777777" w:rsidR="00142153" w:rsidRPr="00AB0948" w:rsidRDefault="00142153" w:rsidP="00514AA6">
            <w:pPr>
              <w:spacing w:line="276" w:lineRule="auto"/>
              <w:jc w:val="both"/>
              <w:rPr>
                <w:color w:val="000000"/>
                <w:sz w:val="24"/>
                <w:szCs w:val="24"/>
              </w:rPr>
            </w:pPr>
          </w:p>
        </w:tc>
      </w:tr>
      <w:tr w:rsidR="00142153" w:rsidRPr="00AB0948" w14:paraId="64AE79E1" w14:textId="77777777" w:rsidTr="006138F9">
        <w:trPr>
          <w:jc w:val="center"/>
        </w:trPr>
        <w:tc>
          <w:tcPr>
            <w:tcW w:w="1181" w:type="dxa"/>
          </w:tcPr>
          <w:p w14:paraId="5D7CCD8F" w14:textId="77777777" w:rsidR="00142153" w:rsidRPr="00AB0948" w:rsidRDefault="00142153" w:rsidP="00514AA6">
            <w:pPr>
              <w:spacing w:line="276" w:lineRule="auto"/>
              <w:jc w:val="both"/>
              <w:rPr>
                <w:color w:val="000000"/>
                <w:sz w:val="24"/>
                <w:szCs w:val="24"/>
              </w:rPr>
            </w:pPr>
            <w:r w:rsidRPr="00AB0948">
              <w:rPr>
                <w:color w:val="000000"/>
                <w:sz w:val="24"/>
                <w:szCs w:val="24"/>
              </w:rPr>
              <w:t>7</w:t>
            </w:r>
          </w:p>
        </w:tc>
        <w:tc>
          <w:tcPr>
            <w:tcW w:w="8922" w:type="dxa"/>
          </w:tcPr>
          <w:p w14:paraId="17E6CF54" w14:textId="4622EDB7" w:rsidR="00142153" w:rsidRPr="006138F9" w:rsidRDefault="005D2E8A" w:rsidP="00514AA6">
            <w:pPr>
              <w:spacing w:line="276" w:lineRule="auto"/>
              <w:jc w:val="both"/>
              <w:rPr>
                <w:b/>
                <w:bCs/>
                <w:sz w:val="24"/>
                <w:szCs w:val="24"/>
              </w:rPr>
            </w:pPr>
            <w:r w:rsidRPr="00AB0948">
              <w:rPr>
                <w:sz w:val="24"/>
                <w:szCs w:val="24"/>
              </w:rPr>
              <w:t xml:space="preserve">Unidad </w:t>
            </w:r>
            <w:r>
              <w:rPr>
                <w:sz w:val="24"/>
                <w:szCs w:val="24"/>
              </w:rPr>
              <w:t>5</w:t>
            </w:r>
            <w:r w:rsidR="006138F9">
              <w:rPr>
                <w:sz w:val="24"/>
                <w:szCs w:val="24"/>
              </w:rPr>
              <w:t xml:space="preserve"> </w:t>
            </w:r>
            <w:r w:rsidR="006138F9">
              <w:rPr>
                <w:b/>
                <w:bCs/>
                <w:sz w:val="24"/>
                <w:szCs w:val="24"/>
              </w:rPr>
              <w:t>Primer Parcial</w:t>
            </w:r>
          </w:p>
        </w:tc>
        <w:tc>
          <w:tcPr>
            <w:tcW w:w="1155" w:type="dxa"/>
          </w:tcPr>
          <w:p w14:paraId="0CAC7DF8"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786" w:type="dxa"/>
          </w:tcPr>
          <w:p w14:paraId="50694C43" w14:textId="77777777" w:rsidR="00142153" w:rsidRPr="00AB0948" w:rsidRDefault="005529D7" w:rsidP="00514AA6">
            <w:pPr>
              <w:spacing w:line="276" w:lineRule="auto"/>
              <w:jc w:val="both"/>
              <w:rPr>
                <w:color w:val="000000"/>
                <w:sz w:val="24"/>
                <w:szCs w:val="24"/>
              </w:rPr>
            </w:pPr>
            <w:r>
              <w:rPr>
                <w:color w:val="000000"/>
                <w:sz w:val="24"/>
                <w:szCs w:val="24"/>
              </w:rPr>
              <w:t>X</w:t>
            </w:r>
          </w:p>
        </w:tc>
        <w:tc>
          <w:tcPr>
            <w:tcW w:w="641" w:type="dxa"/>
          </w:tcPr>
          <w:p w14:paraId="729F96E1" w14:textId="77777777" w:rsidR="00142153" w:rsidRPr="00AB0948" w:rsidRDefault="00142153" w:rsidP="00514AA6">
            <w:pPr>
              <w:spacing w:line="276" w:lineRule="auto"/>
              <w:jc w:val="both"/>
              <w:rPr>
                <w:color w:val="000000"/>
                <w:sz w:val="24"/>
                <w:szCs w:val="24"/>
              </w:rPr>
            </w:pPr>
          </w:p>
        </w:tc>
        <w:tc>
          <w:tcPr>
            <w:tcW w:w="1485" w:type="dxa"/>
          </w:tcPr>
          <w:p w14:paraId="6F6C2F32" w14:textId="77777777" w:rsidR="00142153" w:rsidRPr="00AB0948" w:rsidRDefault="00142153" w:rsidP="00514AA6">
            <w:pPr>
              <w:spacing w:line="276" w:lineRule="auto"/>
              <w:jc w:val="both"/>
              <w:rPr>
                <w:color w:val="000000"/>
                <w:sz w:val="24"/>
                <w:szCs w:val="24"/>
              </w:rPr>
            </w:pPr>
          </w:p>
        </w:tc>
        <w:tc>
          <w:tcPr>
            <w:tcW w:w="1418" w:type="dxa"/>
          </w:tcPr>
          <w:p w14:paraId="245B7BF0" w14:textId="21B005C0" w:rsidR="00142153" w:rsidRPr="00AB0948" w:rsidRDefault="006138F9" w:rsidP="00514AA6">
            <w:pPr>
              <w:spacing w:line="276" w:lineRule="auto"/>
              <w:jc w:val="both"/>
              <w:rPr>
                <w:color w:val="000000"/>
                <w:sz w:val="24"/>
                <w:szCs w:val="24"/>
              </w:rPr>
            </w:pPr>
            <w:r>
              <w:rPr>
                <w:color w:val="000000"/>
                <w:sz w:val="24"/>
                <w:szCs w:val="24"/>
              </w:rPr>
              <w:t>X</w:t>
            </w:r>
          </w:p>
        </w:tc>
      </w:tr>
      <w:tr w:rsidR="00142153" w:rsidRPr="00AB0948" w14:paraId="0CC8E5B0" w14:textId="77777777" w:rsidTr="006138F9">
        <w:trPr>
          <w:jc w:val="center"/>
        </w:trPr>
        <w:tc>
          <w:tcPr>
            <w:tcW w:w="1181" w:type="dxa"/>
          </w:tcPr>
          <w:p w14:paraId="1486A8D3" w14:textId="77777777" w:rsidR="00142153" w:rsidRPr="00AB0948" w:rsidRDefault="00142153" w:rsidP="00514AA6">
            <w:pPr>
              <w:spacing w:line="276" w:lineRule="auto"/>
              <w:jc w:val="both"/>
              <w:rPr>
                <w:color w:val="000000"/>
                <w:sz w:val="24"/>
                <w:szCs w:val="24"/>
              </w:rPr>
            </w:pPr>
            <w:r w:rsidRPr="00AB0948">
              <w:rPr>
                <w:color w:val="000000"/>
                <w:sz w:val="24"/>
                <w:szCs w:val="24"/>
              </w:rPr>
              <w:t>8</w:t>
            </w:r>
          </w:p>
        </w:tc>
        <w:tc>
          <w:tcPr>
            <w:tcW w:w="8922" w:type="dxa"/>
          </w:tcPr>
          <w:p w14:paraId="0D075257" w14:textId="77777777" w:rsidR="00142153" w:rsidRPr="00AB0948" w:rsidRDefault="005D2E8A" w:rsidP="00514AA6">
            <w:pPr>
              <w:spacing w:line="276" w:lineRule="auto"/>
              <w:jc w:val="both"/>
              <w:rPr>
                <w:sz w:val="24"/>
                <w:szCs w:val="24"/>
              </w:rPr>
            </w:pPr>
            <w:r>
              <w:rPr>
                <w:sz w:val="24"/>
                <w:szCs w:val="24"/>
              </w:rPr>
              <w:t>Unidad 6</w:t>
            </w:r>
          </w:p>
        </w:tc>
        <w:tc>
          <w:tcPr>
            <w:tcW w:w="1155" w:type="dxa"/>
          </w:tcPr>
          <w:p w14:paraId="6CEE831C"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1528A928" w14:textId="77777777" w:rsidR="00142153" w:rsidRPr="00AB0948" w:rsidRDefault="00142153" w:rsidP="00514AA6">
            <w:pPr>
              <w:spacing w:line="276" w:lineRule="auto"/>
              <w:jc w:val="both"/>
              <w:rPr>
                <w:color w:val="000000"/>
                <w:sz w:val="24"/>
                <w:szCs w:val="24"/>
              </w:rPr>
            </w:pPr>
          </w:p>
        </w:tc>
        <w:tc>
          <w:tcPr>
            <w:tcW w:w="641" w:type="dxa"/>
          </w:tcPr>
          <w:p w14:paraId="53EE313B"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1485" w:type="dxa"/>
          </w:tcPr>
          <w:p w14:paraId="73E38C22" w14:textId="77777777" w:rsidR="00142153" w:rsidRPr="00AB0948" w:rsidRDefault="005529D7" w:rsidP="00514AA6">
            <w:pPr>
              <w:spacing w:line="276" w:lineRule="auto"/>
              <w:jc w:val="both"/>
              <w:rPr>
                <w:color w:val="000000"/>
                <w:sz w:val="24"/>
                <w:szCs w:val="24"/>
              </w:rPr>
            </w:pPr>
            <w:r>
              <w:rPr>
                <w:color w:val="000000"/>
                <w:sz w:val="24"/>
                <w:szCs w:val="24"/>
              </w:rPr>
              <w:t>X (ORAL)</w:t>
            </w:r>
          </w:p>
        </w:tc>
        <w:tc>
          <w:tcPr>
            <w:tcW w:w="1418" w:type="dxa"/>
          </w:tcPr>
          <w:p w14:paraId="7B83DD2C" w14:textId="77777777" w:rsidR="00142153" w:rsidRPr="00AB0948" w:rsidRDefault="00142153" w:rsidP="00514AA6">
            <w:pPr>
              <w:spacing w:line="276" w:lineRule="auto"/>
              <w:jc w:val="both"/>
              <w:rPr>
                <w:color w:val="000000"/>
                <w:sz w:val="24"/>
                <w:szCs w:val="24"/>
              </w:rPr>
            </w:pPr>
          </w:p>
        </w:tc>
      </w:tr>
      <w:tr w:rsidR="00142153" w:rsidRPr="00AB0948" w14:paraId="178A23B9" w14:textId="77777777" w:rsidTr="006138F9">
        <w:trPr>
          <w:jc w:val="center"/>
        </w:trPr>
        <w:tc>
          <w:tcPr>
            <w:tcW w:w="1181" w:type="dxa"/>
          </w:tcPr>
          <w:p w14:paraId="1220386E" w14:textId="77777777" w:rsidR="00142153" w:rsidRPr="00AB0948" w:rsidRDefault="00142153" w:rsidP="00514AA6">
            <w:pPr>
              <w:spacing w:line="276" w:lineRule="auto"/>
              <w:jc w:val="both"/>
              <w:rPr>
                <w:color w:val="000000"/>
                <w:sz w:val="24"/>
                <w:szCs w:val="24"/>
              </w:rPr>
            </w:pPr>
            <w:r w:rsidRPr="00AB0948">
              <w:rPr>
                <w:color w:val="000000"/>
                <w:sz w:val="24"/>
                <w:szCs w:val="24"/>
              </w:rPr>
              <w:t>9</w:t>
            </w:r>
          </w:p>
        </w:tc>
        <w:tc>
          <w:tcPr>
            <w:tcW w:w="8922" w:type="dxa"/>
          </w:tcPr>
          <w:p w14:paraId="79217CDE" w14:textId="77777777" w:rsidR="00142153" w:rsidRPr="004D5038" w:rsidRDefault="005D2E8A" w:rsidP="00514AA6">
            <w:pPr>
              <w:spacing w:line="276" w:lineRule="auto"/>
              <w:jc w:val="both"/>
              <w:rPr>
                <w:sz w:val="24"/>
                <w:szCs w:val="24"/>
                <w:lang w:val="en-US"/>
              </w:rPr>
            </w:pPr>
            <w:r w:rsidRPr="004D5038">
              <w:rPr>
                <w:sz w:val="24"/>
                <w:szCs w:val="24"/>
                <w:lang w:val="en-US"/>
              </w:rPr>
              <w:t>Unidad 6</w:t>
            </w:r>
          </w:p>
        </w:tc>
        <w:tc>
          <w:tcPr>
            <w:tcW w:w="1155" w:type="dxa"/>
          </w:tcPr>
          <w:p w14:paraId="14C05799" w14:textId="77777777" w:rsidR="00142153" w:rsidRPr="00AB0948" w:rsidRDefault="005D2E8A" w:rsidP="00514AA6">
            <w:pPr>
              <w:spacing w:line="276" w:lineRule="auto"/>
              <w:jc w:val="both"/>
              <w:rPr>
                <w:color w:val="000000"/>
                <w:sz w:val="24"/>
                <w:szCs w:val="24"/>
              </w:rPr>
            </w:pPr>
            <w:r>
              <w:rPr>
                <w:color w:val="000000"/>
                <w:sz w:val="24"/>
                <w:szCs w:val="24"/>
              </w:rPr>
              <w:t>X</w:t>
            </w:r>
          </w:p>
        </w:tc>
        <w:tc>
          <w:tcPr>
            <w:tcW w:w="786" w:type="dxa"/>
          </w:tcPr>
          <w:p w14:paraId="31ED414E" w14:textId="77777777" w:rsidR="00142153" w:rsidRPr="00AB0948" w:rsidRDefault="00142153" w:rsidP="00514AA6">
            <w:pPr>
              <w:spacing w:line="276" w:lineRule="auto"/>
              <w:jc w:val="both"/>
              <w:rPr>
                <w:color w:val="000000"/>
                <w:sz w:val="24"/>
                <w:szCs w:val="24"/>
              </w:rPr>
            </w:pPr>
          </w:p>
        </w:tc>
        <w:tc>
          <w:tcPr>
            <w:tcW w:w="641" w:type="dxa"/>
          </w:tcPr>
          <w:p w14:paraId="75EF1411" w14:textId="77777777" w:rsidR="00142153" w:rsidRPr="00AB0948" w:rsidRDefault="005529D7" w:rsidP="00514AA6">
            <w:pPr>
              <w:spacing w:line="276" w:lineRule="auto"/>
              <w:jc w:val="both"/>
              <w:rPr>
                <w:color w:val="000000"/>
                <w:sz w:val="24"/>
                <w:szCs w:val="24"/>
              </w:rPr>
            </w:pPr>
            <w:r>
              <w:rPr>
                <w:color w:val="000000"/>
                <w:sz w:val="24"/>
                <w:szCs w:val="24"/>
              </w:rPr>
              <w:t>X</w:t>
            </w:r>
          </w:p>
        </w:tc>
        <w:tc>
          <w:tcPr>
            <w:tcW w:w="1485" w:type="dxa"/>
          </w:tcPr>
          <w:p w14:paraId="6FE1BBFF" w14:textId="77777777" w:rsidR="00142153" w:rsidRPr="00AB0948" w:rsidRDefault="00142153" w:rsidP="00514AA6">
            <w:pPr>
              <w:spacing w:line="276" w:lineRule="auto"/>
              <w:jc w:val="both"/>
              <w:rPr>
                <w:color w:val="000000"/>
                <w:sz w:val="24"/>
                <w:szCs w:val="24"/>
              </w:rPr>
            </w:pPr>
          </w:p>
        </w:tc>
        <w:tc>
          <w:tcPr>
            <w:tcW w:w="1418" w:type="dxa"/>
          </w:tcPr>
          <w:p w14:paraId="41F60E29" w14:textId="77777777" w:rsidR="00142153" w:rsidRPr="00AB0948" w:rsidRDefault="00142153" w:rsidP="00514AA6">
            <w:pPr>
              <w:spacing w:line="276" w:lineRule="auto"/>
              <w:jc w:val="both"/>
              <w:rPr>
                <w:color w:val="000000"/>
                <w:sz w:val="24"/>
                <w:szCs w:val="24"/>
              </w:rPr>
            </w:pPr>
          </w:p>
        </w:tc>
      </w:tr>
      <w:tr w:rsidR="00142153" w:rsidRPr="00AB0948" w14:paraId="3F52D618" w14:textId="77777777" w:rsidTr="006138F9">
        <w:trPr>
          <w:jc w:val="center"/>
        </w:trPr>
        <w:tc>
          <w:tcPr>
            <w:tcW w:w="1181" w:type="dxa"/>
          </w:tcPr>
          <w:p w14:paraId="2989281B" w14:textId="77777777" w:rsidR="00142153" w:rsidRPr="00AB0948" w:rsidRDefault="00142153" w:rsidP="00514AA6">
            <w:pPr>
              <w:spacing w:line="276" w:lineRule="auto"/>
              <w:jc w:val="both"/>
              <w:rPr>
                <w:color w:val="000000"/>
                <w:sz w:val="24"/>
                <w:szCs w:val="24"/>
              </w:rPr>
            </w:pPr>
            <w:r w:rsidRPr="00AB0948">
              <w:rPr>
                <w:color w:val="000000"/>
                <w:sz w:val="24"/>
                <w:szCs w:val="24"/>
              </w:rPr>
              <w:t>10</w:t>
            </w:r>
          </w:p>
        </w:tc>
        <w:tc>
          <w:tcPr>
            <w:tcW w:w="8922" w:type="dxa"/>
          </w:tcPr>
          <w:p w14:paraId="0DD45A9F" w14:textId="77CC5622" w:rsidR="00142153" w:rsidRPr="00AB0948" w:rsidRDefault="005D2E8A" w:rsidP="00514AA6">
            <w:pPr>
              <w:spacing w:line="276" w:lineRule="auto"/>
              <w:jc w:val="both"/>
              <w:rPr>
                <w:sz w:val="24"/>
                <w:szCs w:val="24"/>
                <w:lang w:val="es-AR"/>
              </w:rPr>
            </w:pPr>
            <w:r>
              <w:rPr>
                <w:sz w:val="24"/>
                <w:szCs w:val="24"/>
              </w:rPr>
              <w:t>Unidad 7</w:t>
            </w:r>
          </w:p>
        </w:tc>
        <w:tc>
          <w:tcPr>
            <w:tcW w:w="1155" w:type="dxa"/>
          </w:tcPr>
          <w:p w14:paraId="26A52BD4" w14:textId="77777777" w:rsidR="00142153" w:rsidRPr="00AB0948" w:rsidRDefault="00142153" w:rsidP="00514AA6">
            <w:pPr>
              <w:spacing w:line="276" w:lineRule="auto"/>
              <w:jc w:val="both"/>
              <w:rPr>
                <w:color w:val="000000"/>
                <w:sz w:val="24"/>
                <w:szCs w:val="24"/>
              </w:rPr>
            </w:pPr>
          </w:p>
        </w:tc>
        <w:tc>
          <w:tcPr>
            <w:tcW w:w="786" w:type="dxa"/>
          </w:tcPr>
          <w:p w14:paraId="298F21FC" w14:textId="77777777" w:rsidR="00142153" w:rsidRPr="00AB0948" w:rsidRDefault="00142153" w:rsidP="00514AA6">
            <w:pPr>
              <w:spacing w:line="276" w:lineRule="auto"/>
              <w:jc w:val="both"/>
              <w:rPr>
                <w:color w:val="000000"/>
                <w:sz w:val="24"/>
                <w:szCs w:val="24"/>
              </w:rPr>
            </w:pPr>
          </w:p>
        </w:tc>
        <w:tc>
          <w:tcPr>
            <w:tcW w:w="641" w:type="dxa"/>
          </w:tcPr>
          <w:p w14:paraId="73177C56" w14:textId="77777777" w:rsidR="00142153" w:rsidRPr="00AB0948" w:rsidRDefault="00142153" w:rsidP="00514AA6">
            <w:pPr>
              <w:spacing w:line="276" w:lineRule="auto"/>
              <w:jc w:val="both"/>
              <w:rPr>
                <w:color w:val="000000"/>
                <w:sz w:val="24"/>
                <w:szCs w:val="24"/>
              </w:rPr>
            </w:pPr>
          </w:p>
        </w:tc>
        <w:tc>
          <w:tcPr>
            <w:tcW w:w="1485" w:type="dxa"/>
          </w:tcPr>
          <w:p w14:paraId="6709ED7F" w14:textId="77777777" w:rsidR="00142153" w:rsidRPr="00AB0948" w:rsidRDefault="00142153" w:rsidP="00514AA6">
            <w:pPr>
              <w:spacing w:line="276" w:lineRule="auto"/>
              <w:jc w:val="both"/>
              <w:rPr>
                <w:color w:val="000000"/>
                <w:sz w:val="24"/>
                <w:szCs w:val="24"/>
              </w:rPr>
            </w:pPr>
          </w:p>
        </w:tc>
        <w:tc>
          <w:tcPr>
            <w:tcW w:w="1418" w:type="dxa"/>
          </w:tcPr>
          <w:p w14:paraId="02E8FD87" w14:textId="78D95C48" w:rsidR="00142153" w:rsidRPr="00AB0948" w:rsidRDefault="00142153" w:rsidP="00514AA6">
            <w:pPr>
              <w:spacing w:line="276" w:lineRule="auto"/>
              <w:jc w:val="both"/>
              <w:rPr>
                <w:color w:val="000000"/>
                <w:sz w:val="24"/>
                <w:szCs w:val="24"/>
              </w:rPr>
            </w:pPr>
          </w:p>
        </w:tc>
      </w:tr>
      <w:tr w:rsidR="00142153" w:rsidRPr="00AB0948" w14:paraId="7D83389A" w14:textId="77777777" w:rsidTr="006138F9">
        <w:trPr>
          <w:jc w:val="center"/>
        </w:trPr>
        <w:tc>
          <w:tcPr>
            <w:tcW w:w="1181" w:type="dxa"/>
          </w:tcPr>
          <w:p w14:paraId="67EC3D72" w14:textId="77777777" w:rsidR="00142153" w:rsidRPr="00AB0948" w:rsidRDefault="00142153" w:rsidP="00514AA6">
            <w:pPr>
              <w:spacing w:line="276" w:lineRule="auto"/>
              <w:jc w:val="both"/>
              <w:rPr>
                <w:color w:val="000000"/>
                <w:sz w:val="24"/>
                <w:szCs w:val="24"/>
              </w:rPr>
            </w:pPr>
            <w:r w:rsidRPr="00AB0948">
              <w:rPr>
                <w:color w:val="000000"/>
                <w:sz w:val="24"/>
                <w:szCs w:val="24"/>
              </w:rPr>
              <w:t>11</w:t>
            </w:r>
          </w:p>
        </w:tc>
        <w:tc>
          <w:tcPr>
            <w:tcW w:w="8922" w:type="dxa"/>
          </w:tcPr>
          <w:p w14:paraId="6CFE3061" w14:textId="77777777" w:rsidR="00142153" w:rsidRPr="00AB0948" w:rsidRDefault="005529D7" w:rsidP="00514AA6">
            <w:pPr>
              <w:spacing w:line="276" w:lineRule="auto"/>
              <w:jc w:val="both"/>
              <w:rPr>
                <w:sz w:val="24"/>
                <w:szCs w:val="24"/>
              </w:rPr>
            </w:pPr>
            <w:r>
              <w:rPr>
                <w:sz w:val="24"/>
                <w:szCs w:val="24"/>
              </w:rPr>
              <w:t>Unidad 7</w:t>
            </w:r>
            <w:r w:rsidR="00142153" w:rsidRPr="00AB0948">
              <w:rPr>
                <w:sz w:val="24"/>
                <w:szCs w:val="24"/>
              </w:rPr>
              <w:t xml:space="preserve"> </w:t>
            </w:r>
          </w:p>
        </w:tc>
        <w:tc>
          <w:tcPr>
            <w:tcW w:w="1155" w:type="dxa"/>
          </w:tcPr>
          <w:p w14:paraId="6E92DDA4"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134DC5B5"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29A65E3D" w14:textId="77777777" w:rsidR="00142153" w:rsidRPr="00AB0948" w:rsidRDefault="00142153" w:rsidP="00514AA6">
            <w:pPr>
              <w:spacing w:line="276" w:lineRule="auto"/>
              <w:jc w:val="both"/>
              <w:rPr>
                <w:color w:val="000000"/>
                <w:sz w:val="24"/>
                <w:szCs w:val="24"/>
              </w:rPr>
            </w:pPr>
          </w:p>
        </w:tc>
        <w:tc>
          <w:tcPr>
            <w:tcW w:w="1485" w:type="dxa"/>
          </w:tcPr>
          <w:p w14:paraId="6E7A0773" w14:textId="77777777" w:rsidR="00142153" w:rsidRPr="00AB0948" w:rsidRDefault="00142153" w:rsidP="00514AA6">
            <w:pPr>
              <w:spacing w:line="276" w:lineRule="auto"/>
              <w:jc w:val="both"/>
              <w:rPr>
                <w:color w:val="000000"/>
                <w:sz w:val="24"/>
                <w:szCs w:val="24"/>
              </w:rPr>
            </w:pPr>
          </w:p>
        </w:tc>
        <w:tc>
          <w:tcPr>
            <w:tcW w:w="1418" w:type="dxa"/>
          </w:tcPr>
          <w:p w14:paraId="5A7CB6F2" w14:textId="77777777" w:rsidR="00142153" w:rsidRPr="00AB0948" w:rsidRDefault="00142153" w:rsidP="00514AA6">
            <w:pPr>
              <w:spacing w:line="276" w:lineRule="auto"/>
              <w:jc w:val="both"/>
              <w:rPr>
                <w:color w:val="000000"/>
                <w:sz w:val="24"/>
                <w:szCs w:val="24"/>
              </w:rPr>
            </w:pPr>
          </w:p>
        </w:tc>
      </w:tr>
      <w:tr w:rsidR="00142153" w:rsidRPr="00AB0948" w14:paraId="3DD97D4B" w14:textId="77777777" w:rsidTr="006138F9">
        <w:trPr>
          <w:jc w:val="center"/>
        </w:trPr>
        <w:tc>
          <w:tcPr>
            <w:tcW w:w="1181" w:type="dxa"/>
          </w:tcPr>
          <w:p w14:paraId="2E1F7238" w14:textId="77777777" w:rsidR="00142153" w:rsidRPr="00AB0948" w:rsidRDefault="00142153" w:rsidP="00514AA6">
            <w:pPr>
              <w:spacing w:line="276" w:lineRule="auto"/>
              <w:jc w:val="both"/>
              <w:rPr>
                <w:color w:val="000000"/>
                <w:sz w:val="24"/>
                <w:szCs w:val="24"/>
              </w:rPr>
            </w:pPr>
            <w:r w:rsidRPr="00AB0948">
              <w:rPr>
                <w:color w:val="000000"/>
                <w:sz w:val="24"/>
                <w:szCs w:val="24"/>
              </w:rPr>
              <w:t>12</w:t>
            </w:r>
          </w:p>
        </w:tc>
        <w:tc>
          <w:tcPr>
            <w:tcW w:w="8922" w:type="dxa"/>
          </w:tcPr>
          <w:p w14:paraId="076D9501" w14:textId="77777777" w:rsidR="00142153" w:rsidRPr="00AB0948" w:rsidRDefault="005529D7" w:rsidP="00514AA6">
            <w:pPr>
              <w:spacing w:line="276" w:lineRule="auto"/>
              <w:jc w:val="both"/>
              <w:rPr>
                <w:sz w:val="24"/>
                <w:szCs w:val="24"/>
                <w:lang w:val="es-AR"/>
              </w:rPr>
            </w:pPr>
            <w:r>
              <w:rPr>
                <w:sz w:val="24"/>
                <w:szCs w:val="24"/>
                <w:lang w:val="es-AR"/>
              </w:rPr>
              <w:t>Unidad 7</w:t>
            </w:r>
          </w:p>
        </w:tc>
        <w:tc>
          <w:tcPr>
            <w:tcW w:w="1155" w:type="dxa"/>
          </w:tcPr>
          <w:p w14:paraId="11FA05DB"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3FBF68C4"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2D23089D" w14:textId="77777777" w:rsidR="00142153" w:rsidRPr="00AB0948" w:rsidRDefault="00142153" w:rsidP="00514AA6">
            <w:pPr>
              <w:spacing w:line="276" w:lineRule="auto"/>
              <w:jc w:val="both"/>
              <w:rPr>
                <w:color w:val="000000"/>
                <w:sz w:val="24"/>
                <w:szCs w:val="24"/>
              </w:rPr>
            </w:pPr>
          </w:p>
        </w:tc>
        <w:tc>
          <w:tcPr>
            <w:tcW w:w="1485" w:type="dxa"/>
          </w:tcPr>
          <w:p w14:paraId="340E279B" w14:textId="77777777" w:rsidR="00142153" w:rsidRPr="00AB0948" w:rsidRDefault="005529D7" w:rsidP="00514AA6">
            <w:pPr>
              <w:spacing w:line="276" w:lineRule="auto"/>
              <w:jc w:val="both"/>
              <w:rPr>
                <w:color w:val="000000"/>
                <w:sz w:val="24"/>
                <w:szCs w:val="24"/>
              </w:rPr>
            </w:pPr>
            <w:r>
              <w:rPr>
                <w:color w:val="000000"/>
                <w:sz w:val="24"/>
                <w:szCs w:val="24"/>
              </w:rPr>
              <w:t>X (ORAL)</w:t>
            </w:r>
          </w:p>
        </w:tc>
        <w:tc>
          <w:tcPr>
            <w:tcW w:w="1418" w:type="dxa"/>
          </w:tcPr>
          <w:p w14:paraId="1E124478" w14:textId="77777777" w:rsidR="00142153" w:rsidRPr="00AB0948" w:rsidRDefault="00142153" w:rsidP="00514AA6">
            <w:pPr>
              <w:spacing w:line="276" w:lineRule="auto"/>
              <w:jc w:val="both"/>
              <w:rPr>
                <w:color w:val="000000"/>
                <w:sz w:val="24"/>
                <w:szCs w:val="24"/>
              </w:rPr>
            </w:pPr>
          </w:p>
        </w:tc>
      </w:tr>
      <w:tr w:rsidR="00142153" w:rsidRPr="00AB0948" w14:paraId="3ADF1EB9" w14:textId="77777777" w:rsidTr="006138F9">
        <w:trPr>
          <w:jc w:val="center"/>
        </w:trPr>
        <w:tc>
          <w:tcPr>
            <w:tcW w:w="1181" w:type="dxa"/>
          </w:tcPr>
          <w:p w14:paraId="5BA88DF2" w14:textId="77777777" w:rsidR="00142153" w:rsidRPr="00AB0948" w:rsidRDefault="00142153" w:rsidP="00514AA6">
            <w:pPr>
              <w:spacing w:line="276" w:lineRule="auto"/>
              <w:jc w:val="both"/>
              <w:rPr>
                <w:color w:val="000000"/>
                <w:sz w:val="24"/>
                <w:szCs w:val="24"/>
              </w:rPr>
            </w:pPr>
            <w:r w:rsidRPr="00AB0948">
              <w:rPr>
                <w:color w:val="000000"/>
                <w:sz w:val="24"/>
                <w:szCs w:val="24"/>
              </w:rPr>
              <w:t>13</w:t>
            </w:r>
          </w:p>
        </w:tc>
        <w:tc>
          <w:tcPr>
            <w:tcW w:w="8922" w:type="dxa"/>
          </w:tcPr>
          <w:p w14:paraId="6C5A65BD" w14:textId="77777777" w:rsidR="00142153" w:rsidRPr="00AB0948" w:rsidRDefault="005529D7" w:rsidP="00514AA6">
            <w:pPr>
              <w:spacing w:line="276" w:lineRule="auto"/>
              <w:jc w:val="both"/>
              <w:rPr>
                <w:sz w:val="24"/>
                <w:szCs w:val="24"/>
                <w:lang w:val="es-AR"/>
              </w:rPr>
            </w:pPr>
            <w:r>
              <w:rPr>
                <w:sz w:val="24"/>
                <w:szCs w:val="24"/>
                <w:lang w:val="es-AR"/>
              </w:rPr>
              <w:t>Unidad 7</w:t>
            </w:r>
          </w:p>
        </w:tc>
        <w:tc>
          <w:tcPr>
            <w:tcW w:w="1155" w:type="dxa"/>
          </w:tcPr>
          <w:p w14:paraId="62FDE1EB" w14:textId="77777777" w:rsidR="00142153" w:rsidRPr="00AB0948" w:rsidRDefault="00142153" w:rsidP="00514AA6">
            <w:pPr>
              <w:spacing w:line="276" w:lineRule="auto"/>
              <w:jc w:val="both"/>
              <w:rPr>
                <w:color w:val="000000"/>
                <w:sz w:val="24"/>
                <w:szCs w:val="24"/>
              </w:rPr>
            </w:pPr>
          </w:p>
        </w:tc>
        <w:tc>
          <w:tcPr>
            <w:tcW w:w="786" w:type="dxa"/>
          </w:tcPr>
          <w:p w14:paraId="40D0E1B1"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641" w:type="dxa"/>
          </w:tcPr>
          <w:p w14:paraId="286F1DAB" w14:textId="77777777" w:rsidR="00142153" w:rsidRPr="00AB0948" w:rsidRDefault="00142153" w:rsidP="00514AA6">
            <w:pPr>
              <w:spacing w:line="276" w:lineRule="auto"/>
              <w:jc w:val="both"/>
              <w:rPr>
                <w:color w:val="000000"/>
                <w:sz w:val="24"/>
                <w:szCs w:val="24"/>
              </w:rPr>
            </w:pPr>
          </w:p>
        </w:tc>
        <w:tc>
          <w:tcPr>
            <w:tcW w:w="1485" w:type="dxa"/>
          </w:tcPr>
          <w:p w14:paraId="49D1DED8" w14:textId="77777777" w:rsidR="00142153" w:rsidRPr="00AB0948" w:rsidRDefault="005529D7" w:rsidP="00514AA6">
            <w:pPr>
              <w:spacing w:line="276" w:lineRule="auto"/>
              <w:jc w:val="both"/>
              <w:rPr>
                <w:color w:val="000000"/>
                <w:sz w:val="24"/>
                <w:szCs w:val="24"/>
              </w:rPr>
            </w:pPr>
            <w:r>
              <w:rPr>
                <w:color w:val="000000"/>
                <w:sz w:val="24"/>
                <w:szCs w:val="24"/>
              </w:rPr>
              <w:t>X (ORAL)</w:t>
            </w:r>
          </w:p>
        </w:tc>
        <w:tc>
          <w:tcPr>
            <w:tcW w:w="1418" w:type="dxa"/>
          </w:tcPr>
          <w:p w14:paraId="135EE761" w14:textId="77777777" w:rsidR="00142153" w:rsidRPr="00AB0948" w:rsidRDefault="00142153" w:rsidP="00514AA6">
            <w:pPr>
              <w:spacing w:line="276" w:lineRule="auto"/>
              <w:jc w:val="both"/>
              <w:rPr>
                <w:color w:val="000000"/>
                <w:sz w:val="24"/>
                <w:szCs w:val="24"/>
              </w:rPr>
            </w:pPr>
          </w:p>
        </w:tc>
      </w:tr>
      <w:tr w:rsidR="00142153" w:rsidRPr="00AB0948" w14:paraId="49F86EC7" w14:textId="77777777" w:rsidTr="006138F9">
        <w:trPr>
          <w:jc w:val="center"/>
        </w:trPr>
        <w:tc>
          <w:tcPr>
            <w:tcW w:w="1181" w:type="dxa"/>
          </w:tcPr>
          <w:p w14:paraId="1CAA78AD" w14:textId="77777777" w:rsidR="00142153" w:rsidRPr="00AB0948" w:rsidRDefault="00142153" w:rsidP="00514AA6">
            <w:pPr>
              <w:spacing w:line="276" w:lineRule="auto"/>
              <w:jc w:val="both"/>
              <w:rPr>
                <w:color w:val="000000"/>
                <w:sz w:val="24"/>
                <w:szCs w:val="24"/>
              </w:rPr>
            </w:pPr>
            <w:r w:rsidRPr="00AB0948">
              <w:rPr>
                <w:color w:val="000000"/>
                <w:sz w:val="24"/>
                <w:szCs w:val="24"/>
              </w:rPr>
              <w:t>14</w:t>
            </w:r>
          </w:p>
        </w:tc>
        <w:tc>
          <w:tcPr>
            <w:tcW w:w="8922" w:type="dxa"/>
          </w:tcPr>
          <w:p w14:paraId="52E433AD" w14:textId="77777777" w:rsidR="00142153" w:rsidRPr="00AB0948" w:rsidRDefault="005529D7" w:rsidP="00514AA6">
            <w:pPr>
              <w:spacing w:line="276" w:lineRule="auto"/>
              <w:jc w:val="both"/>
              <w:rPr>
                <w:sz w:val="24"/>
                <w:szCs w:val="24"/>
              </w:rPr>
            </w:pPr>
            <w:r>
              <w:rPr>
                <w:sz w:val="24"/>
                <w:szCs w:val="24"/>
              </w:rPr>
              <w:t>Unidad 8</w:t>
            </w:r>
          </w:p>
        </w:tc>
        <w:tc>
          <w:tcPr>
            <w:tcW w:w="1155" w:type="dxa"/>
          </w:tcPr>
          <w:p w14:paraId="179F61D8"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786" w:type="dxa"/>
          </w:tcPr>
          <w:p w14:paraId="587967D2" w14:textId="77777777" w:rsidR="00142153" w:rsidRPr="00AB0948" w:rsidRDefault="00142153" w:rsidP="00514AA6">
            <w:pPr>
              <w:spacing w:line="276" w:lineRule="auto"/>
              <w:jc w:val="both"/>
              <w:rPr>
                <w:color w:val="000000"/>
                <w:sz w:val="24"/>
                <w:szCs w:val="24"/>
              </w:rPr>
            </w:pPr>
          </w:p>
        </w:tc>
        <w:tc>
          <w:tcPr>
            <w:tcW w:w="641" w:type="dxa"/>
          </w:tcPr>
          <w:p w14:paraId="4490C0A6" w14:textId="77777777" w:rsidR="00142153" w:rsidRPr="00AB0948" w:rsidRDefault="00142153" w:rsidP="00514AA6">
            <w:pPr>
              <w:spacing w:line="276" w:lineRule="auto"/>
              <w:jc w:val="both"/>
              <w:rPr>
                <w:color w:val="000000"/>
                <w:sz w:val="24"/>
                <w:szCs w:val="24"/>
              </w:rPr>
            </w:pPr>
            <w:r w:rsidRPr="00AB0948">
              <w:rPr>
                <w:color w:val="000000"/>
                <w:sz w:val="24"/>
                <w:szCs w:val="24"/>
              </w:rPr>
              <w:t>X</w:t>
            </w:r>
          </w:p>
        </w:tc>
        <w:tc>
          <w:tcPr>
            <w:tcW w:w="1485" w:type="dxa"/>
          </w:tcPr>
          <w:p w14:paraId="003B8696" w14:textId="77777777" w:rsidR="00142153" w:rsidRPr="00AB0948" w:rsidRDefault="00142153" w:rsidP="00514AA6">
            <w:pPr>
              <w:spacing w:line="276" w:lineRule="auto"/>
              <w:jc w:val="both"/>
              <w:rPr>
                <w:color w:val="000000"/>
                <w:sz w:val="24"/>
                <w:szCs w:val="24"/>
              </w:rPr>
            </w:pPr>
          </w:p>
        </w:tc>
        <w:tc>
          <w:tcPr>
            <w:tcW w:w="1418" w:type="dxa"/>
          </w:tcPr>
          <w:p w14:paraId="06A6D9A6" w14:textId="77777777" w:rsidR="00142153" w:rsidRPr="00AB0948" w:rsidRDefault="00142153" w:rsidP="00514AA6">
            <w:pPr>
              <w:spacing w:line="276" w:lineRule="auto"/>
              <w:jc w:val="both"/>
              <w:rPr>
                <w:color w:val="000000"/>
                <w:sz w:val="24"/>
                <w:szCs w:val="24"/>
              </w:rPr>
            </w:pPr>
          </w:p>
        </w:tc>
      </w:tr>
      <w:tr w:rsidR="007906A4" w:rsidRPr="00AB0948" w14:paraId="79C50EE9" w14:textId="77777777" w:rsidTr="006138F9">
        <w:trPr>
          <w:jc w:val="center"/>
        </w:trPr>
        <w:tc>
          <w:tcPr>
            <w:tcW w:w="1181" w:type="dxa"/>
          </w:tcPr>
          <w:p w14:paraId="5ABE965A" w14:textId="77777777" w:rsidR="007906A4" w:rsidRPr="00AB0948" w:rsidRDefault="007906A4" w:rsidP="007906A4">
            <w:pPr>
              <w:spacing w:line="276" w:lineRule="auto"/>
              <w:jc w:val="both"/>
              <w:rPr>
                <w:color w:val="000000"/>
                <w:sz w:val="24"/>
                <w:szCs w:val="24"/>
              </w:rPr>
            </w:pPr>
            <w:r w:rsidRPr="00AB0948">
              <w:rPr>
                <w:color w:val="000000"/>
                <w:sz w:val="24"/>
                <w:szCs w:val="24"/>
              </w:rPr>
              <w:t>15</w:t>
            </w:r>
          </w:p>
        </w:tc>
        <w:tc>
          <w:tcPr>
            <w:tcW w:w="8922" w:type="dxa"/>
          </w:tcPr>
          <w:p w14:paraId="5C9AEE62" w14:textId="07CE884D" w:rsidR="007906A4" w:rsidRPr="00AB0948" w:rsidRDefault="007906A4" w:rsidP="007906A4">
            <w:pPr>
              <w:spacing w:line="276" w:lineRule="auto"/>
              <w:jc w:val="both"/>
              <w:rPr>
                <w:sz w:val="24"/>
                <w:szCs w:val="24"/>
              </w:rPr>
            </w:pPr>
            <w:r>
              <w:rPr>
                <w:sz w:val="24"/>
                <w:szCs w:val="24"/>
              </w:rPr>
              <w:t>Unidad 8</w:t>
            </w:r>
            <w:r w:rsidR="001D1918">
              <w:rPr>
                <w:sz w:val="24"/>
                <w:szCs w:val="24"/>
              </w:rPr>
              <w:t>/</w:t>
            </w:r>
            <w:r w:rsidR="006138F9">
              <w:rPr>
                <w:b/>
                <w:sz w:val="24"/>
                <w:szCs w:val="24"/>
              </w:rPr>
              <w:t>Segundo</w:t>
            </w:r>
            <w:r w:rsidR="001D1918" w:rsidRPr="004D5038">
              <w:rPr>
                <w:b/>
                <w:sz w:val="24"/>
                <w:szCs w:val="24"/>
              </w:rPr>
              <w:t xml:space="preserve"> Parcial</w:t>
            </w:r>
          </w:p>
        </w:tc>
        <w:tc>
          <w:tcPr>
            <w:tcW w:w="1155" w:type="dxa"/>
          </w:tcPr>
          <w:p w14:paraId="3EB810D3" w14:textId="77777777" w:rsidR="007906A4" w:rsidRPr="00AB0948" w:rsidRDefault="007906A4" w:rsidP="007906A4">
            <w:pPr>
              <w:spacing w:line="276" w:lineRule="auto"/>
              <w:jc w:val="both"/>
              <w:rPr>
                <w:color w:val="000000"/>
                <w:sz w:val="24"/>
                <w:szCs w:val="24"/>
              </w:rPr>
            </w:pPr>
            <w:r>
              <w:rPr>
                <w:color w:val="000000"/>
                <w:sz w:val="24"/>
                <w:szCs w:val="24"/>
              </w:rPr>
              <w:t>X</w:t>
            </w:r>
          </w:p>
        </w:tc>
        <w:tc>
          <w:tcPr>
            <w:tcW w:w="786" w:type="dxa"/>
          </w:tcPr>
          <w:p w14:paraId="366A45B8" w14:textId="77777777" w:rsidR="007906A4" w:rsidRPr="00AB0948" w:rsidRDefault="007906A4" w:rsidP="007906A4">
            <w:pPr>
              <w:spacing w:line="276" w:lineRule="auto"/>
              <w:jc w:val="both"/>
              <w:rPr>
                <w:color w:val="000000"/>
                <w:sz w:val="24"/>
                <w:szCs w:val="24"/>
              </w:rPr>
            </w:pPr>
            <w:r>
              <w:rPr>
                <w:color w:val="000000"/>
                <w:sz w:val="24"/>
                <w:szCs w:val="24"/>
              </w:rPr>
              <w:t>X</w:t>
            </w:r>
          </w:p>
        </w:tc>
        <w:tc>
          <w:tcPr>
            <w:tcW w:w="641" w:type="dxa"/>
          </w:tcPr>
          <w:p w14:paraId="2601803B" w14:textId="77777777" w:rsidR="007906A4" w:rsidRPr="00AB0948" w:rsidRDefault="007906A4" w:rsidP="007906A4">
            <w:pPr>
              <w:spacing w:line="276" w:lineRule="auto"/>
              <w:jc w:val="both"/>
              <w:rPr>
                <w:color w:val="000000"/>
                <w:sz w:val="24"/>
                <w:szCs w:val="24"/>
              </w:rPr>
            </w:pPr>
          </w:p>
        </w:tc>
        <w:tc>
          <w:tcPr>
            <w:tcW w:w="1485" w:type="dxa"/>
          </w:tcPr>
          <w:p w14:paraId="22A12FDA" w14:textId="77777777" w:rsidR="007906A4" w:rsidRPr="00AB0948" w:rsidRDefault="007906A4" w:rsidP="007906A4">
            <w:pPr>
              <w:spacing w:line="276" w:lineRule="auto"/>
              <w:jc w:val="both"/>
              <w:rPr>
                <w:color w:val="000000"/>
                <w:sz w:val="24"/>
                <w:szCs w:val="24"/>
              </w:rPr>
            </w:pPr>
          </w:p>
        </w:tc>
        <w:tc>
          <w:tcPr>
            <w:tcW w:w="1418" w:type="dxa"/>
          </w:tcPr>
          <w:p w14:paraId="1CB57E90" w14:textId="77777777" w:rsidR="007906A4" w:rsidRPr="00AB0948" w:rsidRDefault="001D1918" w:rsidP="007906A4">
            <w:pPr>
              <w:spacing w:line="276" w:lineRule="auto"/>
              <w:jc w:val="both"/>
              <w:rPr>
                <w:color w:val="000000"/>
                <w:sz w:val="24"/>
                <w:szCs w:val="24"/>
              </w:rPr>
            </w:pPr>
            <w:r>
              <w:rPr>
                <w:color w:val="000000"/>
                <w:sz w:val="24"/>
                <w:szCs w:val="24"/>
              </w:rPr>
              <w:t>X</w:t>
            </w:r>
          </w:p>
        </w:tc>
      </w:tr>
      <w:tr w:rsidR="007906A4" w:rsidRPr="00AB0948" w14:paraId="705B1795" w14:textId="77777777" w:rsidTr="006138F9">
        <w:trPr>
          <w:jc w:val="center"/>
        </w:trPr>
        <w:tc>
          <w:tcPr>
            <w:tcW w:w="1181" w:type="dxa"/>
          </w:tcPr>
          <w:p w14:paraId="17D9EE1E" w14:textId="77777777" w:rsidR="007906A4" w:rsidRPr="00AB0948" w:rsidRDefault="007906A4" w:rsidP="007906A4">
            <w:pPr>
              <w:spacing w:line="276" w:lineRule="auto"/>
              <w:jc w:val="both"/>
              <w:rPr>
                <w:color w:val="000000"/>
                <w:sz w:val="24"/>
                <w:szCs w:val="24"/>
              </w:rPr>
            </w:pPr>
            <w:r w:rsidRPr="00AB0948">
              <w:rPr>
                <w:color w:val="000000"/>
                <w:sz w:val="24"/>
                <w:szCs w:val="24"/>
              </w:rPr>
              <w:t>16</w:t>
            </w:r>
          </w:p>
        </w:tc>
        <w:tc>
          <w:tcPr>
            <w:tcW w:w="8922" w:type="dxa"/>
          </w:tcPr>
          <w:p w14:paraId="1E90B6EA" w14:textId="77777777" w:rsidR="007906A4" w:rsidRPr="00AB0948" w:rsidRDefault="007906A4" w:rsidP="007906A4">
            <w:pPr>
              <w:spacing w:line="276" w:lineRule="auto"/>
              <w:jc w:val="both"/>
              <w:rPr>
                <w:sz w:val="24"/>
                <w:szCs w:val="24"/>
              </w:rPr>
            </w:pPr>
            <w:r w:rsidRPr="00AB0948">
              <w:rPr>
                <w:sz w:val="24"/>
                <w:szCs w:val="24"/>
              </w:rPr>
              <w:t>Resolución de Problemas</w:t>
            </w:r>
            <w:r w:rsidR="001D1918">
              <w:rPr>
                <w:sz w:val="24"/>
                <w:szCs w:val="24"/>
              </w:rPr>
              <w:t>/Repaso General de temas</w:t>
            </w:r>
          </w:p>
        </w:tc>
        <w:tc>
          <w:tcPr>
            <w:tcW w:w="1155" w:type="dxa"/>
          </w:tcPr>
          <w:p w14:paraId="30C5E375" w14:textId="77777777" w:rsidR="007906A4" w:rsidRPr="00AB0948" w:rsidRDefault="007906A4" w:rsidP="007906A4">
            <w:pPr>
              <w:spacing w:line="276" w:lineRule="auto"/>
              <w:jc w:val="both"/>
              <w:rPr>
                <w:color w:val="000000"/>
                <w:sz w:val="24"/>
                <w:szCs w:val="24"/>
              </w:rPr>
            </w:pPr>
          </w:p>
        </w:tc>
        <w:tc>
          <w:tcPr>
            <w:tcW w:w="786" w:type="dxa"/>
          </w:tcPr>
          <w:p w14:paraId="32B3DF0A" w14:textId="77777777" w:rsidR="007906A4" w:rsidRPr="00AB0948" w:rsidRDefault="007906A4" w:rsidP="007906A4">
            <w:pPr>
              <w:spacing w:line="276" w:lineRule="auto"/>
              <w:jc w:val="both"/>
              <w:rPr>
                <w:color w:val="000000"/>
                <w:sz w:val="24"/>
                <w:szCs w:val="24"/>
              </w:rPr>
            </w:pPr>
            <w:r w:rsidRPr="00AB0948">
              <w:rPr>
                <w:color w:val="000000"/>
                <w:sz w:val="24"/>
                <w:szCs w:val="24"/>
              </w:rPr>
              <w:t>X</w:t>
            </w:r>
          </w:p>
        </w:tc>
        <w:tc>
          <w:tcPr>
            <w:tcW w:w="641" w:type="dxa"/>
          </w:tcPr>
          <w:p w14:paraId="39804CD0" w14:textId="77777777" w:rsidR="007906A4" w:rsidRPr="00AB0948" w:rsidRDefault="007906A4" w:rsidP="007906A4">
            <w:pPr>
              <w:spacing w:line="276" w:lineRule="auto"/>
              <w:jc w:val="both"/>
              <w:rPr>
                <w:color w:val="000000"/>
                <w:sz w:val="24"/>
                <w:szCs w:val="24"/>
              </w:rPr>
            </w:pPr>
          </w:p>
        </w:tc>
        <w:tc>
          <w:tcPr>
            <w:tcW w:w="1485" w:type="dxa"/>
          </w:tcPr>
          <w:p w14:paraId="0A0F9AA9" w14:textId="77777777" w:rsidR="007906A4" w:rsidRPr="00AB0948" w:rsidRDefault="007906A4" w:rsidP="007906A4">
            <w:pPr>
              <w:spacing w:line="276" w:lineRule="auto"/>
              <w:jc w:val="both"/>
              <w:rPr>
                <w:color w:val="000000"/>
                <w:sz w:val="24"/>
                <w:szCs w:val="24"/>
              </w:rPr>
            </w:pPr>
          </w:p>
        </w:tc>
        <w:tc>
          <w:tcPr>
            <w:tcW w:w="1418" w:type="dxa"/>
          </w:tcPr>
          <w:p w14:paraId="13AD09BB" w14:textId="77777777" w:rsidR="007906A4" w:rsidRPr="00AB0948" w:rsidRDefault="007906A4" w:rsidP="007906A4">
            <w:pPr>
              <w:spacing w:line="276" w:lineRule="auto"/>
              <w:jc w:val="both"/>
              <w:rPr>
                <w:color w:val="000000"/>
                <w:sz w:val="24"/>
                <w:szCs w:val="24"/>
              </w:rPr>
            </w:pPr>
          </w:p>
        </w:tc>
      </w:tr>
      <w:tr w:rsidR="007906A4" w:rsidRPr="00AB0948" w14:paraId="3FEBBBBF" w14:textId="77777777" w:rsidTr="006138F9">
        <w:trPr>
          <w:jc w:val="center"/>
        </w:trPr>
        <w:tc>
          <w:tcPr>
            <w:tcW w:w="1181" w:type="dxa"/>
          </w:tcPr>
          <w:p w14:paraId="71A4A85C" w14:textId="77777777" w:rsidR="007906A4" w:rsidRPr="00AB0948" w:rsidRDefault="007906A4" w:rsidP="007906A4">
            <w:pPr>
              <w:spacing w:line="276" w:lineRule="auto"/>
              <w:jc w:val="both"/>
              <w:rPr>
                <w:color w:val="000000"/>
                <w:sz w:val="24"/>
                <w:szCs w:val="24"/>
              </w:rPr>
            </w:pPr>
            <w:r w:rsidRPr="00AB0948">
              <w:rPr>
                <w:color w:val="000000"/>
                <w:sz w:val="24"/>
                <w:szCs w:val="24"/>
              </w:rPr>
              <w:t>17</w:t>
            </w:r>
          </w:p>
        </w:tc>
        <w:tc>
          <w:tcPr>
            <w:tcW w:w="8922" w:type="dxa"/>
          </w:tcPr>
          <w:p w14:paraId="54DBCDBA" w14:textId="77777777" w:rsidR="007906A4" w:rsidRPr="00AB0948" w:rsidRDefault="007906A4" w:rsidP="007906A4">
            <w:pPr>
              <w:spacing w:line="276" w:lineRule="auto"/>
              <w:jc w:val="both"/>
              <w:rPr>
                <w:b/>
                <w:sz w:val="24"/>
                <w:szCs w:val="24"/>
              </w:rPr>
            </w:pPr>
            <w:r w:rsidRPr="00AB0948">
              <w:rPr>
                <w:b/>
                <w:sz w:val="24"/>
                <w:szCs w:val="24"/>
              </w:rPr>
              <w:t>Recuperatorio del 2</w:t>
            </w:r>
            <w:r w:rsidR="001D1918">
              <w:rPr>
                <w:b/>
                <w:sz w:val="24"/>
                <w:szCs w:val="24"/>
              </w:rPr>
              <w:t>°/3</w:t>
            </w:r>
            <w:r w:rsidRPr="00AB0948">
              <w:rPr>
                <w:b/>
                <w:sz w:val="24"/>
                <w:szCs w:val="24"/>
              </w:rPr>
              <w:t>º parcial</w:t>
            </w:r>
          </w:p>
        </w:tc>
        <w:tc>
          <w:tcPr>
            <w:tcW w:w="1155" w:type="dxa"/>
          </w:tcPr>
          <w:p w14:paraId="0F703F9A" w14:textId="77777777" w:rsidR="007906A4" w:rsidRPr="00AB0948" w:rsidRDefault="007906A4" w:rsidP="007906A4">
            <w:pPr>
              <w:spacing w:line="276" w:lineRule="auto"/>
              <w:jc w:val="both"/>
              <w:rPr>
                <w:color w:val="000000"/>
                <w:sz w:val="24"/>
                <w:szCs w:val="24"/>
              </w:rPr>
            </w:pPr>
          </w:p>
        </w:tc>
        <w:tc>
          <w:tcPr>
            <w:tcW w:w="786" w:type="dxa"/>
          </w:tcPr>
          <w:p w14:paraId="6044A10E" w14:textId="77777777" w:rsidR="007906A4" w:rsidRPr="00AB0948" w:rsidRDefault="007906A4" w:rsidP="007906A4">
            <w:pPr>
              <w:spacing w:line="276" w:lineRule="auto"/>
              <w:jc w:val="both"/>
              <w:rPr>
                <w:color w:val="000000"/>
                <w:sz w:val="24"/>
                <w:szCs w:val="24"/>
              </w:rPr>
            </w:pPr>
          </w:p>
        </w:tc>
        <w:tc>
          <w:tcPr>
            <w:tcW w:w="641" w:type="dxa"/>
          </w:tcPr>
          <w:p w14:paraId="43E37312" w14:textId="77777777" w:rsidR="007906A4" w:rsidRPr="00AB0948" w:rsidRDefault="007906A4" w:rsidP="007906A4">
            <w:pPr>
              <w:spacing w:line="276" w:lineRule="auto"/>
              <w:jc w:val="both"/>
              <w:rPr>
                <w:color w:val="000000"/>
                <w:sz w:val="24"/>
                <w:szCs w:val="24"/>
              </w:rPr>
            </w:pPr>
          </w:p>
        </w:tc>
        <w:tc>
          <w:tcPr>
            <w:tcW w:w="1485" w:type="dxa"/>
          </w:tcPr>
          <w:p w14:paraId="07C26357" w14:textId="77777777" w:rsidR="007906A4" w:rsidRPr="00AB0948" w:rsidRDefault="007906A4" w:rsidP="007906A4">
            <w:pPr>
              <w:spacing w:line="276" w:lineRule="auto"/>
              <w:jc w:val="both"/>
              <w:rPr>
                <w:color w:val="000000"/>
                <w:sz w:val="24"/>
                <w:szCs w:val="24"/>
              </w:rPr>
            </w:pPr>
          </w:p>
        </w:tc>
        <w:tc>
          <w:tcPr>
            <w:tcW w:w="1418" w:type="dxa"/>
          </w:tcPr>
          <w:p w14:paraId="4769C65D" w14:textId="77777777" w:rsidR="007906A4" w:rsidRPr="00AB0948" w:rsidRDefault="007906A4" w:rsidP="007906A4">
            <w:pPr>
              <w:spacing w:line="276" w:lineRule="auto"/>
              <w:jc w:val="both"/>
              <w:rPr>
                <w:color w:val="000000"/>
                <w:sz w:val="24"/>
                <w:szCs w:val="24"/>
              </w:rPr>
            </w:pPr>
            <w:r w:rsidRPr="00AB0948">
              <w:rPr>
                <w:color w:val="000000"/>
                <w:sz w:val="24"/>
                <w:szCs w:val="24"/>
              </w:rPr>
              <w:t>X</w:t>
            </w:r>
          </w:p>
        </w:tc>
      </w:tr>
      <w:tr w:rsidR="007906A4" w:rsidRPr="00AB0948" w14:paraId="76CD9EED" w14:textId="77777777" w:rsidTr="006138F9">
        <w:trPr>
          <w:jc w:val="center"/>
        </w:trPr>
        <w:tc>
          <w:tcPr>
            <w:tcW w:w="1181" w:type="dxa"/>
          </w:tcPr>
          <w:p w14:paraId="518E5FAF" w14:textId="77777777" w:rsidR="007906A4" w:rsidRPr="00AB0948" w:rsidRDefault="007906A4" w:rsidP="007906A4">
            <w:pPr>
              <w:spacing w:line="276" w:lineRule="auto"/>
              <w:jc w:val="both"/>
              <w:rPr>
                <w:color w:val="000000"/>
                <w:sz w:val="24"/>
                <w:szCs w:val="24"/>
              </w:rPr>
            </w:pPr>
            <w:r w:rsidRPr="00AB0948">
              <w:rPr>
                <w:color w:val="000000"/>
                <w:sz w:val="24"/>
                <w:szCs w:val="24"/>
              </w:rPr>
              <w:t>18</w:t>
            </w:r>
          </w:p>
        </w:tc>
        <w:tc>
          <w:tcPr>
            <w:tcW w:w="8922" w:type="dxa"/>
          </w:tcPr>
          <w:p w14:paraId="5DF9997C" w14:textId="77777777" w:rsidR="007906A4" w:rsidRPr="00AB0948" w:rsidRDefault="007906A4" w:rsidP="007906A4">
            <w:pPr>
              <w:spacing w:line="276" w:lineRule="auto"/>
              <w:jc w:val="both"/>
              <w:rPr>
                <w:sz w:val="24"/>
                <w:szCs w:val="24"/>
              </w:rPr>
            </w:pPr>
            <w:r w:rsidRPr="00AB0948">
              <w:rPr>
                <w:b/>
                <w:sz w:val="24"/>
                <w:szCs w:val="24"/>
              </w:rPr>
              <w:t>Integrador</w:t>
            </w:r>
            <w:r w:rsidR="001D1918">
              <w:rPr>
                <w:b/>
                <w:sz w:val="24"/>
                <w:szCs w:val="24"/>
              </w:rPr>
              <w:t>/CIERRE DE ACTAS</w:t>
            </w:r>
          </w:p>
        </w:tc>
        <w:tc>
          <w:tcPr>
            <w:tcW w:w="1155" w:type="dxa"/>
          </w:tcPr>
          <w:p w14:paraId="4B820CE0" w14:textId="77777777" w:rsidR="007906A4" w:rsidRPr="00AB0948" w:rsidRDefault="007906A4" w:rsidP="007906A4">
            <w:pPr>
              <w:spacing w:line="276" w:lineRule="auto"/>
              <w:jc w:val="both"/>
              <w:rPr>
                <w:color w:val="000000"/>
                <w:sz w:val="24"/>
                <w:szCs w:val="24"/>
              </w:rPr>
            </w:pPr>
          </w:p>
        </w:tc>
        <w:tc>
          <w:tcPr>
            <w:tcW w:w="786" w:type="dxa"/>
          </w:tcPr>
          <w:p w14:paraId="5734DD9E" w14:textId="77777777" w:rsidR="007906A4" w:rsidRPr="00AB0948" w:rsidRDefault="007906A4" w:rsidP="007906A4">
            <w:pPr>
              <w:spacing w:line="276" w:lineRule="auto"/>
              <w:jc w:val="both"/>
              <w:rPr>
                <w:color w:val="000000"/>
                <w:sz w:val="24"/>
                <w:szCs w:val="24"/>
              </w:rPr>
            </w:pPr>
          </w:p>
        </w:tc>
        <w:tc>
          <w:tcPr>
            <w:tcW w:w="641" w:type="dxa"/>
          </w:tcPr>
          <w:p w14:paraId="2226D3FC" w14:textId="77777777" w:rsidR="007906A4" w:rsidRPr="00AB0948" w:rsidRDefault="007906A4" w:rsidP="007906A4">
            <w:pPr>
              <w:spacing w:line="276" w:lineRule="auto"/>
              <w:jc w:val="both"/>
              <w:rPr>
                <w:color w:val="000000"/>
                <w:sz w:val="24"/>
                <w:szCs w:val="24"/>
              </w:rPr>
            </w:pPr>
          </w:p>
        </w:tc>
        <w:tc>
          <w:tcPr>
            <w:tcW w:w="1485" w:type="dxa"/>
          </w:tcPr>
          <w:p w14:paraId="469F3F5E" w14:textId="77777777" w:rsidR="007906A4" w:rsidRPr="00AB0948" w:rsidRDefault="007906A4" w:rsidP="007906A4">
            <w:pPr>
              <w:spacing w:line="276" w:lineRule="auto"/>
              <w:jc w:val="both"/>
              <w:rPr>
                <w:color w:val="000000"/>
                <w:sz w:val="24"/>
                <w:szCs w:val="24"/>
              </w:rPr>
            </w:pPr>
          </w:p>
        </w:tc>
        <w:tc>
          <w:tcPr>
            <w:tcW w:w="1418" w:type="dxa"/>
          </w:tcPr>
          <w:p w14:paraId="664EC44D" w14:textId="77777777" w:rsidR="007906A4" w:rsidRPr="00AB0948" w:rsidRDefault="007906A4" w:rsidP="007906A4">
            <w:pPr>
              <w:spacing w:line="276" w:lineRule="auto"/>
              <w:jc w:val="both"/>
              <w:rPr>
                <w:color w:val="000000"/>
                <w:sz w:val="24"/>
                <w:szCs w:val="24"/>
              </w:rPr>
            </w:pPr>
            <w:r w:rsidRPr="00AB0948">
              <w:rPr>
                <w:color w:val="000000"/>
                <w:sz w:val="24"/>
                <w:szCs w:val="24"/>
              </w:rPr>
              <w:t>X</w:t>
            </w:r>
          </w:p>
        </w:tc>
      </w:tr>
    </w:tbl>
    <w:p w14:paraId="4956EBF3" w14:textId="77777777" w:rsidR="00142153" w:rsidRPr="00AB0948" w:rsidRDefault="00142153" w:rsidP="00142153">
      <w:pPr>
        <w:spacing w:line="276" w:lineRule="auto"/>
        <w:ind w:left="-426"/>
        <w:jc w:val="both"/>
        <w:rPr>
          <w:sz w:val="24"/>
          <w:szCs w:val="24"/>
        </w:rPr>
      </w:pPr>
    </w:p>
    <w:p w14:paraId="26A69AE0" w14:textId="77777777" w:rsidR="00EC0D51" w:rsidRDefault="00EC0D51"/>
    <w:sectPr w:rsidR="00EC0D51"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A048" w14:textId="77777777" w:rsidR="0066655D" w:rsidRDefault="0066655D">
      <w:r>
        <w:separator/>
      </w:r>
    </w:p>
  </w:endnote>
  <w:endnote w:type="continuationSeparator" w:id="0">
    <w:p w14:paraId="5D3C375D" w14:textId="77777777" w:rsidR="0066655D" w:rsidRDefault="0066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g-1ffa">
    <w:altName w:val="Times New Roman"/>
    <w:panose1 w:val="00000000000000000000"/>
    <w:charset w:val="00"/>
    <w:family w:val="roman"/>
    <w:notTrueType/>
    <w:pitch w:val="default"/>
  </w:font>
  <w:font w:name="pg-1ff8">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B67B" w14:textId="77777777" w:rsidR="006811D5" w:rsidRDefault="00EF1581"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58431" w14:textId="77777777" w:rsidR="006811D5" w:rsidRDefault="0066655D" w:rsidP="003A6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C6C9" w14:textId="77777777" w:rsidR="006811D5" w:rsidRPr="002A6FB0" w:rsidRDefault="0066655D" w:rsidP="003A6E15">
    <w:pPr>
      <w:pStyle w:val="Footer"/>
      <w:ind w:right="360"/>
      <w:jc w:val="right"/>
      <w:rPr>
        <w:sz w:val="16"/>
        <w:szCs w:val="16"/>
      </w:rPr>
    </w:pPr>
  </w:p>
  <w:p w14:paraId="4FEEFC83" w14:textId="77777777" w:rsidR="006811D5" w:rsidRDefault="00666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C604" w14:textId="77777777" w:rsidR="006811D5" w:rsidRDefault="00EF1581"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AAE287F" w14:textId="77777777" w:rsidR="006811D5" w:rsidRDefault="0066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D187" w14:textId="77777777" w:rsidR="0066655D" w:rsidRDefault="0066655D">
      <w:r>
        <w:separator/>
      </w:r>
    </w:p>
  </w:footnote>
  <w:footnote w:type="continuationSeparator" w:id="0">
    <w:p w14:paraId="0DD4EAD7" w14:textId="77777777" w:rsidR="0066655D" w:rsidRDefault="0066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Layout w:type="fixed"/>
      <w:tblCellMar>
        <w:left w:w="70" w:type="dxa"/>
        <w:right w:w="70" w:type="dxa"/>
      </w:tblCellMar>
      <w:tblLook w:val="0000" w:firstRow="0" w:lastRow="0" w:firstColumn="0" w:lastColumn="0" w:noHBand="0" w:noVBand="0"/>
    </w:tblPr>
    <w:tblGrid>
      <w:gridCol w:w="1755"/>
      <w:gridCol w:w="7893"/>
      <w:gridCol w:w="160"/>
    </w:tblGrid>
    <w:tr w:rsidR="00AB0948" w14:paraId="75FEBEE3" w14:textId="77777777" w:rsidTr="007F6C1D">
      <w:trPr>
        <w:trHeight w:val="1328"/>
      </w:trPr>
      <w:tc>
        <w:tcPr>
          <w:tcW w:w="1755" w:type="dxa"/>
        </w:tcPr>
        <w:p w14:paraId="1CADEE08" w14:textId="77777777" w:rsidR="00AB0948" w:rsidRDefault="0066655D" w:rsidP="007F6C1D">
          <w:pPr>
            <w:rPr>
              <w:rFonts w:ascii="Verdana" w:hAnsi="Verdana"/>
            </w:rPr>
          </w:pPr>
        </w:p>
      </w:tc>
      <w:tc>
        <w:tcPr>
          <w:tcW w:w="7893" w:type="dxa"/>
        </w:tcPr>
        <w:p w14:paraId="57916D77" w14:textId="77777777" w:rsidR="00AB0948" w:rsidRDefault="0066655D" w:rsidP="007F6C1D">
          <w:pPr>
            <w:pStyle w:val="Header"/>
            <w:tabs>
              <w:tab w:val="clear" w:pos="4419"/>
              <w:tab w:val="clear" w:pos="8838"/>
            </w:tabs>
            <w:ind w:left="50"/>
            <w:rPr>
              <w:rFonts w:ascii="Verdana" w:hAnsi="Verdana"/>
            </w:rPr>
          </w:pPr>
        </w:p>
      </w:tc>
      <w:tc>
        <w:tcPr>
          <w:tcW w:w="160" w:type="dxa"/>
        </w:tcPr>
        <w:p w14:paraId="01214FCB" w14:textId="77777777" w:rsidR="00AB0948" w:rsidRDefault="0066655D" w:rsidP="007F6C1D">
          <w:pPr>
            <w:rPr>
              <w:rFonts w:ascii="Verdana" w:hAnsi="Verdana"/>
            </w:rPr>
          </w:pPr>
        </w:p>
      </w:tc>
    </w:tr>
  </w:tbl>
  <w:p w14:paraId="48EE07BF" w14:textId="77777777" w:rsidR="00AB0948" w:rsidRDefault="00666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8B5"/>
    <w:multiLevelType w:val="hybridMultilevel"/>
    <w:tmpl w:val="519E90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56E51DC"/>
    <w:multiLevelType w:val="hybridMultilevel"/>
    <w:tmpl w:val="7C16C0AA"/>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61A58"/>
    <w:multiLevelType w:val="hybridMultilevel"/>
    <w:tmpl w:val="4BA46A9A"/>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 w15:restartNumberingAfterBreak="0">
    <w:nsid w:val="18AD5279"/>
    <w:multiLevelType w:val="multilevel"/>
    <w:tmpl w:val="821CF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922275F"/>
    <w:multiLevelType w:val="hybridMultilevel"/>
    <w:tmpl w:val="E87ED636"/>
    <w:lvl w:ilvl="0" w:tplc="5CDAA484">
      <w:start w:val="1"/>
      <w:numFmt w:val="bullet"/>
      <w:lvlText w:val=""/>
      <w:lvlJc w:val="left"/>
      <w:pPr>
        <w:tabs>
          <w:tab w:val="num" w:pos="360"/>
        </w:tabs>
        <w:ind w:left="360" w:hanging="360"/>
      </w:pPr>
      <w:rPr>
        <w:rFonts w:ascii="Symbol" w:hAnsi="Symbol" w:hint="default"/>
        <w:color w:val="8064A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3B8E6F7A"/>
    <w:multiLevelType w:val="hybridMultilevel"/>
    <w:tmpl w:val="B9207B1A"/>
    <w:lvl w:ilvl="0" w:tplc="0C0A0001">
      <w:start w:val="1"/>
      <w:numFmt w:val="bullet"/>
      <w:lvlText w:val=""/>
      <w:lvlJc w:val="left"/>
      <w:pPr>
        <w:tabs>
          <w:tab w:val="num" w:pos="795"/>
        </w:tabs>
        <w:ind w:left="79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7DA0E2E"/>
    <w:multiLevelType w:val="hybridMultilevel"/>
    <w:tmpl w:val="354ADD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15555DC"/>
    <w:multiLevelType w:val="hybridMultilevel"/>
    <w:tmpl w:val="20D86656"/>
    <w:lvl w:ilvl="0" w:tplc="056A2D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53"/>
    <w:rsid w:val="000455D9"/>
    <w:rsid w:val="000845FB"/>
    <w:rsid w:val="0009135F"/>
    <w:rsid w:val="00142153"/>
    <w:rsid w:val="001D1918"/>
    <w:rsid w:val="002053CF"/>
    <w:rsid w:val="00213BE3"/>
    <w:rsid w:val="00274F90"/>
    <w:rsid w:val="0031620C"/>
    <w:rsid w:val="003827E1"/>
    <w:rsid w:val="003B74FE"/>
    <w:rsid w:val="00405268"/>
    <w:rsid w:val="00405620"/>
    <w:rsid w:val="004764C7"/>
    <w:rsid w:val="004A2604"/>
    <w:rsid w:val="004A664E"/>
    <w:rsid w:val="004B5682"/>
    <w:rsid w:val="004C39D9"/>
    <w:rsid w:val="004C53FA"/>
    <w:rsid w:val="004D2510"/>
    <w:rsid w:val="004D5038"/>
    <w:rsid w:val="005529D7"/>
    <w:rsid w:val="005B7D9C"/>
    <w:rsid w:val="005D2E8A"/>
    <w:rsid w:val="005D5862"/>
    <w:rsid w:val="006138F9"/>
    <w:rsid w:val="006372A8"/>
    <w:rsid w:val="0066655D"/>
    <w:rsid w:val="006C25BD"/>
    <w:rsid w:val="00782B26"/>
    <w:rsid w:val="007906A4"/>
    <w:rsid w:val="008A0205"/>
    <w:rsid w:val="009E6C67"/>
    <w:rsid w:val="00A47879"/>
    <w:rsid w:val="00AB1488"/>
    <w:rsid w:val="00AE1791"/>
    <w:rsid w:val="00B11E4B"/>
    <w:rsid w:val="00B5204E"/>
    <w:rsid w:val="00B833FE"/>
    <w:rsid w:val="00CF0B73"/>
    <w:rsid w:val="00E34CD5"/>
    <w:rsid w:val="00EB5EE0"/>
    <w:rsid w:val="00EC0D51"/>
    <w:rsid w:val="00EE2B34"/>
    <w:rsid w:val="00EF1581"/>
    <w:rsid w:val="00F04579"/>
    <w:rsid w:val="00FB17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8180"/>
  <w15:chartTrackingRefBased/>
  <w15:docId w15:val="{E5DDB282-40F1-4D96-A91F-89185AA9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53"/>
    <w:pPr>
      <w:spacing w:after="0" w:line="240" w:lineRule="auto"/>
    </w:pPr>
    <w:rPr>
      <w:rFonts w:ascii="Arial" w:eastAsia="Times New Roman" w:hAnsi="Arial" w:cs="Arial"/>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2153"/>
    <w:pPr>
      <w:tabs>
        <w:tab w:val="center" w:pos="4419"/>
        <w:tab w:val="right" w:pos="8838"/>
      </w:tabs>
    </w:pPr>
    <w:rPr>
      <w:rFonts w:ascii="Times New Roman" w:hAnsi="Times New Roman" w:cs="Times New Roman"/>
      <w:sz w:val="20"/>
      <w:szCs w:val="20"/>
      <w:lang w:val="en-GB"/>
    </w:rPr>
  </w:style>
  <w:style w:type="character" w:customStyle="1" w:styleId="FooterChar">
    <w:name w:val="Footer Char"/>
    <w:basedOn w:val="DefaultParagraphFont"/>
    <w:link w:val="Footer"/>
    <w:uiPriority w:val="99"/>
    <w:rsid w:val="00142153"/>
    <w:rPr>
      <w:rFonts w:ascii="Times New Roman" w:eastAsia="Times New Roman" w:hAnsi="Times New Roman" w:cs="Times New Roman"/>
      <w:sz w:val="20"/>
      <w:szCs w:val="20"/>
      <w:lang w:val="en-GB" w:eastAsia="es-ES"/>
    </w:rPr>
  </w:style>
  <w:style w:type="character" w:styleId="PageNumber">
    <w:name w:val="page number"/>
    <w:basedOn w:val="DefaultParagraphFont"/>
    <w:rsid w:val="00142153"/>
  </w:style>
  <w:style w:type="paragraph" w:styleId="Header">
    <w:name w:val="header"/>
    <w:basedOn w:val="Normal"/>
    <w:link w:val="HeaderChar"/>
    <w:unhideWhenUsed/>
    <w:rsid w:val="00142153"/>
    <w:pPr>
      <w:tabs>
        <w:tab w:val="center" w:pos="4419"/>
        <w:tab w:val="right" w:pos="8838"/>
      </w:tabs>
    </w:pPr>
  </w:style>
  <w:style w:type="character" w:customStyle="1" w:styleId="HeaderChar">
    <w:name w:val="Header Char"/>
    <w:basedOn w:val="DefaultParagraphFont"/>
    <w:link w:val="Header"/>
    <w:rsid w:val="00142153"/>
    <w:rPr>
      <w:rFonts w:ascii="Arial" w:eastAsia="Times New Roman" w:hAnsi="Arial" w:cs="Arial"/>
      <w:sz w:val="28"/>
      <w:szCs w:val="28"/>
      <w:lang w:val="es-ES" w:eastAsia="es-ES"/>
    </w:rPr>
  </w:style>
  <w:style w:type="paragraph" w:styleId="ListParagraph">
    <w:name w:val="List Paragraph"/>
    <w:basedOn w:val="Normal"/>
    <w:uiPriority w:val="34"/>
    <w:qFormat/>
    <w:rsid w:val="00142153"/>
    <w:pPr>
      <w:ind w:left="708"/>
    </w:pPr>
  </w:style>
  <w:style w:type="character" w:customStyle="1" w:styleId="a">
    <w:name w:val="_"/>
    <w:basedOn w:val="DefaultParagraphFont"/>
    <w:rsid w:val="00B833FE"/>
  </w:style>
  <w:style w:type="character" w:customStyle="1" w:styleId="pg-1ls1">
    <w:name w:val="pg-1ls1"/>
    <w:basedOn w:val="DefaultParagraphFont"/>
    <w:rsid w:val="00B833FE"/>
  </w:style>
  <w:style w:type="paragraph" w:styleId="NoSpacing">
    <w:name w:val="No Spacing"/>
    <w:uiPriority w:val="1"/>
    <w:qFormat/>
    <w:rsid w:val="00A47879"/>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4699">
      <w:bodyDiv w:val="1"/>
      <w:marLeft w:val="0"/>
      <w:marRight w:val="0"/>
      <w:marTop w:val="0"/>
      <w:marBottom w:val="0"/>
      <w:divBdr>
        <w:top w:val="none" w:sz="0" w:space="0" w:color="auto"/>
        <w:left w:val="none" w:sz="0" w:space="0" w:color="auto"/>
        <w:bottom w:val="none" w:sz="0" w:space="0" w:color="auto"/>
        <w:right w:val="none" w:sz="0" w:space="0" w:color="auto"/>
      </w:divBdr>
      <w:divsChild>
        <w:div w:id="2052219986">
          <w:marLeft w:val="0"/>
          <w:marRight w:val="0"/>
          <w:marTop w:val="0"/>
          <w:marBottom w:val="0"/>
          <w:divBdr>
            <w:top w:val="none" w:sz="0" w:space="0" w:color="auto"/>
            <w:left w:val="none" w:sz="0" w:space="0" w:color="auto"/>
            <w:bottom w:val="none" w:sz="0" w:space="0" w:color="auto"/>
            <w:right w:val="none" w:sz="0" w:space="0" w:color="auto"/>
          </w:divBdr>
        </w:div>
        <w:div w:id="1284309508">
          <w:marLeft w:val="0"/>
          <w:marRight w:val="0"/>
          <w:marTop w:val="0"/>
          <w:marBottom w:val="0"/>
          <w:divBdr>
            <w:top w:val="none" w:sz="0" w:space="0" w:color="auto"/>
            <w:left w:val="none" w:sz="0" w:space="0" w:color="auto"/>
            <w:bottom w:val="none" w:sz="0" w:space="0" w:color="auto"/>
            <w:right w:val="none" w:sz="0" w:space="0" w:color="auto"/>
          </w:divBdr>
        </w:div>
        <w:div w:id="1443649863">
          <w:marLeft w:val="0"/>
          <w:marRight w:val="0"/>
          <w:marTop w:val="0"/>
          <w:marBottom w:val="0"/>
          <w:divBdr>
            <w:top w:val="none" w:sz="0" w:space="0" w:color="auto"/>
            <w:left w:val="none" w:sz="0" w:space="0" w:color="auto"/>
            <w:bottom w:val="none" w:sz="0" w:space="0" w:color="auto"/>
            <w:right w:val="none" w:sz="0" w:space="0" w:color="auto"/>
          </w:divBdr>
        </w:div>
        <w:div w:id="645664833">
          <w:marLeft w:val="0"/>
          <w:marRight w:val="0"/>
          <w:marTop w:val="0"/>
          <w:marBottom w:val="0"/>
          <w:divBdr>
            <w:top w:val="none" w:sz="0" w:space="0" w:color="auto"/>
            <w:left w:val="none" w:sz="0" w:space="0" w:color="auto"/>
            <w:bottom w:val="none" w:sz="0" w:space="0" w:color="auto"/>
            <w:right w:val="none" w:sz="0" w:space="0" w:color="auto"/>
          </w:divBdr>
        </w:div>
        <w:div w:id="342049383">
          <w:marLeft w:val="0"/>
          <w:marRight w:val="0"/>
          <w:marTop w:val="0"/>
          <w:marBottom w:val="0"/>
          <w:divBdr>
            <w:top w:val="none" w:sz="0" w:space="0" w:color="auto"/>
            <w:left w:val="none" w:sz="0" w:space="0" w:color="auto"/>
            <w:bottom w:val="none" w:sz="0" w:space="0" w:color="auto"/>
            <w:right w:val="none" w:sz="0" w:space="0" w:color="auto"/>
          </w:divBdr>
        </w:div>
        <w:div w:id="1918204230">
          <w:marLeft w:val="0"/>
          <w:marRight w:val="0"/>
          <w:marTop w:val="0"/>
          <w:marBottom w:val="0"/>
          <w:divBdr>
            <w:top w:val="none" w:sz="0" w:space="0" w:color="auto"/>
            <w:left w:val="none" w:sz="0" w:space="0" w:color="auto"/>
            <w:bottom w:val="none" w:sz="0" w:space="0" w:color="auto"/>
            <w:right w:val="none" w:sz="0" w:space="0" w:color="auto"/>
          </w:divBdr>
        </w:div>
        <w:div w:id="576325066">
          <w:marLeft w:val="0"/>
          <w:marRight w:val="0"/>
          <w:marTop w:val="0"/>
          <w:marBottom w:val="0"/>
          <w:divBdr>
            <w:top w:val="none" w:sz="0" w:space="0" w:color="auto"/>
            <w:left w:val="none" w:sz="0" w:space="0" w:color="auto"/>
            <w:bottom w:val="none" w:sz="0" w:space="0" w:color="auto"/>
            <w:right w:val="none" w:sz="0" w:space="0" w:color="auto"/>
          </w:divBdr>
        </w:div>
        <w:div w:id="808985248">
          <w:marLeft w:val="0"/>
          <w:marRight w:val="0"/>
          <w:marTop w:val="0"/>
          <w:marBottom w:val="0"/>
          <w:divBdr>
            <w:top w:val="none" w:sz="0" w:space="0" w:color="auto"/>
            <w:left w:val="none" w:sz="0" w:space="0" w:color="auto"/>
            <w:bottom w:val="none" w:sz="0" w:space="0" w:color="auto"/>
            <w:right w:val="none" w:sz="0" w:space="0" w:color="auto"/>
          </w:divBdr>
        </w:div>
        <w:div w:id="1522477553">
          <w:marLeft w:val="0"/>
          <w:marRight w:val="0"/>
          <w:marTop w:val="0"/>
          <w:marBottom w:val="0"/>
          <w:divBdr>
            <w:top w:val="none" w:sz="0" w:space="0" w:color="auto"/>
            <w:left w:val="none" w:sz="0" w:space="0" w:color="auto"/>
            <w:bottom w:val="none" w:sz="0" w:space="0" w:color="auto"/>
            <w:right w:val="none" w:sz="0" w:space="0" w:color="auto"/>
          </w:divBdr>
        </w:div>
      </w:divsChild>
    </w:div>
    <w:div w:id="9894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Badino</dc:creator>
  <cp:keywords/>
  <dc:description/>
  <cp:lastModifiedBy>ana valino</cp:lastModifiedBy>
  <cp:revision>2</cp:revision>
  <dcterms:created xsi:type="dcterms:W3CDTF">2021-05-25T22:30:00Z</dcterms:created>
  <dcterms:modified xsi:type="dcterms:W3CDTF">2021-05-25T22:30:00Z</dcterms:modified>
</cp:coreProperties>
</file>